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BFEA" w14:textId="291A3C99" w:rsidR="004206AA" w:rsidRPr="00B56E02" w:rsidRDefault="004206AA" w:rsidP="004206AA">
      <w:pPr>
        <w:spacing w:after="171" w:line="240" w:lineRule="auto"/>
        <w:outlineLvl w:val="0"/>
        <w:rPr>
          <w:rFonts w:ascii="Times New Roman" w:eastAsia="Times New Roman" w:hAnsi="Times New Roman" w:cs="Times New Roman"/>
          <w:b/>
          <w:bCs/>
          <w:kern w:val="36"/>
          <w:sz w:val="30"/>
          <w:szCs w:val="30"/>
          <w:lang w:val="en" w:eastAsia="en-AU"/>
        </w:rPr>
      </w:pPr>
      <w:r w:rsidRPr="00B56E02">
        <w:rPr>
          <w:rFonts w:ascii="Times New Roman" w:eastAsia="Times New Roman" w:hAnsi="Times New Roman" w:cs="Times New Roman"/>
          <w:b/>
          <w:bCs/>
          <w:kern w:val="36"/>
          <w:sz w:val="30"/>
          <w:szCs w:val="30"/>
          <w:lang w:val="en" w:eastAsia="en-AU"/>
        </w:rPr>
        <w:t>RF</w:t>
      </w:r>
      <w:r>
        <w:rPr>
          <w:rFonts w:ascii="Times New Roman" w:eastAsia="Times New Roman" w:hAnsi="Times New Roman" w:cs="Times New Roman"/>
          <w:b/>
          <w:bCs/>
          <w:kern w:val="36"/>
          <w:sz w:val="30"/>
          <w:szCs w:val="30"/>
          <w:lang w:val="en" w:eastAsia="en-AU"/>
        </w:rPr>
        <w:t xml:space="preserve">LTAC </w:t>
      </w:r>
      <w:r w:rsidRPr="00B56E02">
        <w:rPr>
          <w:rFonts w:ascii="Times New Roman" w:eastAsia="Times New Roman" w:hAnsi="Times New Roman" w:cs="Times New Roman"/>
          <w:b/>
          <w:bCs/>
          <w:kern w:val="36"/>
          <w:sz w:val="30"/>
          <w:szCs w:val="30"/>
          <w:lang w:val="en" w:eastAsia="en-AU"/>
        </w:rPr>
        <w:t>Meeting #</w:t>
      </w:r>
      <w:r w:rsidR="00473553">
        <w:rPr>
          <w:rFonts w:ascii="Times New Roman" w:eastAsia="Times New Roman" w:hAnsi="Times New Roman" w:cs="Times New Roman"/>
          <w:b/>
          <w:bCs/>
          <w:kern w:val="36"/>
          <w:sz w:val="30"/>
          <w:szCs w:val="30"/>
          <w:lang w:val="en" w:eastAsia="en-AU"/>
        </w:rPr>
        <w:t>51</w:t>
      </w:r>
      <w:r w:rsidRPr="00B56E02">
        <w:rPr>
          <w:rFonts w:ascii="Times New Roman" w:eastAsia="Times New Roman" w:hAnsi="Times New Roman" w:cs="Times New Roman"/>
          <w:b/>
          <w:bCs/>
          <w:kern w:val="36"/>
          <w:sz w:val="30"/>
          <w:szCs w:val="30"/>
          <w:lang w:val="en" w:eastAsia="en-AU"/>
        </w:rPr>
        <w:t xml:space="preserve"> of </w:t>
      </w:r>
      <w:r>
        <w:rPr>
          <w:rFonts w:ascii="Times New Roman" w:eastAsia="Times New Roman" w:hAnsi="Times New Roman" w:cs="Times New Roman"/>
          <w:b/>
          <w:bCs/>
          <w:kern w:val="36"/>
          <w:sz w:val="30"/>
          <w:szCs w:val="30"/>
          <w:lang w:val="en" w:eastAsia="en-AU"/>
        </w:rPr>
        <w:t>1</w:t>
      </w:r>
      <w:r w:rsidR="00473553">
        <w:rPr>
          <w:rFonts w:ascii="Times New Roman" w:eastAsia="Times New Roman" w:hAnsi="Times New Roman" w:cs="Times New Roman"/>
          <w:b/>
          <w:bCs/>
          <w:kern w:val="36"/>
          <w:sz w:val="30"/>
          <w:szCs w:val="30"/>
          <w:lang w:val="en" w:eastAsia="en-AU"/>
        </w:rPr>
        <w:t>6</w:t>
      </w:r>
      <w:r>
        <w:rPr>
          <w:rFonts w:ascii="Times New Roman" w:eastAsia="Times New Roman" w:hAnsi="Times New Roman" w:cs="Times New Roman"/>
          <w:b/>
          <w:bCs/>
          <w:kern w:val="36"/>
          <w:sz w:val="30"/>
          <w:szCs w:val="30"/>
          <w:lang w:val="en" w:eastAsia="en-AU"/>
        </w:rPr>
        <w:t xml:space="preserve"> </w:t>
      </w:r>
      <w:r w:rsidR="00473553">
        <w:rPr>
          <w:rFonts w:ascii="Times New Roman" w:eastAsia="Times New Roman" w:hAnsi="Times New Roman" w:cs="Times New Roman"/>
          <w:b/>
          <w:bCs/>
          <w:kern w:val="36"/>
          <w:sz w:val="30"/>
          <w:szCs w:val="30"/>
          <w:lang w:val="en" w:eastAsia="en-AU"/>
        </w:rPr>
        <w:t>November</w:t>
      </w:r>
      <w:r>
        <w:rPr>
          <w:rFonts w:ascii="Times New Roman" w:eastAsia="Times New Roman" w:hAnsi="Times New Roman" w:cs="Times New Roman"/>
          <w:b/>
          <w:bCs/>
          <w:kern w:val="36"/>
          <w:sz w:val="30"/>
          <w:szCs w:val="30"/>
          <w:lang w:val="en" w:eastAsia="en-AU"/>
        </w:rPr>
        <w:t xml:space="preserve"> 202</w:t>
      </w:r>
      <w:r w:rsidR="00473553">
        <w:rPr>
          <w:rFonts w:ascii="Times New Roman" w:eastAsia="Times New Roman" w:hAnsi="Times New Roman" w:cs="Times New Roman"/>
          <w:b/>
          <w:bCs/>
          <w:kern w:val="36"/>
          <w:sz w:val="30"/>
          <w:szCs w:val="30"/>
          <w:lang w:val="en" w:eastAsia="en-AU"/>
        </w:rPr>
        <w:t>2</w:t>
      </w:r>
    </w:p>
    <w:p w14:paraId="13507603" w14:textId="209AF25A" w:rsidR="004206AA" w:rsidRPr="00B56E02" w:rsidRDefault="004206AA" w:rsidP="004206AA">
      <w:pPr>
        <w:spacing w:after="171" w:line="240" w:lineRule="auto"/>
        <w:outlineLvl w:val="1"/>
        <w:rPr>
          <w:rFonts w:ascii="Times New Roman" w:eastAsia="Times New Roman" w:hAnsi="Times New Roman" w:cs="Times New Roman"/>
          <w:b/>
          <w:bCs/>
          <w:sz w:val="27"/>
          <w:szCs w:val="27"/>
          <w:lang w:val="en" w:eastAsia="en-AU"/>
        </w:rPr>
      </w:pPr>
      <w:r w:rsidRPr="00B56E02">
        <w:rPr>
          <w:rFonts w:ascii="Times New Roman" w:eastAsia="Times New Roman" w:hAnsi="Times New Roman" w:cs="Times New Roman"/>
          <w:b/>
          <w:bCs/>
          <w:sz w:val="27"/>
          <w:szCs w:val="27"/>
          <w:lang w:val="en" w:eastAsia="en-AU"/>
        </w:rPr>
        <w:t xml:space="preserve">Recreational Fishing </w:t>
      </w:r>
      <w:r>
        <w:rPr>
          <w:rFonts w:ascii="Times New Roman" w:eastAsia="Times New Roman" w:hAnsi="Times New Roman" w:cs="Times New Roman"/>
          <w:b/>
          <w:bCs/>
          <w:sz w:val="27"/>
          <w:szCs w:val="27"/>
          <w:lang w:val="en" w:eastAsia="en-AU"/>
        </w:rPr>
        <w:t xml:space="preserve">Licence Trust Advisory Committee </w:t>
      </w:r>
      <w:r w:rsidRPr="00B56E02">
        <w:rPr>
          <w:rFonts w:ascii="Times New Roman" w:eastAsia="Times New Roman" w:hAnsi="Times New Roman" w:cs="Times New Roman"/>
          <w:b/>
          <w:bCs/>
          <w:sz w:val="27"/>
          <w:szCs w:val="27"/>
          <w:lang w:val="en" w:eastAsia="en-AU"/>
        </w:rPr>
        <w:t>Meeting #</w:t>
      </w:r>
      <w:r w:rsidR="00473553">
        <w:rPr>
          <w:rFonts w:ascii="Times New Roman" w:eastAsia="Times New Roman" w:hAnsi="Times New Roman" w:cs="Times New Roman"/>
          <w:b/>
          <w:bCs/>
          <w:sz w:val="27"/>
          <w:szCs w:val="27"/>
          <w:lang w:val="en" w:eastAsia="en-AU"/>
        </w:rPr>
        <w:t>51</w:t>
      </w:r>
    </w:p>
    <w:p w14:paraId="10CC0A43" w14:textId="6878B921" w:rsidR="004206AA" w:rsidRDefault="004206AA" w:rsidP="004206AA">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 xml:space="preserve">Location: </w:t>
      </w:r>
      <w:r w:rsidR="00473553">
        <w:rPr>
          <w:rFonts w:ascii="Times New Roman" w:eastAsia="Times New Roman" w:hAnsi="Times New Roman" w:cs="Times New Roman"/>
          <w:b/>
          <w:bCs/>
          <w:sz w:val="24"/>
          <w:szCs w:val="24"/>
          <w:lang w:val="en" w:eastAsia="en-AU"/>
        </w:rPr>
        <w:t>1 Spring Street Melbourne</w:t>
      </w:r>
    </w:p>
    <w:p w14:paraId="7EB27684" w14:textId="77777777" w:rsidR="004206AA" w:rsidRPr="00B56E02" w:rsidRDefault="004206AA" w:rsidP="004206AA">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 xml:space="preserve"> </w:t>
      </w:r>
    </w:p>
    <w:p w14:paraId="1F799F6A" w14:textId="77777777" w:rsidR="004206AA" w:rsidRPr="00B56E02" w:rsidRDefault="004206AA" w:rsidP="004206AA">
      <w:pPr>
        <w:spacing w:after="171" w:line="240" w:lineRule="auto"/>
        <w:outlineLvl w:val="2"/>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Chair</w:t>
      </w:r>
      <w:r>
        <w:rPr>
          <w:rFonts w:ascii="Times New Roman" w:eastAsia="Times New Roman" w:hAnsi="Times New Roman" w:cs="Times New Roman"/>
          <w:b/>
          <w:bCs/>
          <w:sz w:val="24"/>
          <w:szCs w:val="24"/>
          <w:lang w:val="en" w:eastAsia="en-AU"/>
        </w:rPr>
        <w:t>person</w:t>
      </w:r>
      <w:r w:rsidRPr="00B56E02">
        <w:rPr>
          <w:rFonts w:ascii="Times New Roman" w:eastAsia="Times New Roman" w:hAnsi="Times New Roman" w:cs="Times New Roman"/>
          <w:b/>
          <w:bCs/>
          <w:sz w:val="24"/>
          <w:szCs w:val="24"/>
          <w:lang w:val="en" w:eastAsia="en-AU"/>
        </w:rPr>
        <w:t>'s Summary</w:t>
      </w:r>
    </w:p>
    <w:p w14:paraId="17E569EC" w14:textId="07B2D4AD" w:rsidR="004206AA" w:rsidRPr="006C3FA6" w:rsidRDefault="004206AA" w:rsidP="004206AA">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This was the </w:t>
      </w:r>
      <w:r w:rsidR="00473553">
        <w:rPr>
          <w:rFonts w:ascii="Times New Roman" w:eastAsia="Times New Roman" w:hAnsi="Times New Roman" w:cs="Times New Roman"/>
          <w:sz w:val="24"/>
          <w:szCs w:val="24"/>
          <w:lang w:val="en" w:eastAsia="en-AU"/>
        </w:rPr>
        <w:t>51</w:t>
      </w:r>
      <w:r w:rsidR="00473553" w:rsidRPr="00473553">
        <w:rPr>
          <w:rFonts w:ascii="Times New Roman" w:eastAsia="Times New Roman" w:hAnsi="Times New Roman" w:cs="Times New Roman"/>
          <w:sz w:val="24"/>
          <w:szCs w:val="24"/>
          <w:vertAlign w:val="superscript"/>
          <w:lang w:val="en" w:eastAsia="en-AU"/>
        </w:rPr>
        <w:t>st</w:t>
      </w:r>
      <w:r w:rsidR="00473553">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t xml:space="preserve">meeting of the Recreational </w:t>
      </w:r>
      <w:r>
        <w:rPr>
          <w:rFonts w:ascii="Times New Roman" w:eastAsia="Times New Roman" w:hAnsi="Times New Roman" w:cs="Times New Roman"/>
          <w:sz w:val="24"/>
          <w:szCs w:val="24"/>
          <w:lang w:val="en" w:eastAsia="en-AU"/>
        </w:rPr>
        <w:t xml:space="preserve">Fishing Licence Trust Advisory Committee (previously known as the Recreational </w:t>
      </w:r>
      <w:r w:rsidRPr="006C3FA6">
        <w:rPr>
          <w:rFonts w:ascii="Times New Roman" w:eastAsia="Times New Roman" w:hAnsi="Times New Roman" w:cs="Times New Roman"/>
          <w:sz w:val="24"/>
          <w:szCs w:val="24"/>
          <w:lang w:val="en" w:eastAsia="en-AU"/>
        </w:rPr>
        <w:t>Fishing Grants Working Group</w:t>
      </w:r>
      <w:r>
        <w:rPr>
          <w:rFonts w:ascii="Times New Roman" w:eastAsia="Times New Roman" w:hAnsi="Times New Roman" w:cs="Times New Roman"/>
          <w:sz w:val="24"/>
          <w:szCs w:val="24"/>
          <w:lang w:val="en" w:eastAsia="en-AU"/>
        </w:rPr>
        <w:t>)</w:t>
      </w:r>
      <w:r w:rsidRPr="006C3FA6">
        <w:rPr>
          <w:rFonts w:ascii="Times New Roman" w:eastAsia="Times New Roman" w:hAnsi="Times New Roman" w:cs="Times New Roman"/>
          <w:sz w:val="24"/>
          <w:szCs w:val="24"/>
          <w:lang w:val="en" w:eastAsia="en-AU"/>
        </w:rPr>
        <w:t xml:space="preserve">. </w:t>
      </w:r>
    </w:p>
    <w:p w14:paraId="6AF445CA" w14:textId="5F1D6482"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Key items discussed included:</w:t>
      </w:r>
    </w:p>
    <w:p w14:paraId="7EF686E1" w14:textId="77777777" w:rsidR="009A7EDC" w:rsidRDefault="009A7EDC"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9A7EDC">
        <w:rPr>
          <w:rFonts w:ascii="Times New Roman" w:eastAsia="Times New Roman" w:hAnsi="Times New Roman" w:cs="Times New Roman"/>
          <w:lang w:eastAsia="en-AU"/>
        </w:rPr>
        <w:t xml:space="preserve">Presentation: Education and Enforcement: Update </w:t>
      </w:r>
    </w:p>
    <w:p w14:paraId="3820698C" w14:textId="77777777" w:rsidR="00655891" w:rsidRDefault="00655891"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655891">
        <w:rPr>
          <w:rFonts w:ascii="Times New Roman" w:eastAsia="Times New Roman" w:hAnsi="Times New Roman" w:cs="Times New Roman"/>
          <w:lang w:eastAsia="en-AU"/>
        </w:rPr>
        <w:t xml:space="preserve">Presentation: VRFish: Advocating for Rec Anglers   </w:t>
      </w:r>
    </w:p>
    <w:p w14:paraId="60D5DAFC" w14:textId="77777777" w:rsidR="002741A3" w:rsidRDefault="002741A3"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2741A3">
        <w:rPr>
          <w:rFonts w:ascii="Times New Roman" w:eastAsia="Times New Roman" w:hAnsi="Times New Roman" w:cs="Times New Roman"/>
          <w:lang w:eastAsia="en-AU"/>
        </w:rPr>
        <w:t xml:space="preserve">Presentation: World Recreational Fishing Conference </w:t>
      </w:r>
    </w:p>
    <w:p w14:paraId="14EECFFF" w14:textId="77777777" w:rsidR="000642D5" w:rsidRDefault="000642D5"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bookmarkStart w:id="0" w:name="_Hlk49774941"/>
      <w:r w:rsidRPr="000642D5">
        <w:rPr>
          <w:rFonts w:ascii="Times New Roman" w:eastAsia="Times New Roman" w:hAnsi="Times New Roman" w:cs="Times New Roman"/>
          <w:lang w:eastAsia="en-AU"/>
        </w:rPr>
        <w:t xml:space="preserve">Presentation: Macquarie Perch Recovery </w:t>
      </w:r>
    </w:p>
    <w:p w14:paraId="0B0D1560" w14:textId="6253E0CB" w:rsidR="001D348C" w:rsidRDefault="00514F21"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514F21">
        <w:rPr>
          <w:rFonts w:ascii="Times New Roman" w:eastAsia="Times New Roman" w:hAnsi="Times New Roman" w:cs="Times New Roman"/>
          <w:lang w:eastAsia="en-AU"/>
        </w:rPr>
        <w:t xml:space="preserve">Presentation: NCCMA - Improving and building recreational fisheries </w:t>
      </w:r>
      <w:r w:rsidR="001D348C" w:rsidRPr="001D348C">
        <w:rPr>
          <w:rFonts w:ascii="Times New Roman" w:eastAsia="Times New Roman" w:hAnsi="Times New Roman" w:cs="Times New Roman"/>
          <w:lang w:eastAsia="en-AU"/>
        </w:rPr>
        <w:t xml:space="preserve"> </w:t>
      </w:r>
    </w:p>
    <w:bookmarkEnd w:id="0"/>
    <w:p w14:paraId="2D35CDB9" w14:textId="54985B61" w:rsidR="00CD7A73" w:rsidRPr="000432AE" w:rsidRDefault="000432AE" w:rsidP="000432AE">
      <w:pPr>
        <w:pStyle w:val="ListParagraph"/>
        <w:numPr>
          <w:ilvl w:val="0"/>
          <w:numId w:val="2"/>
        </w:numPr>
        <w:autoSpaceDE w:val="0"/>
        <w:autoSpaceDN w:val="0"/>
        <w:adjustRightInd w:val="0"/>
        <w:spacing w:after="0" w:line="240" w:lineRule="auto"/>
        <w:rPr>
          <w:rFonts w:ascii="Times New Roman" w:eastAsia="Times New Roman" w:hAnsi="Times New Roman" w:cs="Times New Roman"/>
          <w:lang w:eastAsia="en-AU"/>
        </w:rPr>
      </w:pPr>
      <w:r w:rsidRPr="000432AE">
        <w:rPr>
          <w:rFonts w:ascii="Times New Roman" w:eastAsia="Times New Roman" w:hAnsi="Times New Roman" w:cs="Times New Roman"/>
          <w:lang w:eastAsia="en-AU"/>
        </w:rPr>
        <w:t>2021-22 RFL Trust Account Report to Parliament</w:t>
      </w:r>
    </w:p>
    <w:p w14:paraId="55A49D7A" w14:textId="77777777" w:rsidR="000432AE" w:rsidRPr="000432AE" w:rsidRDefault="000432AE" w:rsidP="00CD7A73">
      <w:pPr>
        <w:autoSpaceDE w:val="0"/>
        <w:autoSpaceDN w:val="0"/>
        <w:adjustRightInd w:val="0"/>
        <w:spacing w:after="0" w:line="240" w:lineRule="auto"/>
        <w:rPr>
          <w:rFonts w:ascii="Times New Roman" w:eastAsia="Times New Roman" w:hAnsi="Times New Roman" w:cs="Times New Roman"/>
          <w:bCs/>
          <w:lang w:eastAsia="en-AU"/>
        </w:rPr>
      </w:pPr>
    </w:p>
    <w:p w14:paraId="79AEBFC9" w14:textId="77777777" w:rsidR="00AC7D49" w:rsidRDefault="009A7EDC" w:rsidP="00462297">
      <w:pPr>
        <w:autoSpaceDE w:val="0"/>
        <w:autoSpaceDN w:val="0"/>
        <w:adjustRightInd w:val="0"/>
        <w:spacing w:after="0" w:line="240" w:lineRule="auto"/>
        <w:rPr>
          <w:rFonts w:ascii="Times New Roman" w:eastAsia="Times New Roman" w:hAnsi="Times New Roman" w:cs="Times New Roman"/>
          <w:b/>
          <w:bCs/>
          <w:lang w:eastAsia="en-AU"/>
        </w:rPr>
      </w:pPr>
      <w:r w:rsidRPr="009A7EDC">
        <w:rPr>
          <w:rFonts w:ascii="Times New Roman" w:eastAsia="Times New Roman" w:hAnsi="Times New Roman" w:cs="Times New Roman"/>
          <w:b/>
          <w:bCs/>
          <w:lang w:eastAsia="en-AU"/>
        </w:rPr>
        <w:t xml:space="preserve">Presentation: Education and Enforcement: Update </w:t>
      </w:r>
    </w:p>
    <w:p w14:paraId="74D10759" w14:textId="624F4EAD" w:rsidR="007D04B9" w:rsidRPr="00AC7D49" w:rsidRDefault="00AC7D49" w:rsidP="00462297">
      <w:pPr>
        <w:autoSpaceDE w:val="0"/>
        <w:autoSpaceDN w:val="0"/>
        <w:adjustRightInd w:val="0"/>
        <w:spacing w:after="0" w:line="240" w:lineRule="auto"/>
        <w:rPr>
          <w:rFonts w:ascii="Times New Roman" w:eastAsia="Times New Roman" w:hAnsi="Times New Roman" w:cs="Times New Roman"/>
          <w:lang w:val="en" w:eastAsia="en-AU"/>
        </w:rPr>
      </w:pPr>
      <w:r w:rsidRPr="00AC7D49">
        <w:rPr>
          <w:rFonts w:ascii="Times New Roman" w:eastAsia="Times New Roman" w:hAnsi="Times New Roman" w:cs="Times New Roman"/>
          <w:lang w:eastAsia="en-AU"/>
        </w:rPr>
        <w:t xml:space="preserve">The committee was provided with </w:t>
      </w:r>
      <w:r w:rsidRPr="00AC7D49">
        <w:rPr>
          <w:rFonts w:ascii="Times New Roman" w:eastAsia="Times New Roman" w:hAnsi="Times New Roman" w:cs="Times New Roman"/>
          <w:lang w:eastAsia="en-AU"/>
        </w:rPr>
        <w:t xml:space="preserve">provided a presentation on the complexity of the work that is undertaken by Fisheries Officers is their daily roles, and this was highlighted with an overview of various strategic operations such as the one recently conducted on the Werribee River.  </w:t>
      </w:r>
    </w:p>
    <w:p w14:paraId="7C56B8F4" w14:textId="226AC33F" w:rsidR="00E746C6" w:rsidRPr="002B451E" w:rsidRDefault="002B451E" w:rsidP="00462297">
      <w:pPr>
        <w:autoSpaceDE w:val="0"/>
        <w:autoSpaceDN w:val="0"/>
        <w:adjustRightInd w:val="0"/>
        <w:spacing w:after="0" w:line="240" w:lineRule="auto"/>
        <w:rPr>
          <w:rFonts w:ascii="Times New Roman" w:eastAsia="Times New Roman" w:hAnsi="Times New Roman" w:cs="Times New Roman"/>
          <w:lang w:eastAsia="en-AU"/>
        </w:rPr>
      </w:pPr>
      <w:r w:rsidRPr="002B451E">
        <w:rPr>
          <w:rFonts w:ascii="Times New Roman" w:eastAsia="Times New Roman" w:hAnsi="Times New Roman" w:cs="Times New Roman"/>
          <w:lang w:val="en" w:eastAsia="en-AU"/>
        </w:rPr>
        <w:t xml:space="preserve">  </w:t>
      </w:r>
    </w:p>
    <w:p w14:paraId="779D61F0" w14:textId="77777777" w:rsidR="00655891" w:rsidRDefault="00655891" w:rsidP="00CD7A73">
      <w:pPr>
        <w:autoSpaceDE w:val="0"/>
        <w:autoSpaceDN w:val="0"/>
        <w:adjustRightInd w:val="0"/>
        <w:spacing w:after="0" w:line="240" w:lineRule="auto"/>
        <w:rPr>
          <w:rFonts w:ascii="Times New Roman" w:eastAsia="Times New Roman" w:hAnsi="Times New Roman" w:cs="Times New Roman"/>
          <w:b/>
          <w:bCs/>
          <w:lang w:eastAsia="en-AU"/>
        </w:rPr>
      </w:pPr>
      <w:bookmarkStart w:id="1" w:name="_Hlk151555156"/>
      <w:r w:rsidRPr="00655891">
        <w:rPr>
          <w:rFonts w:ascii="Times New Roman" w:eastAsia="Times New Roman" w:hAnsi="Times New Roman" w:cs="Times New Roman"/>
          <w:b/>
          <w:bCs/>
          <w:lang w:eastAsia="en-AU"/>
        </w:rPr>
        <w:t xml:space="preserve">Presentation: VRFish: Advocating for Rec Anglers   </w:t>
      </w:r>
    </w:p>
    <w:bookmarkEnd w:id="1"/>
    <w:p w14:paraId="0E32023F" w14:textId="6FC21D9B" w:rsidR="00D26633" w:rsidRDefault="00655891" w:rsidP="00CD7A73">
      <w:pPr>
        <w:autoSpaceDE w:val="0"/>
        <w:autoSpaceDN w:val="0"/>
        <w:adjustRightInd w:val="0"/>
        <w:spacing w:after="0" w:line="240" w:lineRule="auto"/>
        <w:rPr>
          <w:rFonts w:ascii="Times New Roman" w:eastAsia="Times New Roman" w:hAnsi="Times New Roman" w:cs="Times New Roman"/>
          <w:bCs/>
          <w:lang w:eastAsia="en-AU"/>
        </w:rPr>
      </w:pPr>
      <w:r w:rsidRPr="00AC7D49">
        <w:rPr>
          <w:rFonts w:ascii="Times New Roman" w:eastAsia="Times New Roman" w:hAnsi="Times New Roman" w:cs="Times New Roman"/>
          <w:lang w:eastAsia="en-AU"/>
        </w:rPr>
        <w:t>The committee was provided with</w:t>
      </w:r>
      <w:r w:rsidR="00A56579">
        <w:rPr>
          <w:rFonts w:ascii="Times New Roman" w:eastAsia="Times New Roman" w:hAnsi="Times New Roman" w:cs="Times New Roman"/>
          <w:lang w:eastAsia="en-AU"/>
        </w:rPr>
        <w:t xml:space="preserve"> a presentation by </w:t>
      </w:r>
      <w:r w:rsidR="00A56579" w:rsidRPr="00A56579">
        <w:rPr>
          <w:rFonts w:ascii="Times New Roman" w:eastAsia="Times New Roman" w:hAnsi="Times New Roman" w:cs="Times New Roman"/>
          <w:lang w:eastAsia="en-AU"/>
        </w:rPr>
        <w:t>Ben Scullin, Executive Officer, VRFish about the current priorities and activities of VRFish.</w:t>
      </w:r>
      <w:r w:rsidR="00006746" w:rsidRPr="00006746">
        <w:rPr>
          <w:rFonts w:ascii="Times New Roman" w:eastAsia="Times New Roman" w:hAnsi="Times New Roman" w:cs="Times New Roman"/>
          <w:bCs/>
          <w:lang w:eastAsia="en-AU"/>
        </w:rPr>
        <w:t xml:space="preserve"> </w:t>
      </w:r>
    </w:p>
    <w:p w14:paraId="2759915F" w14:textId="2701E16E" w:rsidR="00CD7A73" w:rsidRPr="00E56FEC" w:rsidRDefault="00006746" w:rsidP="00CD7A73">
      <w:pPr>
        <w:autoSpaceDE w:val="0"/>
        <w:autoSpaceDN w:val="0"/>
        <w:adjustRightInd w:val="0"/>
        <w:spacing w:after="0" w:line="240" w:lineRule="auto"/>
        <w:rPr>
          <w:rFonts w:ascii="Times New Roman" w:eastAsia="Times New Roman" w:hAnsi="Times New Roman" w:cs="Times New Roman"/>
          <w:bCs/>
          <w:lang w:eastAsia="en-AU"/>
        </w:rPr>
      </w:pPr>
      <w:r w:rsidRPr="00006746">
        <w:rPr>
          <w:rFonts w:ascii="Times New Roman" w:eastAsia="Times New Roman" w:hAnsi="Times New Roman" w:cs="Times New Roman"/>
          <w:bCs/>
          <w:lang w:eastAsia="en-AU"/>
        </w:rPr>
        <w:t xml:space="preserve"> </w:t>
      </w:r>
    </w:p>
    <w:p w14:paraId="008E5792" w14:textId="77777777" w:rsidR="002741A3" w:rsidRDefault="002741A3" w:rsidP="00CD7A73">
      <w:pPr>
        <w:autoSpaceDE w:val="0"/>
        <w:autoSpaceDN w:val="0"/>
        <w:adjustRightInd w:val="0"/>
        <w:spacing w:after="0" w:line="240" w:lineRule="auto"/>
        <w:rPr>
          <w:rFonts w:ascii="Times New Roman" w:eastAsia="Times New Roman" w:hAnsi="Times New Roman" w:cs="Times New Roman"/>
          <w:b/>
          <w:lang w:eastAsia="en-AU"/>
        </w:rPr>
      </w:pPr>
      <w:r w:rsidRPr="002741A3">
        <w:rPr>
          <w:rFonts w:ascii="Times New Roman" w:eastAsia="Times New Roman" w:hAnsi="Times New Roman" w:cs="Times New Roman"/>
          <w:b/>
          <w:lang w:eastAsia="en-AU"/>
        </w:rPr>
        <w:t xml:space="preserve">Presentation: World Recreational Fishing Conference </w:t>
      </w:r>
    </w:p>
    <w:p w14:paraId="67334C87" w14:textId="04758CE9" w:rsidR="000031D9" w:rsidRPr="002C6781" w:rsidRDefault="00F825FA" w:rsidP="00CD7A7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val="en" w:eastAsia="en-AU"/>
        </w:rPr>
        <w:t xml:space="preserve">The </w:t>
      </w:r>
      <w:r w:rsidR="002B24EC">
        <w:rPr>
          <w:rFonts w:ascii="Times New Roman" w:eastAsia="Times New Roman" w:hAnsi="Times New Roman" w:cs="Times New Roman"/>
          <w:lang w:val="en" w:eastAsia="en-AU"/>
        </w:rPr>
        <w:t>Advisory Committee w</w:t>
      </w:r>
      <w:r w:rsidR="002741A3">
        <w:rPr>
          <w:rFonts w:ascii="Times New Roman" w:eastAsia="Times New Roman" w:hAnsi="Times New Roman" w:cs="Times New Roman"/>
          <w:lang w:val="en" w:eastAsia="en-AU"/>
        </w:rPr>
        <w:t>as</w:t>
      </w:r>
      <w:r w:rsidR="002B24EC">
        <w:rPr>
          <w:rFonts w:ascii="Times New Roman" w:eastAsia="Times New Roman" w:hAnsi="Times New Roman" w:cs="Times New Roman"/>
          <w:lang w:val="en" w:eastAsia="en-AU"/>
        </w:rPr>
        <w:t xml:space="preserve"> </w:t>
      </w:r>
      <w:r w:rsidR="002B24EC" w:rsidRPr="002B24EC">
        <w:rPr>
          <w:rFonts w:ascii="Times New Roman" w:eastAsia="Times New Roman" w:hAnsi="Times New Roman" w:cs="Times New Roman"/>
          <w:lang w:val="en" w:eastAsia="en-AU"/>
        </w:rPr>
        <w:t>provided</w:t>
      </w:r>
      <w:r w:rsidR="002B24EC">
        <w:rPr>
          <w:rFonts w:ascii="Times New Roman" w:eastAsia="Times New Roman" w:hAnsi="Times New Roman" w:cs="Times New Roman"/>
          <w:lang w:val="en" w:eastAsia="en-AU"/>
        </w:rPr>
        <w:t xml:space="preserve"> with</w:t>
      </w:r>
      <w:r w:rsidR="002B24EC" w:rsidRPr="002B24EC">
        <w:rPr>
          <w:rFonts w:ascii="Times New Roman" w:eastAsia="Times New Roman" w:hAnsi="Times New Roman" w:cs="Times New Roman"/>
          <w:lang w:val="en" w:eastAsia="en-AU"/>
        </w:rPr>
        <w:t xml:space="preserve"> a</w:t>
      </w:r>
      <w:r w:rsidR="002C6781" w:rsidRPr="002C6781">
        <w:rPr>
          <w:rFonts w:ascii="Times New Roman" w:eastAsia="Times New Roman" w:hAnsi="Times New Roman" w:cs="Times New Roman"/>
          <w:lang w:val="en" w:eastAsia="en-AU"/>
        </w:rPr>
        <w:t xml:space="preserve">n overview of the planning for the 10th World Recreational Fishing Conference which will be hosted by Melbourne from 19-23 February 2023 at the Melbourne Convention and Exhibition Centre. The Conference will be led by the VFA in partnership with a range of other recreational fishing organisations.  </w:t>
      </w:r>
    </w:p>
    <w:p w14:paraId="4A533F1B" w14:textId="77777777" w:rsidR="002C6781" w:rsidRDefault="002C6781" w:rsidP="00BF3F90">
      <w:pPr>
        <w:autoSpaceDE w:val="0"/>
        <w:autoSpaceDN w:val="0"/>
        <w:adjustRightInd w:val="0"/>
        <w:spacing w:after="0" w:line="240" w:lineRule="auto"/>
        <w:rPr>
          <w:rFonts w:ascii="Times New Roman" w:eastAsia="Times New Roman" w:hAnsi="Times New Roman" w:cs="Times New Roman"/>
          <w:b/>
          <w:lang w:val="en" w:eastAsia="en-AU"/>
        </w:rPr>
      </w:pPr>
    </w:p>
    <w:p w14:paraId="0700147C" w14:textId="77777777" w:rsidR="000642D5" w:rsidRDefault="000642D5" w:rsidP="00BF3F90">
      <w:pPr>
        <w:autoSpaceDE w:val="0"/>
        <w:autoSpaceDN w:val="0"/>
        <w:adjustRightInd w:val="0"/>
        <w:spacing w:after="0" w:line="240" w:lineRule="auto"/>
        <w:rPr>
          <w:rFonts w:ascii="Times New Roman" w:eastAsia="Times New Roman" w:hAnsi="Times New Roman" w:cs="Times New Roman"/>
          <w:b/>
          <w:lang w:eastAsia="en-AU"/>
        </w:rPr>
      </w:pPr>
      <w:r w:rsidRPr="000642D5">
        <w:rPr>
          <w:rFonts w:ascii="Times New Roman" w:eastAsia="Times New Roman" w:hAnsi="Times New Roman" w:cs="Times New Roman"/>
          <w:b/>
          <w:lang w:eastAsia="en-AU"/>
        </w:rPr>
        <w:t xml:space="preserve">Presentation: Macquarie Perch Recovery </w:t>
      </w:r>
    </w:p>
    <w:p w14:paraId="1E35CDFF" w14:textId="4DF575CB" w:rsidR="00F672F7" w:rsidRPr="00F672F7" w:rsidRDefault="0006087E" w:rsidP="00F672F7">
      <w:pPr>
        <w:autoSpaceDE w:val="0"/>
        <w:autoSpaceDN w:val="0"/>
        <w:adjustRightInd w:val="0"/>
        <w:spacing w:after="0" w:line="240" w:lineRule="auto"/>
        <w:rPr>
          <w:rFonts w:ascii="Times New Roman" w:eastAsia="Times New Roman" w:hAnsi="Times New Roman" w:cs="Times New Roman"/>
          <w:lang w:val="en" w:eastAsia="en-AU"/>
        </w:rPr>
      </w:pPr>
      <w:r w:rsidRPr="00390284">
        <w:rPr>
          <w:rFonts w:ascii="Times New Roman" w:eastAsia="Times New Roman" w:hAnsi="Times New Roman" w:cs="Times New Roman"/>
          <w:lang w:val="en" w:eastAsia="en-AU"/>
        </w:rPr>
        <w:t xml:space="preserve">The </w:t>
      </w:r>
      <w:r w:rsidR="009A3B21">
        <w:rPr>
          <w:rFonts w:ascii="Times New Roman" w:eastAsia="Times New Roman" w:hAnsi="Times New Roman" w:cs="Times New Roman"/>
          <w:lang w:val="en" w:eastAsia="en-AU"/>
        </w:rPr>
        <w:t xml:space="preserve">Advisory Committee were </w:t>
      </w:r>
      <w:r w:rsidR="009A3B21" w:rsidRPr="009A3B21">
        <w:rPr>
          <w:rFonts w:ascii="Times New Roman" w:eastAsia="Times New Roman" w:hAnsi="Times New Roman" w:cs="Times New Roman"/>
          <w:lang w:val="en" w:eastAsia="en-AU"/>
        </w:rPr>
        <w:t xml:space="preserve">provided </w:t>
      </w:r>
      <w:r w:rsidR="002E026D">
        <w:rPr>
          <w:rFonts w:ascii="Times New Roman" w:eastAsia="Times New Roman" w:hAnsi="Times New Roman" w:cs="Times New Roman"/>
          <w:lang w:val="en" w:eastAsia="en-AU"/>
        </w:rPr>
        <w:t xml:space="preserve">with </w:t>
      </w:r>
      <w:r w:rsidR="009A3B21" w:rsidRPr="009A3B21">
        <w:rPr>
          <w:rFonts w:ascii="Times New Roman" w:eastAsia="Times New Roman" w:hAnsi="Times New Roman" w:cs="Times New Roman"/>
          <w:lang w:val="en" w:eastAsia="en-AU"/>
        </w:rPr>
        <w:t xml:space="preserve">a presentation </w:t>
      </w:r>
      <w:r w:rsidR="00F672F7" w:rsidRPr="00F672F7">
        <w:rPr>
          <w:rFonts w:ascii="Times New Roman" w:eastAsia="Times New Roman" w:hAnsi="Times New Roman" w:cs="Times New Roman"/>
          <w:lang w:val="en" w:eastAsia="en-AU"/>
        </w:rPr>
        <w:t xml:space="preserve">on the commitment that the VFA, under the Freshwater Fisheries Management Plan, has made to the recovery of this unique and endangered freshwater fish species. </w:t>
      </w:r>
      <w:r w:rsidR="007950FA">
        <w:rPr>
          <w:rFonts w:ascii="Times New Roman" w:eastAsia="Times New Roman" w:hAnsi="Times New Roman" w:cs="Times New Roman"/>
          <w:lang w:val="en" w:eastAsia="en-AU"/>
        </w:rPr>
        <w:t>T</w:t>
      </w:r>
      <w:r w:rsidR="00F672F7" w:rsidRPr="00F672F7">
        <w:rPr>
          <w:rFonts w:ascii="Times New Roman" w:eastAsia="Times New Roman" w:hAnsi="Times New Roman" w:cs="Times New Roman"/>
          <w:lang w:val="en" w:eastAsia="en-AU"/>
        </w:rPr>
        <w:t xml:space="preserve">he VFA, together with key partners, is working to rebuild and re-establish Macquarie perch populations </w:t>
      </w:r>
      <w:r w:rsidR="00CF14FE" w:rsidRPr="00F672F7">
        <w:rPr>
          <w:rFonts w:ascii="Times New Roman" w:eastAsia="Times New Roman" w:hAnsi="Times New Roman" w:cs="Times New Roman"/>
          <w:lang w:val="en" w:eastAsia="en-AU"/>
        </w:rPr>
        <w:t>and</w:t>
      </w:r>
      <w:r w:rsidR="00F672F7" w:rsidRPr="00F672F7">
        <w:rPr>
          <w:rFonts w:ascii="Times New Roman" w:eastAsia="Times New Roman" w:hAnsi="Times New Roman" w:cs="Times New Roman"/>
          <w:lang w:val="en" w:eastAsia="en-AU"/>
        </w:rPr>
        <w:t xml:space="preserve"> this requires ongoing investment of resources into production and stocking, habitat restoration, and research to better understand the species.</w:t>
      </w:r>
    </w:p>
    <w:p w14:paraId="1979679C" w14:textId="77777777" w:rsidR="00CF14FE" w:rsidRDefault="00CF14FE" w:rsidP="003C187F">
      <w:pPr>
        <w:autoSpaceDE w:val="0"/>
        <w:autoSpaceDN w:val="0"/>
        <w:adjustRightInd w:val="0"/>
        <w:spacing w:after="0" w:line="240" w:lineRule="auto"/>
        <w:rPr>
          <w:rFonts w:ascii="Times New Roman" w:eastAsia="Times New Roman" w:hAnsi="Times New Roman" w:cs="Times New Roman"/>
          <w:b/>
          <w:lang w:eastAsia="en-AU"/>
        </w:rPr>
      </w:pPr>
    </w:p>
    <w:p w14:paraId="5E1804F0" w14:textId="77777777" w:rsidR="00997B82" w:rsidRDefault="00997B82" w:rsidP="003C187F">
      <w:pPr>
        <w:autoSpaceDE w:val="0"/>
        <w:autoSpaceDN w:val="0"/>
        <w:adjustRightInd w:val="0"/>
        <w:spacing w:after="0" w:line="240" w:lineRule="auto"/>
        <w:rPr>
          <w:rFonts w:ascii="Times New Roman" w:eastAsia="Times New Roman" w:hAnsi="Times New Roman" w:cs="Times New Roman"/>
          <w:b/>
          <w:lang w:eastAsia="en-AU"/>
        </w:rPr>
      </w:pPr>
      <w:bookmarkStart w:id="2" w:name="_Hlk151555679"/>
      <w:r w:rsidRPr="00997B82">
        <w:rPr>
          <w:rFonts w:ascii="Times New Roman" w:eastAsia="Times New Roman" w:hAnsi="Times New Roman" w:cs="Times New Roman"/>
          <w:b/>
          <w:lang w:eastAsia="en-AU"/>
        </w:rPr>
        <w:t>Presentation: NCCMA - Improving and building recreational fisheries</w:t>
      </w:r>
      <w:r w:rsidRPr="00997B82">
        <w:rPr>
          <w:rFonts w:ascii="Times New Roman" w:eastAsia="Times New Roman" w:hAnsi="Times New Roman" w:cs="Times New Roman"/>
          <w:b/>
          <w:lang w:eastAsia="en-AU"/>
        </w:rPr>
        <w:t xml:space="preserve"> </w:t>
      </w:r>
    </w:p>
    <w:bookmarkEnd w:id="2"/>
    <w:p w14:paraId="7D8C0B84" w14:textId="7949F889" w:rsidR="00F84D49" w:rsidRDefault="008154B8" w:rsidP="003C187F">
      <w:pPr>
        <w:autoSpaceDE w:val="0"/>
        <w:autoSpaceDN w:val="0"/>
        <w:adjustRightInd w:val="0"/>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 xml:space="preserve">Dr Peter Rose of the North Central Catchment Management Authority </w:t>
      </w:r>
      <w:r w:rsidR="00DE185A">
        <w:rPr>
          <w:rFonts w:ascii="Times New Roman" w:eastAsia="Times New Roman" w:hAnsi="Times New Roman" w:cs="Times New Roman"/>
          <w:bCs/>
          <w:lang w:eastAsia="en-AU"/>
        </w:rPr>
        <w:t>provided</w:t>
      </w:r>
      <w:r w:rsidR="007E737D">
        <w:rPr>
          <w:rFonts w:ascii="Times New Roman" w:eastAsia="Times New Roman" w:hAnsi="Times New Roman" w:cs="Times New Roman"/>
          <w:bCs/>
          <w:lang w:eastAsia="en-AU"/>
        </w:rPr>
        <w:t xml:space="preserve"> the committee</w:t>
      </w:r>
      <w:r w:rsidR="00DE185A">
        <w:rPr>
          <w:rFonts w:ascii="Times New Roman" w:eastAsia="Times New Roman" w:hAnsi="Times New Roman" w:cs="Times New Roman"/>
          <w:bCs/>
          <w:lang w:eastAsia="en-AU"/>
        </w:rPr>
        <w:t xml:space="preserve"> with a </w:t>
      </w:r>
      <w:r w:rsidR="008A0E0E" w:rsidRPr="008A0E0E">
        <w:rPr>
          <w:rFonts w:ascii="Times New Roman" w:eastAsia="Times New Roman" w:hAnsi="Times New Roman" w:cs="Times New Roman"/>
          <w:bCs/>
          <w:lang w:eastAsia="en-AU"/>
        </w:rPr>
        <w:t xml:space="preserve">presentation </w:t>
      </w:r>
      <w:r w:rsidR="00514F21" w:rsidRPr="00514F21">
        <w:rPr>
          <w:rFonts w:ascii="Times New Roman" w:eastAsia="Times New Roman" w:hAnsi="Times New Roman" w:cs="Times New Roman"/>
          <w:bCs/>
          <w:lang w:eastAsia="en-AU"/>
        </w:rPr>
        <w:t>provided a presentation which summarised the RFL-funded habitat projects that the North Central CMA has undertaken in recent years and explained why this work is so important to river health and the flow on effect of improved recreational fishing.</w:t>
      </w:r>
    </w:p>
    <w:p w14:paraId="41E8EBC7" w14:textId="77777777" w:rsidR="00514F21" w:rsidRDefault="00514F21" w:rsidP="003C187F">
      <w:pPr>
        <w:autoSpaceDE w:val="0"/>
        <w:autoSpaceDN w:val="0"/>
        <w:adjustRightInd w:val="0"/>
        <w:spacing w:after="0" w:line="240" w:lineRule="auto"/>
        <w:rPr>
          <w:rFonts w:ascii="Times New Roman" w:eastAsia="Times New Roman" w:hAnsi="Times New Roman" w:cs="Times New Roman"/>
          <w:b/>
          <w:lang w:eastAsia="en-AU"/>
        </w:rPr>
      </w:pPr>
    </w:p>
    <w:p w14:paraId="48045867" w14:textId="77777777" w:rsidR="00BA4D65" w:rsidRDefault="00BA4D65" w:rsidP="00E64C46">
      <w:pPr>
        <w:autoSpaceDE w:val="0"/>
        <w:autoSpaceDN w:val="0"/>
        <w:adjustRightInd w:val="0"/>
        <w:spacing w:after="0" w:line="240" w:lineRule="auto"/>
        <w:rPr>
          <w:rFonts w:ascii="Times New Roman" w:eastAsia="Times New Roman" w:hAnsi="Times New Roman" w:cs="Times New Roman"/>
          <w:b/>
          <w:lang w:eastAsia="en-AU"/>
        </w:rPr>
      </w:pPr>
      <w:r w:rsidRPr="00BA4D65">
        <w:rPr>
          <w:rFonts w:ascii="Times New Roman" w:eastAsia="Times New Roman" w:hAnsi="Times New Roman" w:cs="Times New Roman"/>
          <w:b/>
          <w:lang w:eastAsia="en-AU"/>
        </w:rPr>
        <w:t xml:space="preserve">2021-22 RFL Trust Account Report to Parliament </w:t>
      </w:r>
    </w:p>
    <w:p w14:paraId="07CC93E1" w14:textId="4256413F" w:rsidR="00D63326" w:rsidRDefault="00804D2C" w:rsidP="00804D2C">
      <w:pPr>
        <w:autoSpaceDE w:val="0"/>
        <w:autoSpaceDN w:val="0"/>
        <w:adjustRightInd w:val="0"/>
        <w:spacing w:after="0" w:line="240" w:lineRule="auto"/>
        <w:rPr>
          <w:rFonts w:ascii="Times New Roman" w:eastAsia="Times New Roman" w:hAnsi="Times New Roman" w:cs="Times New Roman"/>
          <w:b/>
          <w:lang w:eastAsia="en-AU"/>
        </w:rPr>
      </w:pPr>
      <w:r>
        <w:rPr>
          <w:rFonts w:ascii="Times New Roman" w:eastAsia="Times New Roman" w:hAnsi="Times New Roman" w:cs="Times New Roman"/>
          <w:lang w:val="en" w:eastAsia="en-AU"/>
        </w:rPr>
        <w:t xml:space="preserve">The committee were advised that </w:t>
      </w:r>
      <w:r w:rsidR="00BA7131">
        <w:rPr>
          <w:rFonts w:ascii="Times New Roman" w:eastAsia="Times New Roman" w:hAnsi="Times New Roman" w:cs="Times New Roman"/>
          <w:lang w:val="en" w:eastAsia="en-AU"/>
        </w:rPr>
        <w:t>au</w:t>
      </w:r>
      <w:r w:rsidRPr="00804D2C">
        <w:rPr>
          <w:rFonts w:ascii="Times New Roman" w:eastAsia="Times New Roman" w:hAnsi="Times New Roman" w:cs="Times New Roman"/>
          <w:lang w:val="en" w:eastAsia="en-AU"/>
        </w:rPr>
        <w:t>dit of RFL Trust Account finances by the Victorian Auditor-General’s Office was largely complete and that the VFA was waiting for the Audit Opinion to be released so the report can be finalised.</w:t>
      </w:r>
      <w:r w:rsidR="00BA7131">
        <w:rPr>
          <w:rFonts w:ascii="Times New Roman" w:eastAsia="Times New Roman" w:hAnsi="Times New Roman" w:cs="Times New Roman"/>
          <w:lang w:val="en" w:eastAsia="en-AU"/>
        </w:rPr>
        <w:t xml:space="preserve"> </w:t>
      </w:r>
      <w:r w:rsidRPr="00804D2C">
        <w:rPr>
          <w:rFonts w:ascii="Times New Roman" w:eastAsia="Times New Roman" w:hAnsi="Times New Roman" w:cs="Times New Roman"/>
          <w:lang w:val="en" w:eastAsia="en-AU"/>
        </w:rPr>
        <w:t>The Report will be tabled in Parliament once a new Government is formed, and that will most likely be early in 2023 once Parliament resumes.</w:t>
      </w:r>
    </w:p>
    <w:p w14:paraId="2D7B4688" w14:textId="77777777" w:rsidR="00CD7A73" w:rsidRPr="00E56FEC" w:rsidRDefault="00CD7A73" w:rsidP="00CD7A73">
      <w:pPr>
        <w:autoSpaceDE w:val="0"/>
        <w:autoSpaceDN w:val="0"/>
        <w:adjustRightInd w:val="0"/>
        <w:spacing w:after="0" w:line="240" w:lineRule="auto"/>
        <w:rPr>
          <w:rFonts w:ascii="Times New Roman" w:eastAsia="Times New Roman" w:hAnsi="Times New Roman" w:cs="Times New Roman"/>
          <w:b/>
          <w:bCs/>
          <w:lang w:eastAsia="en-AU"/>
        </w:rPr>
      </w:pPr>
    </w:p>
    <w:p w14:paraId="6D4DA785" w14:textId="280C456F"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b/>
          <w:bCs/>
          <w:lang w:val="en" w:eastAsia="en-AU"/>
        </w:rPr>
        <w:lastRenderedPageBreak/>
        <w:t>Next meeting:</w:t>
      </w:r>
      <w:r w:rsidRPr="00E56FEC">
        <w:rPr>
          <w:rFonts w:ascii="Times New Roman" w:eastAsia="Times New Roman" w:hAnsi="Times New Roman" w:cs="Times New Roman"/>
          <w:lang w:val="en" w:eastAsia="en-AU"/>
        </w:rPr>
        <w:t xml:space="preserve"> </w:t>
      </w:r>
      <w:r w:rsidR="00612AFF">
        <w:rPr>
          <w:rFonts w:ascii="Times New Roman" w:eastAsia="Times New Roman" w:hAnsi="Times New Roman" w:cs="Times New Roman"/>
          <w:lang w:val="en" w:eastAsia="en-AU"/>
        </w:rPr>
        <w:t>To be advised</w:t>
      </w:r>
      <w:r w:rsidR="00C42B66">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t xml:space="preserve"> </w:t>
      </w:r>
      <w:r w:rsidRPr="00E56FEC">
        <w:rPr>
          <w:rFonts w:ascii="Times New Roman" w:eastAsia="Times New Roman" w:hAnsi="Times New Roman" w:cs="Times New Roman"/>
          <w:lang w:val="en" w:eastAsia="en-AU"/>
        </w:rPr>
        <w:br/>
      </w:r>
      <w:r w:rsidRPr="00E56FEC">
        <w:rPr>
          <w:rFonts w:ascii="Times New Roman" w:eastAsia="Times New Roman" w:hAnsi="Times New Roman" w:cs="Times New Roman"/>
          <w:lang w:val="en" w:eastAsia="en-AU"/>
        </w:rPr>
        <w:br/>
      </w:r>
      <w:r w:rsidR="00BA7131">
        <w:rPr>
          <w:rFonts w:ascii="Times New Roman" w:eastAsia="Times New Roman" w:hAnsi="Times New Roman" w:cs="Times New Roman"/>
          <w:lang w:val="en" w:eastAsia="en-AU"/>
        </w:rPr>
        <w:t>Julia Menzies</w:t>
      </w:r>
    </w:p>
    <w:p w14:paraId="57208A88" w14:textId="51C61D5A" w:rsidR="00CD7A73" w:rsidRPr="00E56FEC" w:rsidRDefault="00CD7A73" w:rsidP="00CD7A73">
      <w:pPr>
        <w:spacing w:after="309" w:line="240" w:lineRule="auto"/>
        <w:rPr>
          <w:rFonts w:ascii="Times New Roman" w:eastAsia="Times New Roman" w:hAnsi="Times New Roman" w:cs="Times New Roman"/>
          <w:lang w:val="en" w:eastAsia="en-AU"/>
        </w:rPr>
      </w:pPr>
      <w:r w:rsidRPr="00E56FEC">
        <w:rPr>
          <w:rFonts w:ascii="Times New Roman" w:eastAsia="Times New Roman" w:hAnsi="Times New Roman" w:cs="Times New Roman"/>
          <w:lang w:val="en" w:eastAsia="en-AU"/>
        </w:rPr>
        <w:t>Chairperson</w:t>
      </w:r>
      <w:r w:rsidR="002E0250">
        <w:rPr>
          <w:rFonts w:ascii="Times New Roman" w:eastAsia="Times New Roman" w:hAnsi="Times New Roman" w:cs="Times New Roman"/>
          <w:lang w:val="en" w:eastAsia="en-AU"/>
        </w:rPr>
        <w:t xml:space="preserve"> </w:t>
      </w:r>
      <w:r w:rsidR="00FE48F0">
        <w:rPr>
          <w:rFonts w:ascii="Times New Roman" w:eastAsia="Times New Roman" w:hAnsi="Times New Roman" w:cs="Times New Roman"/>
          <w:lang w:val="en" w:eastAsia="en-AU"/>
        </w:rPr>
        <w:t xml:space="preserve"> </w:t>
      </w:r>
    </w:p>
    <w:p w14:paraId="5DC43232" w14:textId="77777777" w:rsidR="00A769F7" w:rsidRPr="006C3FA6" w:rsidRDefault="00A769F7" w:rsidP="00A769F7">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Recreational Fishing </w:t>
      </w:r>
      <w:r>
        <w:rPr>
          <w:rFonts w:ascii="Times New Roman" w:eastAsia="Times New Roman" w:hAnsi="Times New Roman" w:cs="Times New Roman"/>
          <w:sz w:val="24"/>
          <w:szCs w:val="24"/>
          <w:lang w:val="en" w:eastAsia="en-AU"/>
        </w:rPr>
        <w:t xml:space="preserve">Licence Trust Advisory Committee </w:t>
      </w:r>
    </w:p>
    <w:p w14:paraId="4BFF6D0A" w14:textId="77777777" w:rsidR="00CD7A73" w:rsidRPr="002B451E" w:rsidRDefault="00CD7A73" w:rsidP="00CD7A73"/>
    <w:p w14:paraId="2F12BE60" w14:textId="77777777" w:rsidR="00905ECE" w:rsidRDefault="00905ECE" w:rsidP="00905ECE">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F12BE61" w14:textId="77777777" w:rsidR="007271CA" w:rsidRPr="007271CA" w:rsidRDefault="007271CA" w:rsidP="007271CA">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F3926F6" w14:textId="77777777" w:rsidR="007C64C0" w:rsidRDefault="007C64C0" w:rsidP="007C64C0">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2F12BE65" w14:textId="77777777" w:rsidR="00B74C61" w:rsidRDefault="00B74C61" w:rsidP="007C64C0">
      <w:pPr>
        <w:spacing w:after="309" w:line="240" w:lineRule="auto"/>
      </w:pPr>
    </w:p>
    <w:sectPr w:rsidR="00B7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62DB7"/>
    <w:multiLevelType w:val="hybridMultilevel"/>
    <w:tmpl w:val="087849AA"/>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43625901">
    <w:abstractNumId w:val="0"/>
  </w:num>
  <w:num w:numId="2" w16cid:durableId="2010938527">
    <w:abstractNumId w:val="2"/>
  </w:num>
  <w:num w:numId="3" w16cid:durableId="184084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02"/>
    <w:rsid w:val="00001C99"/>
    <w:rsid w:val="000031D9"/>
    <w:rsid w:val="000035C6"/>
    <w:rsid w:val="00006746"/>
    <w:rsid w:val="000405DD"/>
    <w:rsid w:val="000432AE"/>
    <w:rsid w:val="00047352"/>
    <w:rsid w:val="000531C2"/>
    <w:rsid w:val="0006087E"/>
    <w:rsid w:val="000642D5"/>
    <w:rsid w:val="00067964"/>
    <w:rsid w:val="000816DD"/>
    <w:rsid w:val="000936DB"/>
    <w:rsid w:val="000A7961"/>
    <w:rsid w:val="000D2F29"/>
    <w:rsid w:val="00100298"/>
    <w:rsid w:val="00120430"/>
    <w:rsid w:val="00125BDD"/>
    <w:rsid w:val="0012724D"/>
    <w:rsid w:val="00137D64"/>
    <w:rsid w:val="001435D1"/>
    <w:rsid w:val="00160747"/>
    <w:rsid w:val="001778CB"/>
    <w:rsid w:val="001B1567"/>
    <w:rsid w:val="001D348C"/>
    <w:rsid w:val="001D7283"/>
    <w:rsid w:val="00203E91"/>
    <w:rsid w:val="00223C43"/>
    <w:rsid w:val="00226D01"/>
    <w:rsid w:val="002741A3"/>
    <w:rsid w:val="0027506D"/>
    <w:rsid w:val="00297420"/>
    <w:rsid w:val="002B24EC"/>
    <w:rsid w:val="002B451E"/>
    <w:rsid w:val="002B6ABF"/>
    <w:rsid w:val="002C4D1A"/>
    <w:rsid w:val="002C6781"/>
    <w:rsid w:val="002D343D"/>
    <w:rsid w:val="002E0250"/>
    <w:rsid w:val="002E026D"/>
    <w:rsid w:val="002E037C"/>
    <w:rsid w:val="002E1870"/>
    <w:rsid w:val="002F32B5"/>
    <w:rsid w:val="00304A82"/>
    <w:rsid w:val="00312BE6"/>
    <w:rsid w:val="00327519"/>
    <w:rsid w:val="0033725C"/>
    <w:rsid w:val="003402B7"/>
    <w:rsid w:val="00356E09"/>
    <w:rsid w:val="00363DCC"/>
    <w:rsid w:val="0036793A"/>
    <w:rsid w:val="00381B4C"/>
    <w:rsid w:val="0038201C"/>
    <w:rsid w:val="00390284"/>
    <w:rsid w:val="003A66C0"/>
    <w:rsid w:val="003B0D18"/>
    <w:rsid w:val="003B3551"/>
    <w:rsid w:val="003B6E45"/>
    <w:rsid w:val="003C187F"/>
    <w:rsid w:val="003C61B1"/>
    <w:rsid w:val="003F66D2"/>
    <w:rsid w:val="003F67D6"/>
    <w:rsid w:val="004206AA"/>
    <w:rsid w:val="0042543B"/>
    <w:rsid w:val="00432EAA"/>
    <w:rsid w:val="00437BA1"/>
    <w:rsid w:val="00440ABB"/>
    <w:rsid w:val="00453D69"/>
    <w:rsid w:val="00462297"/>
    <w:rsid w:val="00473553"/>
    <w:rsid w:val="004B6548"/>
    <w:rsid w:val="004C04B2"/>
    <w:rsid w:val="004C5D37"/>
    <w:rsid w:val="004E6293"/>
    <w:rsid w:val="00514F21"/>
    <w:rsid w:val="005177CB"/>
    <w:rsid w:val="00521982"/>
    <w:rsid w:val="00522F52"/>
    <w:rsid w:val="0054184B"/>
    <w:rsid w:val="00575E9D"/>
    <w:rsid w:val="005C03A2"/>
    <w:rsid w:val="005C0ABB"/>
    <w:rsid w:val="005F44F7"/>
    <w:rsid w:val="00606F80"/>
    <w:rsid w:val="00612AFF"/>
    <w:rsid w:val="0064087A"/>
    <w:rsid w:val="00641F3B"/>
    <w:rsid w:val="00655891"/>
    <w:rsid w:val="00660DC5"/>
    <w:rsid w:val="006776C0"/>
    <w:rsid w:val="006B6038"/>
    <w:rsid w:val="006E1442"/>
    <w:rsid w:val="006F4189"/>
    <w:rsid w:val="006F506D"/>
    <w:rsid w:val="00700ACE"/>
    <w:rsid w:val="007041E5"/>
    <w:rsid w:val="007271CA"/>
    <w:rsid w:val="00730289"/>
    <w:rsid w:val="007950FA"/>
    <w:rsid w:val="007A5FDF"/>
    <w:rsid w:val="007C64C0"/>
    <w:rsid w:val="007D04B9"/>
    <w:rsid w:val="007D14A5"/>
    <w:rsid w:val="007D5E84"/>
    <w:rsid w:val="007E16FA"/>
    <w:rsid w:val="007E2662"/>
    <w:rsid w:val="007E3F69"/>
    <w:rsid w:val="007E737D"/>
    <w:rsid w:val="007F42E6"/>
    <w:rsid w:val="00804D2C"/>
    <w:rsid w:val="008154B8"/>
    <w:rsid w:val="00822FB5"/>
    <w:rsid w:val="00823F3A"/>
    <w:rsid w:val="0082515A"/>
    <w:rsid w:val="008344C7"/>
    <w:rsid w:val="00870F11"/>
    <w:rsid w:val="00887609"/>
    <w:rsid w:val="008943CE"/>
    <w:rsid w:val="00894666"/>
    <w:rsid w:val="008A0110"/>
    <w:rsid w:val="008A0E0E"/>
    <w:rsid w:val="008A68AE"/>
    <w:rsid w:val="008B3223"/>
    <w:rsid w:val="008C09CC"/>
    <w:rsid w:val="008D5F89"/>
    <w:rsid w:val="008E03EF"/>
    <w:rsid w:val="008E309C"/>
    <w:rsid w:val="00905ECE"/>
    <w:rsid w:val="00911A14"/>
    <w:rsid w:val="00926CA3"/>
    <w:rsid w:val="00954288"/>
    <w:rsid w:val="00966FE5"/>
    <w:rsid w:val="009823C4"/>
    <w:rsid w:val="00997B82"/>
    <w:rsid w:val="009A3B21"/>
    <w:rsid w:val="009A7EDC"/>
    <w:rsid w:val="009B26FF"/>
    <w:rsid w:val="009D3BCE"/>
    <w:rsid w:val="009D79FE"/>
    <w:rsid w:val="009E31FF"/>
    <w:rsid w:val="009E7B78"/>
    <w:rsid w:val="009F0E1B"/>
    <w:rsid w:val="009F5211"/>
    <w:rsid w:val="00A132EE"/>
    <w:rsid w:val="00A15DCF"/>
    <w:rsid w:val="00A16248"/>
    <w:rsid w:val="00A27C28"/>
    <w:rsid w:val="00A318C0"/>
    <w:rsid w:val="00A5136E"/>
    <w:rsid w:val="00A56579"/>
    <w:rsid w:val="00A63832"/>
    <w:rsid w:val="00A66C37"/>
    <w:rsid w:val="00A769F7"/>
    <w:rsid w:val="00A8479C"/>
    <w:rsid w:val="00A87CAB"/>
    <w:rsid w:val="00AA1008"/>
    <w:rsid w:val="00AA39ED"/>
    <w:rsid w:val="00AC7D49"/>
    <w:rsid w:val="00AD617D"/>
    <w:rsid w:val="00AE18B5"/>
    <w:rsid w:val="00B027A0"/>
    <w:rsid w:val="00B04E49"/>
    <w:rsid w:val="00B22721"/>
    <w:rsid w:val="00B22EC1"/>
    <w:rsid w:val="00B2799C"/>
    <w:rsid w:val="00B34A7D"/>
    <w:rsid w:val="00B4463A"/>
    <w:rsid w:val="00B55219"/>
    <w:rsid w:val="00B56E02"/>
    <w:rsid w:val="00B613B8"/>
    <w:rsid w:val="00B61B1E"/>
    <w:rsid w:val="00B74C61"/>
    <w:rsid w:val="00B80EAF"/>
    <w:rsid w:val="00BA443E"/>
    <w:rsid w:val="00BA4D65"/>
    <w:rsid w:val="00BA7131"/>
    <w:rsid w:val="00BB3881"/>
    <w:rsid w:val="00BD0A9A"/>
    <w:rsid w:val="00BF3F90"/>
    <w:rsid w:val="00C0606A"/>
    <w:rsid w:val="00C32DE8"/>
    <w:rsid w:val="00C332D3"/>
    <w:rsid w:val="00C42B66"/>
    <w:rsid w:val="00C60574"/>
    <w:rsid w:val="00C7390D"/>
    <w:rsid w:val="00C763FA"/>
    <w:rsid w:val="00CA1F78"/>
    <w:rsid w:val="00CA1FB9"/>
    <w:rsid w:val="00CB62DC"/>
    <w:rsid w:val="00CC31FB"/>
    <w:rsid w:val="00CD7A73"/>
    <w:rsid w:val="00CE0CC1"/>
    <w:rsid w:val="00CF14FE"/>
    <w:rsid w:val="00CF3167"/>
    <w:rsid w:val="00CF4FF0"/>
    <w:rsid w:val="00D0779E"/>
    <w:rsid w:val="00D26633"/>
    <w:rsid w:val="00D407E3"/>
    <w:rsid w:val="00D523F8"/>
    <w:rsid w:val="00D52467"/>
    <w:rsid w:val="00D63326"/>
    <w:rsid w:val="00D74B74"/>
    <w:rsid w:val="00D93E7A"/>
    <w:rsid w:val="00D972F8"/>
    <w:rsid w:val="00DA245B"/>
    <w:rsid w:val="00DB6241"/>
    <w:rsid w:val="00DC6A10"/>
    <w:rsid w:val="00DE185A"/>
    <w:rsid w:val="00E11F32"/>
    <w:rsid w:val="00E162DE"/>
    <w:rsid w:val="00E26D75"/>
    <w:rsid w:val="00E431C6"/>
    <w:rsid w:val="00E44D71"/>
    <w:rsid w:val="00E46D1F"/>
    <w:rsid w:val="00E56FEC"/>
    <w:rsid w:val="00E61D94"/>
    <w:rsid w:val="00E64C46"/>
    <w:rsid w:val="00E66773"/>
    <w:rsid w:val="00E746C6"/>
    <w:rsid w:val="00EB677C"/>
    <w:rsid w:val="00EC1C0B"/>
    <w:rsid w:val="00EE3A16"/>
    <w:rsid w:val="00EE5783"/>
    <w:rsid w:val="00EE6781"/>
    <w:rsid w:val="00EF3800"/>
    <w:rsid w:val="00F03A10"/>
    <w:rsid w:val="00F132F4"/>
    <w:rsid w:val="00F154D4"/>
    <w:rsid w:val="00F2419D"/>
    <w:rsid w:val="00F27AC9"/>
    <w:rsid w:val="00F301AF"/>
    <w:rsid w:val="00F5367D"/>
    <w:rsid w:val="00F672F7"/>
    <w:rsid w:val="00F825FA"/>
    <w:rsid w:val="00F84D49"/>
    <w:rsid w:val="00F85097"/>
    <w:rsid w:val="00F85520"/>
    <w:rsid w:val="00F94D71"/>
    <w:rsid w:val="00F97786"/>
    <w:rsid w:val="00FA665F"/>
    <w:rsid w:val="00FD73B8"/>
    <w:rsid w:val="00FE48F0"/>
    <w:rsid w:val="00FF6F8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 w:type="paragraph" w:styleId="BalloonText">
    <w:name w:val="Balloon Text"/>
    <w:basedOn w:val="Normal"/>
    <w:link w:val="BalloonTextChar"/>
    <w:uiPriority w:val="99"/>
    <w:semiHidden/>
    <w:unhideWhenUsed/>
    <w:rsid w:val="005C0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_Flow_SignoffStatus xmlns="8d676bea-716a-4895-8b57-4df3f1830843" xsi:nil="true"/>
    <lcf76f155ced4ddcb4097134ff3c332f xmlns="8d676bea-716a-4895-8b57-4df3f18308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28" ma:contentTypeDescription="DEDJTR Document" ma:contentTypeScope="" ma:versionID="ebfd7048894294329e07ba8a978c5adb">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e933c94354da4782264c21ce329a8e3b"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B3E85-A8DD-40B0-93C7-6D9E5183A435}">
  <ds:schemaRefs>
    <ds:schemaRef ds:uri="http://purl.org/dc/dcmitype/"/>
    <ds:schemaRef ds:uri="http://schemas.microsoft.com/office/2006/documentManagement/types"/>
    <ds:schemaRef ds:uri="8d676bea-716a-4895-8b57-4df3f1830843"/>
    <ds:schemaRef ds:uri="http://purl.org/dc/elements/1.1/"/>
    <ds:schemaRef ds:uri="http://schemas.openxmlformats.org/package/2006/metadata/core-properties"/>
    <ds:schemaRef ds:uri="72567383-1e26-4692-bdad-5f5be69e1590"/>
    <ds:schemaRef ds:uri="http://purl.org/dc/terms/"/>
    <ds:schemaRef ds:uri="http://schemas.microsoft.com/office/2006/metadata/properties"/>
    <ds:schemaRef ds:uri="http://schemas.microsoft.com/office/infopath/2007/PartnerControls"/>
    <ds:schemaRef ds:uri="28df6b73-c7f1-4a99-a6d8-c7a4616eea05"/>
    <ds:schemaRef ds:uri="http://www.w3.org/XML/1998/namespace"/>
  </ds:schemaRefs>
</ds:datastoreItem>
</file>

<file path=customXml/itemProps2.xml><?xml version="1.0" encoding="utf-8"?>
<ds:datastoreItem xmlns:ds="http://schemas.openxmlformats.org/officeDocument/2006/customXml" ds:itemID="{03E20DC6-32D3-46C7-BFF0-64ED9B75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7C260-5AB2-42C7-AB52-9A5FF155A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186</cp:revision>
  <dcterms:created xsi:type="dcterms:W3CDTF">2015-08-06T05:34:00Z</dcterms:created>
  <dcterms:modified xsi:type="dcterms:W3CDTF">2023-11-22T03:30:00Z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ies>
</file>