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2BE46" w14:textId="751772C4" w:rsidR="00B56E02" w:rsidRPr="00B56E02" w:rsidRDefault="00B56E02" w:rsidP="00B56E02">
      <w:pPr>
        <w:spacing w:after="17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</w:pPr>
      <w:r w:rsidRPr="00B56E02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  <w:t>RFGWG Meeting #</w:t>
      </w:r>
      <w:r w:rsidR="000531C2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  <w:t>4</w:t>
      </w:r>
      <w:r w:rsidR="002B6ABF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  <w:t>3</w:t>
      </w:r>
      <w:r w:rsidRPr="00B56E02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  <w:t xml:space="preserve"> of </w:t>
      </w:r>
      <w:r w:rsidR="000531C2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  <w:t>2</w:t>
      </w:r>
      <w:r w:rsidR="00B027A0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  <w:t>0</w:t>
      </w:r>
      <w:r w:rsidR="008E03EF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  <w:t xml:space="preserve"> </w:t>
      </w:r>
      <w:r w:rsidR="00B027A0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  <w:t>May</w:t>
      </w:r>
      <w:r w:rsidR="000936DB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  <w:t xml:space="preserve"> </w:t>
      </w:r>
      <w:r w:rsidR="00F132F4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  <w:t>20</w:t>
      </w:r>
      <w:r w:rsidR="000531C2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  <w:t>20</w:t>
      </w:r>
    </w:p>
    <w:p w14:paraId="2F12BE47" w14:textId="5F7A1932" w:rsidR="00B56E02" w:rsidRPr="00B56E02" w:rsidRDefault="00B56E02" w:rsidP="00B56E02">
      <w:pPr>
        <w:spacing w:after="171" w:line="240" w:lineRule="auto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val="en" w:eastAsia="en-AU"/>
        </w:rPr>
      </w:pPr>
      <w:r w:rsidRPr="00B56E02">
        <w:rPr>
          <w:rFonts w:ascii="Times New Roman" w:eastAsia="Times New Roman" w:hAnsi="Times New Roman" w:cs="Times New Roman"/>
          <w:b/>
          <w:bCs/>
          <w:sz w:val="27"/>
          <w:szCs w:val="27"/>
          <w:lang w:val="en" w:eastAsia="en-AU"/>
        </w:rPr>
        <w:t>Recreational Fishing Grants Working Group Meeting #</w:t>
      </w:r>
      <w:r w:rsidR="000531C2">
        <w:rPr>
          <w:rFonts w:ascii="Times New Roman" w:eastAsia="Times New Roman" w:hAnsi="Times New Roman" w:cs="Times New Roman"/>
          <w:b/>
          <w:bCs/>
          <w:sz w:val="27"/>
          <w:szCs w:val="27"/>
          <w:lang w:val="en" w:eastAsia="en-AU"/>
        </w:rPr>
        <w:t>4</w:t>
      </w:r>
      <w:r w:rsidR="002B6ABF">
        <w:rPr>
          <w:rFonts w:ascii="Times New Roman" w:eastAsia="Times New Roman" w:hAnsi="Times New Roman" w:cs="Times New Roman"/>
          <w:b/>
          <w:bCs/>
          <w:sz w:val="27"/>
          <w:szCs w:val="27"/>
          <w:lang w:val="en" w:eastAsia="en-AU"/>
        </w:rPr>
        <w:t>3</w:t>
      </w:r>
    </w:p>
    <w:p w14:paraId="1612BB3D" w14:textId="7100C595" w:rsidR="00C60574" w:rsidRDefault="00B56E02" w:rsidP="00FA66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</w:pPr>
      <w:r w:rsidRPr="00B56E02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  <w:t xml:space="preserve">Location: </w:t>
      </w:r>
      <w:r w:rsidR="000531C2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  <w:t>SKYPE Meeting</w:t>
      </w:r>
    </w:p>
    <w:p w14:paraId="2F12BE48" w14:textId="358A4F58" w:rsidR="00B56E02" w:rsidRPr="00B56E02" w:rsidRDefault="00D407E3" w:rsidP="00FA66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  <w:t xml:space="preserve"> </w:t>
      </w:r>
    </w:p>
    <w:p w14:paraId="2F12BE49" w14:textId="77777777" w:rsidR="00B56E02" w:rsidRPr="00B56E02" w:rsidRDefault="00B56E02" w:rsidP="00B56E02">
      <w:pPr>
        <w:spacing w:after="17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</w:pPr>
      <w:r w:rsidRPr="00B56E02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  <w:t>Chair</w:t>
      </w:r>
      <w:r w:rsidR="00BA443E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  <w:t>person</w:t>
      </w:r>
      <w:r w:rsidRPr="00B56E02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  <w:t>'s Summary</w:t>
      </w:r>
    </w:p>
    <w:p w14:paraId="2F12BE4A" w14:textId="2898FBBE" w:rsidR="00B56E02" w:rsidRPr="00E56FEC" w:rsidRDefault="00B56E02" w:rsidP="00B56E02">
      <w:pPr>
        <w:spacing w:after="309" w:line="240" w:lineRule="auto"/>
        <w:rPr>
          <w:rFonts w:ascii="Times New Roman" w:eastAsia="Times New Roman" w:hAnsi="Times New Roman" w:cs="Times New Roman"/>
          <w:lang w:val="en" w:eastAsia="en-AU"/>
        </w:rPr>
      </w:pPr>
      <w:r w:rsidRPr="00E56FEC">
        <w:rPr>
          <w:rFonts w:ascii="Times New Roman" w:eastAsia="Times New Roman" w:hAnsi="Times New Roman" w:cs="Times New Roman"/>
          <w:lang w:val="en" w:eastAsia="en-AU"/>
        </w:rPr>
        <w:t xml:space="preserve">This was the </w:t>
      </w:r>
      <w:r w:rsidR="000531C2">
        <w:rPr>
          <w:rFonts w:ascii="Times New Roman" w:eastAsia="Times New Roman" w:hAnsi="Times New Roman" w:cs="Times New Roman"/>
          <w:lang w:val="en" w:eastAsia="en-AU"/>
        </w:rPr>
        <w:t>4</w:t>
      </w:r>
      <w:r w:rsidR="002B6ABF">
        <w:rPr>
          <w:rFonts w:ascii="Times New Roman" w:eastAsia="Times New Roman" w:hAnsi="Times New Roman" w:cs="Times New Roman"/>
          <w:lang w:val="en" w:eastAsia="en-AU"/>
        </w:rPr>
        <w:t>3</w:t>
      </w:r>
      <w:r w:rsidR="002B6ABF" w:rsidRPr="002B6ABF">
        <w:rPr>
          <w:rFonts w:ascii="Times New Roman" w:eastAsia="Times New Roman" w:hAnsi="Times New Roman" w:cs="Times New Roman"/>
          <w:vertAlign w:val="superscript"/>
          <w:lang w:val="en" w:eastAsia="en-AU"/>
        </w:rPr>
        <w:t>rd</w:t>
      </w:r>
      <w:r w:rsidR="002B6ABF">
        <w:rPr>
          <w:rFonts w:ascii="Times New Roman" w:eastAsia="Times New Roman" w:hAnsi="Times New Roman" w:cs="Times New Roman"/>
          <w:lang w:val="en" w:eastAsia="en-AU"/>
        </w:rPr>
        <w:t xml:space="preserve"> </w:t>
      </w:r>
      <w:r w:rsidRPr="00E56FEC">
        <w:rPr>
          <w:rFonts w:ascii="Times New Roman" w:eastAsia="Times New Roman" w:hAnsi="Times New Roman" w:cs="Times New Roman"/>
          <w:lang w:val="en" w:eastAsia="en-AU"/>
        </w:rPr>
        <w:t>meeting of the Recreational Fishing Grants Working Group.</w:t>
      </w:r>
      <w:r w:rsidR="00F132F4" w:rsidRPr="00E56FEC">
        <w:rPr>
          <w:rFonts w:ascii="Times New Roman" w:eastAsia="Times New Roman" w:hAnsi="Times New Roman" w:cs="Times New Roman"/>
          <w:lang w:val="en" w:eastAsia="en-AU"/>
        </w:rPr>
        <w:t xml:space="preserve"> </w:t>
      </w:r>
    </w:p>
    <w:p w14:paraId="6AF445CA" w14:textId="5F1D6482" w:rsidR="00CD7A73" w:rsidRPr="00E56FEC" w:rsidRDefault="00CD7A73" w:rsidP="00CD7A73">
      <w:pPr>
        <w:spacing w:after="309" w:line="240" w:lineRule="auto"/>
        <w:rPr>
          <w:rFonts w:ascii="Times New Roman" w:eastAsia="Times New Roman" w:hAnsi="Times New Roman" w:cs="Times New Roman"/>
          <w:lang w:val="en" w:eastAsia="en-AU"/>
        </w:rPr>
      </w:pPr>
      <w:r w:rsidRPr="00E56FEC">
        <w:rPr>
          <w:rFonts w:ascii="Times New Roman" w:eastAsia="Times New Roman" w:hAnsi="Times New Roman" w:cs="Times New Roman"/>
          <w:lang w:val="en" w:eastAsia="en-AU"/>
        </w:rPr>
        <w:t>Key items discussed included:</w:t>
      </w:r>
    </w:p>
    <w:p w14:paraId="3C0C3DE3" w14:textId="1F5B20A7" w:rsidR="00730289" w:rsidRDefault="00730289" w:rsidP="009D3BC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en-AU"/>
        </w:rPr>
      </w:pPr>
      <w:r w:rsidRPr="00730289">
        <w:rPr>
          <w:rFonts w:ascii="Times New Roman" w:eastAsia="Times New Roman" w:hAnsi="Times New Roman" w:cs="Times New Roman"/>
          <w:lang w:eastAsia="en-AU"/>
        </w:rPr>
        <w:t>2019 Marsden Jacobs R</w:t>
      </w:r>
      <w:r w:rsidR="00F97786">
        <w:rPr>
          <w:rFonts w:ascii="Times New Roman" w:eastAsia="Times New Roman" w:hAnsi="Times New Roman" w:cs="Times New Roman"/>
          <w:lang w:eastAsia="en-AU"/>
        </w:rPr>
        <w:t xml:space="preserve">ecreational </w:t>
      </w:r>
      <w:r w:rsidR="00A15DCF">
        <w:rPr>
          <w:rFonts w:ascii="Times New Roman" w:eastAsia="Times New Roman" w:hAnsi="Times New Roman" w:cs="Times New Roman"/>
          <w:lang w:eastAsia="en-AU"/>
        </w:rPr>
        <w:t>F</w:t>
      </w:r>
      <w:r w:rsidR="00F97786">
        <w:rPr>
          <w:rFonts w:ascii="Times New Roman" w:eastAsia="Times New Roman" w:hAnsi="Times New Roman" w:cs="Times New Roman"/>
          <w:lang w:eastAsia="en-AU"/>
        </w:rPr>
        <w:t xml:space="preserve">ishing Licence </w:t>
      </w:r>
      <w:r w:rsidRPr="00730289">
        <w:rPr>
          <w:rFonts w:ascii="Times New Roman" w:eastAsia="Times New Roman" w:hAnsi="Times New Roman" w:cs="Times New Roman"/>
          <w:lang w:eastAsia="en-AU"/>
        </w:rPr>
        <w:t>Program</w:t>
      </w:r>
      <w:r w:rsidR="006B6038">
        <w:rPr>
          <w:rFonts w:ascii="Times New Roman" w:eastAsia="Times New Roman" w:hAnsi="Times New Roman" w:cs="Times New Roman"/>
          <w:lang w:eastAsia="en-AU"/>
        </w:rPr>
        <w:t xml:space="preserve"> Report</w:t>
      </w:r>
      <w:r w:rsidRPr="00730289">
        <w:rPr>
          <w:rFonts w:ascii="Times New Roman" w:eastAsia="Times New Roman" w:hAnsi="Times New Roman" w:cs="Times New Roman"/>
          <w:lang w:eastAsia="en-AU"/>
        </w:rPr>
        <w:t xml:space="preserve"> - Review and discuss</w:t>
      </w:r>
      <w:r w:rsidR="00DC6A10">
        <w:rPr>
          <w:rFonts w:ascii="Times New Roman" w:eastAsia="Times New Roman" w:hAnsi="Times New Roman" w:cs="Times New Roman"/>
          <w:lang w:eastAsia="en-AU"/>
        </w:rPr>
        <w:t>ion</w:t>
      </w:r>
      <w:r w:rsidR="00A15DCF">
        <w:rPr>
          <w:rFonts w:ascii="Times New Roman" w:eastAsia="Times New Roman" w:hAnsi="Times New Roman" w:cs="Times New Roman"/>
          <w:lang w:eastAsia="en-AU"/>
        </w:rPr>
        <w:t xml:space="preserve"> of</w:t>
      </w:r>
      <w:r w:rsidR="00DC6A10">
        <w:rPr>
          <w:rFonts w:ascii="Times New Roman" w:eastAsia="Times New Roman" w:hAnsi="Times New Roman" w:cs="Times New Roman"/>
          <w:lang w:eastAsia="en-AU"/>
        </w:rPr>
        <w:t xml:space="preserve"> </w:t>
      </w:r>
      <w:r w:rsidRPr="00730289">
        <w:rPr>
          <w:rFonts w:ascii="Times New Roman" w:eastAsia="Times New Roman" w:hAnsi="Times New Roman" w:cs="Times New Roman"/>
          <w:lang w:eastAsia="en-AU"/>
        </w:rPr>
        <w:t>implementation options on recommendations on grant structure and reporting processes</w:t>
      </w:r>
    </w:p>
    <w:p w14:paraId="7C1DB146" w14:textId="2A418EB0" w:rsidR="0036793A" w:rsidRDefault="0036793A" w:rsidP="009D3BC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en-AU"/>
        </w:rPr>
      </w:pPr>
      <w:r w:rsidRPr="0036793A">
        <w:rPr>
          <w:rFonts w:ascii="Times New Roman" w:eastAsia="Times New Roman" w:hAnsi="Times New Roman" w:cs="Times New Roman"/>
          <w:lang w:eastAsia="en-AU"/>
        </w:rPr>
        <w:t xml:space="preserve">Presentation on trends in </w:t>
      </w:r>
      <w:r w:rsidR="00894666" w:rsidRPr="00730289">
        <w:rPr>
          <w:rFonts w:ascii="Times New Roman" w:eastAsia="Times New Roman" w:hAnsi="Times New Roman" w:cs="Times New Roman"/>
          <w:lang w:eastAsia="en-AU"/>
        </w:rPr>
        <w:t>R</w:t>
      </w:r>
      <w:r w:rsidR="00894666">
        <w:rPr>
          <w:rFonts w:ascii="Times New Roman" w:eastAsia="Times New Roman" w:hAnsi="Times New Roman" w:cs="Times New Roman"/>
          <w:lang w:eastAsia="en-AU"/>
        </w:rPr>
        <w:t>ecreational Fishing Licence</w:t>
      </w:r>
      <w:r w:rsidR="00894666" w:rsidRPr="0036793A">
        <w:rPr>
          <w:rFonts w:ascii="Times New Roman" w:eastAsia="Times New Roman" w:hAnsi="Times New Roman" w:cs="Times New Roman"/>
          <w:lang w:eastAsia="en-AU"/>
        </w:rPr>
        <w:t xml:space="preserve"> </w:t>
      </w:r>
      <w:r w:rsidRPr="0036793A">
        <w:rPr>
          <w:rFonts w:ascii="Times New Roman" w:eastAsia="Times New Roman" w:hAnsi="Times New Roman" w:cs="Times New Roman"/>
          <w:lang w:eastAsia="en-AU"/>
        </w:rPr>
        <w:t xml:space="preserve">disbursement </w:t>
      </w:r>
    </w:p>
    <w:p w14:paraId="72CB8C89" w14:textId="07C33C69" w:rsidR="00B80EAF" w:rsidRDefault="00B80EAF" w:rsidP="009D3BC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en-AU"/>
        </w:rPr>
      </w:pPr>
      <w:r w:rsidRPr="00B80EAF">
        <w:rPr>
          <w:rFonts w:ascii="Times New Roman" w:eastAsia="Times New Roman" w:hAnsi="Times New Roman" w:cs="Times New Roman"/>
          <w:lang w:eastAsia="en-AU"/>
        </w:rPr>
        <w:t xml:space="preserve">Funding of </w:t>
      </w:r>
      <w:r w:rsidR="00894666" w:rsidRPr="00730289">
        <w:rPr>
          <w:rFonts w:ascii="Times New Roman" w:eastAsia="Times New Roman" w:hAnsi="Times New Roman" w:cs="Times New Roman"/>
          <w:lang w:eastAsia="en-AU"/>
        </w:rPr>
        <w:t>R</w:t>
      </w:r>
      <w:r w:rsidR="00894666">
        <w:rPr>
          <w:rFonts w:ascii="Times New Roman" w:eastAsia="Times New Roman" w:hAnsi="Times New Roman" w:cs="Times New Roman"/>
          <w:lang w:eastAsia="en-AU"/>
        </w:rPr>
        <w:t>ecreational Fishing Licence</w:t>
      </w:r>
      <w:r w:rsidR="00894666" w:rsidRPr="00B80EAF">
        <w:rPr>
          <w:rFonts w:ascii="Times New Roman" w:eastAsia="Times New Roman" w:hAnsi="Times New Roman" w:cs="Times New Roman"/>
          <w:lang w:eastAsia="en-AU"/>
        </w:rPr>
        <w:t xml:space="preserve"> </w:t>
      </w:r>
      <w:r w:rsidRPr="00B80EAF">
        <w:rPr>
          <w:rFonts w:ascii="Times New Roman" w:eastAsia="Times New Roman" w:hAnsi="Times New Roman" w:cs="Times New Roman"/>
          <w:lang w:eastAsia="en-AU"/>
        </w:rPr>
        <w:t>programs in 2020-21</w:t>
      </w:r>
    </w:p>
    <w:p w14:paraId="548E49CA" w14:textId="24A0D2AC" w:rsidR="00125BDD" w:rsidRDefault="00125BDD" w:rsidP="009D3BC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en-AU"/>
        </w:rPr>
      </w:pPr>
      <w:r w:rsidRPr="00125BDD">
        <w:rPr>
          <w:rFonts w:ascii="Times New Roman" w:eastAsia="Times New Roman" w:hAnsi="Times New Roman" w:cs="Times New Roman"/>
          <w:lang w:eastAsia="en-AU"/>
        </w:rPr>
        <w:t>Reducing costs associated with the R</w:t>
      </w:r>
      <w:r w:rsidR="00F97786">
        <w:rPr>
          <w:rFonts w:ascii="Times New Roman" w:eastAsia="Times New Roman" w:hAnsi="Times New Roman" w:cs="Times New Roman"/>
          <w:lang w:eastAsia="en-AU"/>
        </w:rPr>
        <w:t xml:space="preserve">FL </w:t>
      </w:r>
      <w:r w:rsidRPr="00125BDD">
        <w:rPr>
          <w:rFonts w:ascii="Times New Roman" w:eastAsia="Times New Roman" w:hAnsi="Times New Roman" w:cs="Times New Roman"/>
          <w:lang w:eastAsia="en-AU"/>
        </w:rPr>
        <w:t>Licence Program</w:t>
      </w:r>
    </w:p>
    <w:p w14:paraId="343BB18F" w14:textId="15C0CEEF" w:rsidR="008B3223" w:rsidRDefault="008B3223" w:rsidP="009D3BC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en-AU"/>
        </w:rPr>
      </w:pPr>
      <w:bookmarkStart w:id="0" w:name="_Hlk49774941"/>
      <w:r w:rsidRPr="008B3223">
        <w:rPr>
          <w:rFonts w:ascii="Times New Roman" w:eastAsia="Times New Roman" w:hAnsi="Times New Roman" w:cs="Times New Roman"/>
          <w:lang w:eastAsia="en-AU"/>
        </w:rPr>
        <w:t>Findings and patterns in wild catch marine and estuarine recreational fisheries monitoring</w:t>
      </w:r>
    </w:p>
    <w:p w14:paraId="20CF659E" w14:textId="621A0DB9" w:rsidR="00100298" w:rsidRDefault="00100298" w:rsidP="009D3BC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en-AU"/>
        </w:rPr>
      </w:pPr>
      <w:r w:rsidRPr="00100298">
        <w:rPr>
          <w:rFonts w:ascii="Times New Roman" w:eastAsia="Times New Roman" w:hAnsi="Times New Roman" w:cs="Times New Roman"/>
          <w:lang w:eastAsia="en-AU"/>
        </w:rPr>
        <w:t xml:space="preserve">Variation request on </w:t>
      </w:r>
      <w:r w:rsidR="00B2799C">
        <w:rPr>
          <w:rFonts w:ascii="Times New Roman" w:eastAsia="Times New Roman" w:hAnsi="Times New Roman" w:cs="Times New Roman"/>
          <w:lang w:eastAsia="en-AU"/>
        </w:rPr>
        <w:t xml:space="preserve">the VFA-led </w:t>
      </w:r>
      <w:r w:rsidRPr="00100298">
        <w:rPr>
          <w:rFonts w:ascii="Times New Roman" w:eastAsia="Times New Roman" w:hAnsi="Times New Roman" w:cs="Times New Roman"/>
          <w:lang w:eastAsia="en-AU"/>
        </w:rPr>
        <w:t>Mako/Gummy project</w:t>
      </w:r>
      <w:r w:rsidR="00B2799C">
        <w:rPr>
          <w:rFonts w:ascii="Times New Roman" w:eastAsia="Times New Roman" w:hAnsi="Times New Roman" w:cs="Times New Roman"/>
          <w:lang w:eastAsia="en-AU"/>
        </w:rPr>
        <w:t xml:space="preserve"> and update </w:t>
      </w:r>
      <w:r w:rsidR="003F67D6">
        <w:rPr>
          <w:rFonts w:ascii="Times New Roman" w:eastAsia="Times New Roman" w:hAnsi="Times New Roman" w:cs="Times New Roman"/>
          <w:lang w:eastAsia="en-AU"/>
        </w:rPr>
        <w:t xml:space="preserve">on completed </w:t>
      </w:r>
      <w:r w:rsidR="000D2F29">
        <w:rPr>
          <w:rFonts w:ascii="Times New Roman" w:eastAsia="Times New Roman" w:hAnsi="Times New Roman" w:cs="Times New Roman"/>
          <w:lang w:eastAsia="en-AU"/>
        </w:rPr>
        <w:t xml:space="preserve">Yellowtail </w:t>
      </w:r>
      <w:r w:rsidRPr="00100298">
        <w:rPr>
          <w:rFonts w:ascii="Times New Roman" w:eastAsia="Times New Roman" w:hAnsi="Times New Roman" w:cs="Times New Roman"/>
          <w:lang w:eastAsia="en-AU"/>
        </w:rPr>
        <w:t xml:space="preserve">Kingfish </w:t>
      </w:r>
      <w:r w:rsidR="000D2F29">
        <w:rPr>
          <w:rFonts w:ascii="Times New Roman" w:eastAsia="Times New Roman" w:hAnsi="Times New Roman" w:cs="Times New Roman"/>
          <w:lang w:eastAsia="en-AU"/>
        </w:rPr>
        <w:t xml:space="preserve">research </w:t>
      </w:r>
      <w:r w:rsidR="003F67D6">
        <w:rPr>
          <w:rFonts w:ascii="Times New Roman" w:eastAsia="Times New Roman" w:hAnsi="Times New Roman" w:cs="Times New Roman"/>
          <w:lang w:eastAsia="en-AU"/>
        </w:rPr>
        <w:t>project.</w:t>
      </w:r>
      <w:r w:rsidR="000D2F29">
        <w:rPr>
          <w:rFonts w:ascii="Times New Roman" w:eastAsia="Times New Roman" w:hAnsi="Times New Roman" w:cs="Times New Roman"/>
          <w:lang w:eastAsia="en-AU"/>
        </w:rPr>
        <w:t xml:space="preserve"> </w:t>
      </w:r>
    </w:p>
    <w:bookmarkEnd w:id="0"/>
    <w:p w14:paraId="43AF0A95" w14:textId="77777777" w:rsidR="00CD7A73" w:rsidRPr="00E56FEC" w:rsidRDefault="00CD7A73" w:rsidP="00CD7A73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lang w:eastAsia="en-AU"/>
        </w:rPr>
      </w:pPr>
    </w:p>
    <w:p w14:paraId="2D35CDB9" w14:textId="77777777" w:rsidR="00CD7A73" w:rsidRPr="00E56FEC" w:rsidRDefault="00CD7A73" w:rsidP="00CD7A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val="en" w:eastAsia="en-AU"/>
        </w:rPr>
      </w:pPr>
    </w:p>
    <w:p w14:paraId="523A0F17" w14:textId="01A674B6" w:rsidR="000D2F29" w:rsidRDefault="000D2F29" w:rsidP="00CD7A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en-AU"/>
        </w:rPr>
      </w:pPr>
      <w:r w:rsidRPr="000D2F29">
        <w:rPr>
          <w:rFonts w:ascii="Times New Roman" w:eastAsia="Times New Roman" w:hAnsi="Times New Roman" w:cs="Times New Roman"/>
          <w:b/>
          <w:bCs/>
          <w:lang w:eastAsia="en-AU"/>
        </w:rPr>
        <w:t>2019 Marsden Jacobs Recreational Fishing Licence Program Report - Review and discussion of implementation options on recommendations on grant structure and reporting processes</w:t>
      </w:r>
    </w:p>
    <w:p w14:paraId="1B59CA61" w14:textId="77777777" w:rsidR="00E746C6" w:rsidRDefault="00462297" w:rsidP="004622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n" w:eastAsia="en-AU"/>
        </w:rPr>
      </w:pPr>
      <w:r>
        <w:rPr>
          <w:rFonts w:ascii="Times New Roman" w:eastAsia="Times New Roman" w:hAnsi="Times New Roman" w:cs="Times New Roman"/>
          <w:lang w:val="en" w:eastAsia="en-AU"/>
        </w:rPr>
        <w:t xml:space="preserve">The Working Group were informed that </w:t>
      </w:r>
      <w:r w:rsidR="0082515A">
        <w:rPr>
          <w:rFonts w:ascii="Times New Roman" w:eastAsia="Times New Roman" w:hAnsi="Times New Roman" w:cs="Times New Roman"/>
          <w:lang w:val="en" w:eastAsia="en-AU"/>
        </w:rPr>
        <w:t xml:space="preserve">several </w:t>
      </w:r>
      <w:r w:rsidRPr="00462297">
        <w:rPr>
          <w:rFonts w:ascii="Times New Roman" w:eastAsia="Times New Roman" w:hAnsi="Times New Roman" w:cs="Times New Roman"/>
          <w:lang w:val="en" w:eastAsia="en-AU"/>
        </w:rPr>
        <w:t xml:space="preserve">of key recommendations </w:t>
      </w:r>
      <w:r w:rsidR="008344C7">
        <w:rPr>
          <w:rFonts w:ascii="Times New Roman" w:eastAsia="Times New Roman" w:hAnsi="Times New Roman" w:cs="Times New Roman"/>
          <w:lang w:val="en" w:eastAsia="en-AU"/>
        </w:rPr>
        <w:t>from this report would be impl</w:t>
      </w:r>
      <w:r w:rsidRPr="00462297">
        <w:rPr>
          <w:rFonts w:ascii="Times New Roman" w:eastAsia="Times New Roman" w:hAnsi="Times New Roman" w:cs="Times New Roman"/>
          <w:lang w:val="en" w:eastAsia="en-AU"/>
        </w:rPr>
        <w:t>emented by the VFA after consultation with and input from the Working Group and other key recreational fishing stakeholder groups. Th</w:t>
      </w:r>
      <w:r w:rsidR="007E3F69">
        <w:rPr>
          <w:rFonts w:ascii="Times New Roman" w:eastAsia="Times New Roman" w:hAnsi="Times New Roman" w:cs="Times New Roman"/>
          <w:lang w:val="en" w:eastAsia="en-AU"/>
        </w:rPr>
        <w:t xml:space="preserve">is includes the </w:t>
      </w:r>
      <w:r w:rsidR="00A132EE">
        <w:rPr>
          <w:rFonts w:ascii="Times New Roman" w:eastAsia="Times New Roman" w:hAnsi="Times New Roman" w:cs="Times New Roman"/>
          <w:lang w:val="en" w:eastAsia="en-AU"/>
        </w:rPr>
        <w:t xml:space="preserve">development of a </w:t>
      </w:r>
      <w:r w:rsidRPr="00462297">
        <w:rPr>
          <w:rFonts w:ascii="Times New Roman" w:eastAsia="Times New Roman" w:hAnsi="Times New Roman" w:cs="Times New Roman"/>
          <w:lang w:val="en" w:eastAsia="en-AU"/>
        </w:rPr>
        <w:t xml:space="preserve">new overarching RFL strategic Plan in 2020/21, </w:t>
      </w:r>
      <w:r w:rsidR="008A68AE">
        <w:rPr>
          <w:rFonts w:ascii="Times New Roman" w:eastAsia="Times New Roman" w:hAnsi="Times New Roman" w:cs="Times New Roman"/>
          <w:lang w:val="en" w:eastAsia="en-AU"/>
        </w:rPr>
        <w:t>improved e</w:t>
      </w:r>
      <w:r w:rsidRPr="00462297">
        <w:rPr>
          <w:rFonts w:ascii="Times New Roman" w:eastAsia="Times New Roman" w:hAnsi="Times New Roman" w:cs="Times New Roman"/>
          <w:lang w:val="en" w:eastAsia="en-AU"/>
        </w:rPr>
        <w:t>valuation and performance measurement across all key RFL Trust Account expenditures</w:t>
      </w:r>
      <w:r w:rsidR="008A68AE">
        <w:rPr>
          <w:rFonts w:ascii="Times New Roman" w:eastAsia="Times New Roman" w:hAnsi="Times New Roman" w:cs="Times New Roman"/>
          <w:lang w:val="en" w:eastAsia="en-AU"/>
        </w:rPr>
        <w:t>,</w:t>
      </w:r>
      <w:r w:rsidR="002E037C">
        <w:rPr>
          <w:rFonts w:ascii="Times New Roman" w:eastAsia="Times New Roman" w:hAnsi="Times New Roman" w:cs="Times New Roman"/>
          <w:lang w:val="en" w:eastAsia="en-AU"/>
        </w:rPr>
        <w:t xml:space="preserve"> </w:t>
      </w:r>
      <w:r w:rsidR="00E746C6">
        <w:rPr>
          <w:rFonts w:ascii="Times New Roman" w:eastAsia="Times New Roman" w:hAnsi="Times New Roman" w:cs="Times New Roman"/>
          <w:lang w:val="en" w:eastAsia="en-AU"/>
        </w:rPr>
        <w:t>and the introduction of a new I</w:t>
      </w:r>
      <w:r w:rsidRPr="00462297">
        <w:rPr>
          <w:rFonts w:ascii="Times New Roman" w:eastAsia="Times New Roman" w:hAnsi="Times New Roman" w:cs="Times New Roman"/>
          <w:lang w:val="en" w:eastAsia="en-AU"/>
        </w:rPr>
        <w:t xml:space="preserve">ntermediate Grants Program available to angling clubs and associations. </w:t>
      </w:r>
    </w:p>
    <w:p w14:paraId="7C56B8F4" w14:textId="77777777" w:rsidR="00E746C6" w:rsidRDefault="00E746C6" w:rsidP="004622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n" w:eastAsia="en-AU"/>
        </w:rPr>
      </w:pPr>
    </w:p>
    <w:p w14:paraId="1BD1195D" w14:textId="58F976BF" w:rsidR="00CF3167" w:rsidRDefault="000D2F29" w:rsidP="00CF31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en-AU"/>
        </w:rPr>
      </w:pPr>
      <w:r w:rsidRPr="000D2F29">
        <w:rPr>
          <w:rFonts w:ascii="Times New Roman" w:eastAsia="Times New Roman" w:hAnsi="Times New Roman" w:cs="Times New Roman"/>
          <w:b/>
          <w:bCs/>
          <w:lang w:eastAsia="en-AU"/>
        </w:rPr>
        <w:t xml:space="preserve">Presentation on trends in Recreational Fishing Licence disbursement </w:t>
      </w:r>
    </w:p>
    <w:p w14:paraId="754D702D" w14:textId="0D6A2071" w:rsidR="004C5D37" w:rsidRPr="00E56FEC" w:rsidRDefault="003402B7" w:rsidP="00CF31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en-AU"/>
        </w:rPr>
      </w:pPr>
      <w:r>
        <w:rPr>
          <w:rFonts w:ascii="Times New Roman" w:eastAsia="Times New Roman" w:hAnsi="Times New Roman" w:cs="Times New Roman"/>
          <w:bCs/>
          <w:lang w:eastAsia="en-AU"/>
        </w:rPr>
        <w:t xml:space="preserve">The Working Group were provided with </w:t>
      </w:r>
      <w:r w:rsidR="004C5D37" w:rsidRPr="004C5D37">
        <w:rPr>
          <w:rFonts w:ascii="Times New Roman" w:eastAsia="Times New Roman" w:hAnsi="Times New Roman" w:cs="Times New Roman"/>
          <w:bCs/>
          <w:lang w:eastAsia="en-AU"/>
        </w:rPr>
        <w:t>a presentation which had an analysis of how funds from the RFL Trust Account have been disbursed through the Small, Large and Commissioning Grants Programs</w:t>
      </w:r>
      <w:r w:rsidR="00F85520">
        <w:rPr>
          <w:rFonts w:ascii="Times New Roman" w:eastAsia="Times New Roman" w:hAnsi="Times New Roman" w:cs="Times New Roman"/>
          <w:bCs/>
          <w:lang w:eastAsia="en-AU"/>
        </w:rPr>
        <w:t xml:space="preserve"> since their inception. </w:t>
      </w:r>
    </w:p>
    <w:p w14:paraId="2759915F" w14:textId="77777777" w:rsidR="00CD7A73" w:rsidRPr="00E56FEC" w:rsidRDefault="00CD7A73" w:rsidP="00CD7A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en-AU"/>
        </w:rPr>
      </w:pPr>
    </w:p>
    <w:p w14:paraId="65577330" w14:textId="35AFB919" w:rsidR="000D2F29" w:rsidRDefault="000D2F29" w:rsidP="00CD7A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en-AU"/>
        </w:rPr>
      </w:pPr>
      <w:r w:rsidRPr="000D2F29">
        <w:rPr>
          <w:rFonts w:ascii="Times New Roman" w:eastAsia="Times New Roman" w:hAnsi="Times New Roman" w:cs="Times New Roman"/>
          <w:b/>
          <w:lang w:eastAsia="en-AU"/>
        </w:rPr>
        <w:t>Funding of Recreational Fishing Licence programs in 2020-21</w:t>
      </w:r>
    </w:p>
    <w:p w14:paraId="315CCE72" w14:textId="63FCE67C" w:rsidR="00700ACE" w:rsidRPr="00700ACE" w:rsidRDefault="00F825FA" w:rsidP="00CD7A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n" w:eastAsia="en-AU"/>
        </w:rPr>
      </w:pPr>
      <w:r>
        <w:rPr>
          <w:rFonts w:ascii="Times New Roman" w:eastAsia="Times New Roman" w:hAnsi="Times New Roman" w:cs="Times New Roman"/>
          <w:lang w:val="en" w:eastAsia="en-AU"/>
        </w:rPr>
        <w:t xml:space="preserve">The Working Group were provided with a graph </w:t>
      </w:r>
      <w:r w:rsidR="00700ACE" w:rsidRPr="00700ACE">
        <w:rPr>
          <w:rFonts w:ascii="Times New Roman" w:eastAsia="Times New Roman" w:hAnsi="Times New Roman" w:cs="Times New Roman"/>
          <w:lang w:val="en" w:eastAsia="en-AU"/>
        </w:rPr>
        <w:t>of how an average of $8.5M (over the last three years) of funds from the RFL Trust Account have been disbursed</w:t>
      </w:r>
      <w:r w:rsidR="00432EAA">
        <w:rPr>
          <w:rFonts w:ascii="Times New Roman" w:eastAsia="Times New Roman" w:hAnsi="Times New Roman" w:cs="Times New Roman"/>
          <w:lang w:val="en" w:eastAsia="en-AU"/>
        </w:rPr>
        <w:t xml:space="preserve">, and were advised that the </w:t>
      </w:r>
      <w:r w:rsidR="00700ACE" w:rsidRPr="00700ACE">
        <w:rPr>
          <w:rFonts w:ascii="Times New Roman" w:eastAsia="Times New Roman" w:hAnsi="Times New Roman" w:cs="Times New Roman"/>
          <w:lang w:val="en" w:eastAsia="en-AU"/>
        </w:rPr>
        <w:t xml:space="preserve">provision of funds to key non-grant areas such as fish stocking, education and enforcement, Target One Million, VRFish and </w:t>
      </w:r>
      <w:proofErr w:type="spellStart"/>
      <w:r w:rsidR="00700ACE" w:rsidRPr="00700ACE">
        <w:rPr>
          <w:rFonts w:ascii="Times New Roman" w:eastAsia="Times New Roman" w:hAnsi="Times New Roman" w:cs="Times New Roman"/>
          <w:lang w:val="en" w:eastAsia="en-AU"/>
        </w:rPr>
        <w:t>Fishcare</w:t>
      </w:r>
      <w:proofErr w:type="spellEnd"/>
      <w:r w:rsidR="00700ACE" w:rsidRPr="00700ACE">
        <w:rPr>
          <w:rFonts w:ascii="Times New Roman" w:eastAsia="Times New Roman" w:hAnsi="Times New Roman" w:cs="Times New Roman"/>
          <w:lang w:val="en" w:eastAsia="en-AU"/>
        </w:rPr>
        <w:t xml:space="preserve"> will be similar again in 2020-21, and that </w:t>
      </w:r>
      <w:r w:rsidR="00437BA1">
        <w:rPr>
          <w:rFonts w:ascii="Times New Roman" w:eastAsia="Times New Roman" w:hAnsi="Times New Roman" w:cs="Times New Roman"/>
          <w:lang w:val="en" w:eastAsia="en-AU"/>
        </w:rPr>
        <w:t xml:space="preserve">a letter from the </w:t>
      </w:r>
      <w:r w:rsidR="00700ACE" w:rsidRPr="00700ACE">
        <w:rPr>
          <w:rFonts w:ascii="Times New Roman" w:eastAsia="Times New Roman" w:hAnsi="Times New Roman" w:cs="Times New Roman"/>
          <w:lang w:val="en" w:eastAsia="en-AU"/>
        </w:rPr>
        <w:t xml:space="preserve">Chair </w:t>
      </w:r>
      <w:r w:rsidR="00926CA3">
        <w:rPr>
          <w:rFonts w:ascii="Times New Roman" w:eastAsia="Times New Roman" w:hAnsi="Times New Roman" w:cs="Times New Roman"/>
          <w:lang w:val="en" w:eastAsia="en-AU"/>
        </w:rPr>
        <w:t xml:space="preserve">on behalf of the </w:t>
      </w:r>
      <w:r w:rsidR="000035C6">
        <w:rPr>
          <w:rFonts w:ascii="Times New Roman" w:eastAsia="Times New Roman" w:hAnsi="Times New Roman" w:cs="Times New Roman"/>
          <w:lang w:val="en" w:eastAsia="en-AU"/>
        </w:rPr>
        <w:t>Working Group</w:t>
      </w:r>
      <w:r w:rsidR="002E0250">
        <w:rPr>
          <w:rFonts w:ascii="Times New Roman" w:eastAsia="Times New Roman" w:hAnsi="Times New Roman" w:cs="Times New Roman"/>
          <w:lang w:val="en" w:eastAsia="en-AU"/>
        </w:rPr>
        <w:t xml:space="preserve"> </w:t>
      </w:r>
      <w:r w:rsidR="00437BA1">
        <w:rPr>
          <w:rFonts w:ascii="Times New Roman" w:eastAsia="Times New Roman" w:hAnsi="Times New Roman" w:cs="Times New Roman"/>
          <w:lang w:val="en" w:eastAsia="en-AU"/>
        </w:rPr>
        <w:t xml:space="preserve">will be </w:t>
      </w:r>
      <w:r w:rsidR="00700ACE" w:rsidRPr="00700ACE">
        <w:rPr>
          <w:rFonts w:ascii="Times New Roman" w:eastAsia="Times New Roman" w:hAnsi="Times New Roman" w:cs="Times New Roman"/>
          <w:lang w:val="en" w:eastAsia="en-AU"/>
        </w:rPr>
        <w:t>draft</w:t>
      </w:r>
      <w:r w:rsidR="00BD0A9A">
        <w:rPr>
          <w:rFonts w:ascii="Times New Roman" w:eastAsia="Times New Roman" w:hAnsi="Times New Roman" w:cs="Times New Roman"/>
          <w:lang w:val="en" w:eastAsia="en-AU"/>
        </w:rPr>
        <w:t xml:space="preserve">ed </w:t>
      </w:r>
      <w:r w:rsidR="00700ACE" w:rsidRPr="00700ACE">
        <w:rPr>
          <w:rFonts w:ascii="Times New Roman" w:eastAsia="Times New Roman" w:hAnsi="Times New Roman" w:cs="Times New Roman"/>
          <w:lang w:val="en" w:eastAsia="en-AU"/>
        </w:rPr>
        <w:t xml:space="preserve">to </w:t>
      </w:r>
      <w:r w:rsidR="00CA1F78">
        <w:rPr>
          <w:rFonts w:ascii="Times New Roman" w:eastAsia="Times New Roman" w:hAnsi="Times New Roman" w:cs="Times New Roman"/>
          <w:lang w:val="en" w:eastAsia="en-AU"/>
        </w:rPr>
        <w:t xml:space="preserve">endorse </w:t>
      </w:r>
      <w:r w:rsidR="00700ACE" w:rsidRPr="00700ACE">
        <w:rPr>
          <w:rFonts w:ascii="Times New Roman" w:eastAsia="Times New Roman" w:hAnsi="Times New Roman" w:cs="Times New Roman"/>
          <w:lang w:val="en" w:eastAsia="en-AU"/>
        </w:rPr>
        <w:t xml:space="preserve">the distribution of funds in this manner. </w:t>
      </w:r>
    </w:p>
    <w:p w14:paraId="4A62A077" w14:textId="44B2C5C7" w:rsidR="00C332D3" w:rsidRPr="00E56FEC" w:rsidRDefault="00C332D3" w:rsidP="00CD7A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en-AU"/>
        </w:rPr>
      </w:pPr>
    </w:p>
    <w:p w14:paraId="0CAF6A60" w14:textId="3819E443" w:rsidR="00D63326" w:rsidRDefault="00D63326" w:rsidP="00BF3F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en-AU"/>
        </w:rPr>
      </w:pPr>
      <w:r w:rsidRPr="00D63326">
        <w:rPr>
          <w:rFonts w:ascii="Times New Roman" w:eastAsia="Times New Roman" w:hAnsi="Times New Roman" w:cs="Times New Roman"/>
          <w:b/>
          <w:lang w:eastAsia="en-AU"/>
        </w:rPr>
        <w:t>Reducing costs associated with the RFL Licence Program</w:t>
      </w:r>
    </w:p>
    <w:p w14:paraId="0CA5FEE4" w14:textId="45CBD0E8" w:rsidR="003C187F" w:rsidRPr="00390284" w:rsidRDefault="0006087E" w:rsidP="00BF3F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n" w:eastAsia="en-AU"/>
        </w:rPr>
      </w:pPr>
      <w:r w:rsidRPr="00390284">
        <w:rPr>
          <w:rFonts w:ascii="Times New Roman" w:eastAsia="Times New Roman" w:hAnsi="Times New Roman" w:cs="Times New Roman"/>
          <w:lang w:val="en" w:eastAsia="en-AU"/>
        </w:rPr>
        <w:t xml:space="preserve">The </w:t>
      </w:r>
      <w:r w:rsidR="00A27C28" w:rsidRPr="00390284">
        <w:rPr>
          <w:rFonts w:ascii="Times New Roman" w:eastAsia="Times New Roman" w:hAnsi="Times New Roman" w:cs="Times New Roman"/>
          <w:lang w:val="en" w:eastAsia="en-AU"/>
        </w:rPr>
        <w:t xml:space="preserve">VFA </w:t>
      </w:r>
      <w:r w:rsidRPr="00390284">
        <w:rPr>
          <w:rFonts w:ascii="Times New Roman" w:eastAsia="Times New Roman" w:hAnsi="Times New Roman" w:cs="Times New Roman"/>
          <w:lang w:val="en" w:eastAsia="en-AU"/>
        </w:rPr>
        <w:t>Manager</w:t>
      </w:r>
      <w:r w:rsidR="00A27C28" w:rsidRPr="00390284">
        <w:rPr>
          <w:rFonts w:ascii="Times New Roman" w:eastAsia="Times New Roman" w:hAnsi="Times New Roman" w:cs="Times New Roman"/>
          <w:lang w:val="en" w:eastAsia="en-AU"/>
        </w:rPr>
        <w:t xml:space="preserve"> of </w:t>
      </w:r>
      <w:r w:rsidRPr="00390284">
        <w:rPr>
          <w:rFonts w:ascii="Times New Roman" w:eastAsia="Times New Roman" w:hAnsi="Times New Roman" w:cs="Times New Roman"/>
          <w:lang w:val="en" w:eastAsia="en-AU"/>
        </w:rPr>
        <w:t>Fisheries Systems and Reform led a discussion with the RFL Working Group on a range of ideas to reduce the administrative costs incurred by the RFL Trust Fund and increase available revenue.</w:t>
      </w:r>
    </w:p>
    <w:p w14:paraId="371A2009" w14:textId="77777777" w:rsidR="00A27C28" w:rsidRPr="00390284" w:rsidRDefault="00A27C28" w:rsidP="00BF3F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n" w:eastAsia="en-AU"/>
        </w:rPr>
      </w:pPr>
    </w:p>
    <w:p w14:paraId="4A9D1F9F" w14:textId="3C491AB4" w:rsidR="003C187F" w:rsidRDefault="003C187F" w:rsidP="003C18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en-AU"/>
        </w:rPr>
      </w:pPr>
      <w:r w:rsidRPr="003C187F">
        <w:rPr>
          <w:rFonts w:ascii="Times New Roman" w:eastAsia="Times New Roman" w:hAnsi="Times New Roman" w:cs="Times New Roman"/>
          <w:b/>
          <w:lang w:eastAsia="en-AU"/>
        </w:rPr>
        <w:t>Findings and patterns in wild catch marine and estuarine recreational fisheries monitoring</w:t>
      </w:r>
    </w:p>
    <w:p w14:paraId="5B923C29" w14:textId="609D1E9F" w:rsidR="008A0E0E" w:rsidRPr="008A0E0E" w:rsidRDefault="00DE185A" w:rsidP="003C18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en-AU"/>
        </w:rPr>
      </w:pPr>
      <w:r>
        <w:rPr>
          <w:rFonts w:ascii="Times New Roman" w:eastAsia="Times New Roman" w:hAnsi="Times New Roman" w:cs="Times New Roman"/>
          <w:bCs/>
          <w:lang w:eastAsia="en-AU"/>
        </w:rPr>
        <w:t xml:space="preserve">The Working Group were provided with a </w:t>
      </w:r>
      <w:r w:rsidR="008A0E0E" w:rsidRPr="008A0E0E">
        <w:rPr>
          <w:rFonts w:ascii="Times New Roman" w:eastAsia="Times New Roman" w:hAnsi="Times New Roman" w:cs="Times New Roman"/>
          <w:bCs/>
          <w:lang w:eastAsia="en-AU"/>
        </w:rPr>
        <w:t>presentation on how funds from the RFL Trust Account are used by the V</w:t>
      </w:r>
      <w:r w:rsidR="005F44F7">
        <w:rPr>
          <w:rFonts w:ascii="Times New Roman" w:eastAsia="Times New Roman" w:hAnsi="Times New Roman" w:cs="Times New Roman"/>
          <w:bCs/>
          <w:lang w:eastAsia="en-AU"/>
        </w:rPr>
        <w:t xml:space="preserve">FA </w:t>
      </w:r>
      <w:r w:rsidR="008A0E0E" w:rsidRPr="008A0E0E">
        <w:rPr>
          <w:rFonts w:ascii="Times New Roman" w:eastAsia="Times New Roman" w:hAnsi="Times New Roman" w:cs="Times New Roman"/>
          <w:bCs/>
          <w:lang w:eastAsia="en-AU"/>
        </w:rPr>
        <w:t>to monitor the recreational catches and the stock abundance of key species of finfish through the 'Marine and estuarine finfish monitoring' and '</w:t>
      </w:r>
      <w:proofErr w:type="spellStart"/>
      <w:r w:rsidR="008A0E0E" w:rsidRPr="008A0E0E">
        <w:rPr>
          <w:rFonts w:ascii="Times New Roman" w:eastAsia="Times New Roman" w:hAnsi="Times New Roman" w:cs="Times New Roman"/>
          <w:bCs/>
          <w:lang w:eastAsia="en-AU"/>
        </w:rPr>
        <w:t>Statewide</w:t>
      </w:r>
      <w:proofErr w:type="spellEnd"/>
      <w:r w:rsidR="008A0E0E" w:rsidRPr="008A0E0E">
        <w:rPr>
          <w:rFonts w:ascii="Times New Roman" w:eastAsia="Times New Roman" w:hAnsi="Times New Roman" w:cs="Times New Roman"/>
          <w:bCs/>
          <w:lang w:eastAsia="en-AU"/>
        </w:rPr>
        <w:t xml:space="preserve"> angler diary' programs.</w:t>
      </w:r>
    </w:p>
    <w:p w14:paraId="55DCC200" w14:textId="77777777" w:rsidR="003C187F" w:rsidRDefault="003C187F" w:rsidP="003C18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en-AU"/>
        </w:rPr>
      </w:pPr>
    </w:p>
    <w:p w14:paraId="6C553CDC" w14:textId="30E27061" w:rsidR="003C187F" w:rsidRDefault="003C187F" w:rsidP="003C18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en-AU"/>
        </w:rPr>
      </w:pPr>
      <w:r w:rsidRPr="003C187F">
        <w:rPr>
          <w:rFonts w:ascii="Times New Roman" w:eastAsia="Times New Roman" w:hAnsi="Times New Roman" w:cs="Times New Roman"/>
          <w:b/>
          <w:lang w:eastAsia="en-AU"/>
        </w:rPr>
        <w:lastRenderedPageBreak/>
        <w:t>Variation request on the VFA-led Mako/Gummy project and update on completed Yellowtail Kingfish research project.</w:t>
      </w:r>
    </w:p>
    <w:p w14:paraId="0E9334DF" w14:textId="6E79EE02" w:rsidR="00E64C46" w:rsidRPr="00A66C37" w:rsidRDefault="00A63832" w:rsidP="00E64C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n" w:eastAsia="en-AU"/>
        </w:rPr>
      </w:pPr>
      <w:r>
        <w:rPr>
          <w:rFonts w:ascii="Times New Roman" w:eastAsia="Times New Roman" w:hAnsi="Times New Roman" w:cs="Times New Roman"/>
          <w:lang w:val="en" w:eastAsia="en-AU"/>
        </w:rPr>
        <w:t xml:space="preserve">The Working Group were </w:t>
      </w:r>
      <w:r w:rsidR="00E64C46" w:rsidRPr="00A66C37">
        <w:rPr>
          <w:rFonts w:ascii="Times New Roman" w:eastAsia="Times New Roman" w:hAnsi="Times New Roman" w:cs="Times New Roman"/>
          <w:lang w:val="en" w:eastAsia="en-AU"/>
        </w:rPr>
        <w:t xml:space="preserve">provided </w:t>
      </w:r>
      <w:r>
        <w:rPr>
          <w:rFonts w:ascii="Times New Roman" w:eastAsia="Times New Roman" w:hAnsi="Times New Roman" w:cs="Times New Roman"/>
          <w:lang w:val="en" w:eastAsia="en-AU"/>
        </w:rPr>
        <w:t xml:space="preserve">with </w:t>
      </w:r>
      <w:r w:rsidR="00E64C46" w:rsidRPr="00A66C37">
        <w:rPr>
          <w:rFonts w:ascii="Times New Roman" w:eastAsia="Times New Roman" w:hAnsi="Times New Roman" w:cs="Times New Roman"/>
          <w:lang w:val="en" w:eastAsia="en-AU"/>
        </w:rPr>
        <w:t>a presentation on the findings and outcomes of the RFL funded research project aimed at increasing knowledge of Victoria's growing recreational yellowtail kingfish fishery, which was completed and acquitted last year.</w:t>
      </w:r>
    </w:p>
    <w:p w14:paraId="3D112EB9" w14:textId="55F29F95" w:rsidR="00137D64" w:rsidRDefault="0042543B" w:rsidP="00E64C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n" w:eastAsia="en-AU"/>
        </w:rPr>
      </w:pPr>
      <w:r>
        <w:rPr>
          <w:rFonts w:ascii="Times New Roman" w:eastAsia="Times New Roman" w:hAnsi="Times New Roman" w:cs="Times New Roman"/>
          <w:lang w:val="en" w:eastAsia="en-AU"/>
        </w:rPr>
        <w:t>T</w:t>
      </w:r>
      <w:r w:rsidR="00E64C46" w:rsidRPr="00A66C37">
        <w:rPr>
          <w:rFonts w:ascii="Times New Roman" w:eastAsia="Times New Roman" w:hAnsi="Times New Roman" w:cs="Times New Roman"/>
          <w:lang w:val="en" w:eastAsia="en-AU"/>
        </w:rPr>
        <w:t xml:space="preserve">he Working Group </w:t>
      </w:r>
      <w:r w:rsidR="00B34A7D">
        <w:rPr>
          <w:rFonts w:ascii="Times New Roman" w:eastAsia="Times New Roman" w:hAnsi="Times New Roman" w:cs="Times New Roman"/>
          <w:lang w:val="en" w:eastAsia="en-AU"/>
        </w:rPr>
        <w:t xml:space="preserve">also approved </w:t>
      </w:r>
      <w:r w:rsidR="00E64C46" w:rsidRPr="00A66C37">
        <w:rPr>
          <w:rFonts w:ascii="Times New Roman" w:eastAsia="Times New Roman" w:hAnsi="Times New Roman" w:cs="Times New Roman"/>
          <w:lang w:val="en" w:eastAsia="en-AU"/>
        </w:rPr>
        <w:t xml:space="preserve">a Project Variation for the RFL Large Grant funded "Investigate the movement and best practice for catching and releasing shortfin mako and gummy sharks" </w:t>
      </w:r>
      <w:r w:rsidR="00356E09">
        <w:rPr>
          <w:rFonts w:ascii="Times New Roman" w:eastAsia="Times New Roman" w:hAnsi="Times New Roman" w:cs="Times New Roman"/>
          <w:lang w:val="en" w:eastAsia="en-AU"/>
        </w:rPr>
        <w:t xml:space="preserve">which will see the gummy shark component removed from the project </w:t>
      </w:r>
      <w:r w:rsidR="00137D64">
        <w:rPr>
          <w:rFonts w:ascii="Times New Roman" w:eastAsia="Times New Roman" w:hAnsi="Times New Roman" w:cs="Times New Roman"/>
          <w:lang w:val="en" w:eastAsia="en-AU"/>
        </w:rPr>
        <w:t>resulting in a $60,000 saving back to the RFL Trust Account.</w:t>
      </w:r>
    </w:p>
    <w:p w14:paraId="724ED948" w14:textId="77777777" w:rsidR="00137D64" w:rsidRDefault="00137D64" w:rsidP="00E64C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n" w:eastAsia="en-AU"/>
        </w:rPr>
      </w:pPr>
    </w:p>
    <w:p w14:paraId="07CC93E1" w14:textId="77777777" w:rsidR="00D63326" w:rsidRDefault="00D63326" w:rsidP="00BF3F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en-AU"/>
        </w:rPr>
      </w:pPr>
    </w:p>
    <w:p w14:paraId="2D7B4688" w14:textId="77777777" w:rsidR="00CD7A73" w:rsidRPr="00E56FEC" w:rsidRDefault="00CD7A73" w:rsidP="00CD7A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en-AU"/>
        </w:rPr>
      </w:pPr>
    </w:p>
    <w:p w14:paraId="6D4DA785" w14:textId="32BEE2C8" w:rsidR="00CD7A73" w:rsidRPr="00E56FEC" w:rsidRDefault="00CD7A73" w:rsidP="00CD7A73">
      <w:pPr>
        <w:spacing w:after="309" w:line="240" w:lineRule="auto"/>
        <w:rPr>
          <w:rFonts w:ascii="Times New Roman" w:eastAsia="Times New Roman" w:hAnsi="Times New Roman" w:cs="Times New Roman"/>
          <w:lang w:val="en" w:eastAsia="en-AU"/>
        </w:rPr>
      </w:pPr>
      <w:r w:rsidRPr="00E56FEC">
        <w:rPr>
          <w:rFonts w:ascii="Times New Roman" w:eastAsia="Times New Roman" w:hAnsi="Times New Roman" w:cs="Times New Roman"/>
          <w:b/>
          <w:bCs/>
          <w:lang w:val="en" w:eastAsia="en-AU"/>
        </w:rPr>
        <w:t>Next meeting:</w:t>
      </w:r>
      <w:r w:rsidRPr="00E56FEC">
        <w:rPr>
          <w:rFonts w:ascii="Times New Roman" w:eastAsia="Times New Roman" w:hAnsi="Times New Roman" w:cs="Times New Roman"/>
          <w:lang w:val="en" w:eastAsia="en-AU"/>
        </w:rPr>
        <w:t xml:space="preserve"> </w:t>
      </w:r>
      <w:r w:rsidR="00C42B66">
        <w:rPr>
          <w:rFonts w:ascii="Times New Roman" w:eastAsia="Times New Roman" w:hAnsi="Times New Roman" w:cs="Times New Roman"/>
          <w:lang w:val="en" w:eastAsia="en-AU"/>
        </w:rPr>
        <w:t xml:space="preserve">Wednesday 9 September </w:t>
      </w:r>
      <w:r w:rsidRPr="00E56FEC">
        <w:rPr>
          <w:rFonts w:ascii="Times New Roman" w:eastAsia="Times New Roman" w:hAnsi="Times New Roman" w:cs="Times New Roman"/>
          <w:lang w:val="en" w:eastAsia="en-AU"/>
        </w:rPr>
        <w:t xml:space="preserve"> </w:t>
      </w:r>
      <w:r w:rsidRPr="00E56FEC">
        <w:rPr>
          <w:rFonts w:ascii="Times New Roman" w:eastAsia="Times New Roman" w:hAnsi="Times New Roman" w:cs="Times New Roman"/>
          <w:lang w:val="en" w:eastAsia="en-AU"/>
        </w:rPr>
        <w:br/>
      </w:r>
      <w:r w:rsidRPr="00E56FEC">
        <w:rPr>
          <w:rFonts w:ascii="Times New Roman" w:eastAsia="Times New Roman" w:hAnsi="Times New Roman" w:cs="Times New Roman"/>
          <w:lang w:val="en" w:eastAsia="en-AU"/>
        </w:rPr>
        <w:br/>
      </w:r>
      <w:r w:rsidR="003B6E45" w:rsidRPr="00E56FEC">
        <w:rPr>
          <w:rFonts w:ascii="Times New Roman" w:eastAsia="Times New Roman" w:hAnsi="Times New Roman" w:cs="Times New Roman"/>
          <w:lang w:val="en" w:eastAsia="en-AU"/>
        </w:rPr>
        <w:t>David Grisold</w:t>
      </w:r>
    </w:p>
    <w:p w14:paraId="57208A88" w14:textId="51C61D5A" w:rsidR="00CD7A73" w:rsidRPr="00E56FEC" w:rsidRDefault="00CD7A73" w:rsidP="00CD7A73">
      <w:pPr>
        <w:spacing w:after="309" w:line="240" w:lineRule="auto"/>
        <w:rPr>
          <w:rFonts w:ascii="Times New Roman" w:eastAsia="Times New Roman" w:hAnsi="Times New Roman" w:cs="Times New Roman"/>
          <w:lang w:val="en" w:eastAsia="en-AU"/>
        </w:rPr>
      </w:pPr>
      <w:r w:rsidRPr="00E56FEC">
        <w:rPr>
          <w:rFonts w:ascii="Times New Roman" w:eastAsia="Times New Roman" w:hAnsi="Times New Roman" w:cs="Times New Roman"/>
          <w:lang w:val="en" w:eastAsia="en-AU"/>
        </w:rPr>
        <w:t>Chairperson</w:t>
      </w:r>
      <w:r w:rsidR="002E0250">
        <w:rPr>
          <w:rFonts w:ascii="Times New Roman" w:eastAsia="Times New Roman" w:hAnsi="Times New Roman" w:cs="Times New Roman"/>
          <w:lang w:val="en" w:eastAsia="en-AU"/>
        </w:rPr>
        <w:t xml:space="preserve"> </w:t>
      </w:r>
      <w:r w:rsidR="00FE48F0">
        <w:rPr>
          <w:rFonts w:ascii="Times New Roman" w:eastAsia="Times New Roman" w:hAnsi="Times New Roman" w:cs="Times New Roman"/>
          <w:lang w:val="en" w:eastAsia="en-AU"/>
        </w:rPr>
        <w:t xml:space="preserve"> </w:t>
      </w:r>
    </w:p>
    <w:p w14:paraId="166F6EEE" w14:textId="77777777" w:rsidR="00CD7A73" w:rsidRPr="00E56FEC" w:rsidRDefault="00CD7A73" w:rsidP="00CD7A73">
      <w:pPr>
        <w:spacing w:after="309" w:line="240" w:lineRule="auto"/>
        <w:rPr>
          <w:rFonts w:ascii="Times New Roman" w:eastAsia="Times New Roman" w:hAnsi="Times New Roman" w:cs="Times New Roman"/>
          <w:lang w:val="en" w:eastAsia="en-AU"/>
        </w:rPr>
      </w:pPr>
      <w:r w:rsidRPr="00E56FEC">
        <w:rPr>
          <w:rFonts w:ascii="Times New Roman" w:eastAsia="Times New Roman" w:hAnsi="Times New Roman" w:cs="Times New Roman"/>
          <w:lang w:val="en" w:eastAsia="en-AU"/>
        </w:rPr>
        <w:t>Recreational Fishing Grants Working Group</w:t>
      </w:r>
    </w:p>
    <w:p w14:paraId="4BFF6D0A" w14:textId="77777777" w:rsidR="00CD7A73" w:rsidRDefault="00CD7A73" w:rsidP="00CD7A73"/>
    <w:p w14:paraId="2F12BE60" w14:textId="77777777" w:rsidR="00905ECE" w:rsidRDefault="00905ECE" w:rsidP="00905E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</w:p>
    <w:p w14:paraId="2F12BE61" w14:textId="77777777" w:rsidR="007271CA" w:rsidRPr="007271CA" w:rsidRDefault="007271CA" w:rsidP="007271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</w:p>
    <w:p w14:paraId="1F3926F6" w14:textId="77777777" w:rsidR="007C64C0" w:rsidRDefault="007C64C0" w:rsidP="007C64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</w:pPr>
    </w:p>
    <w:p w14:paraId="2F12BE65" w14:textId="77777777" w:rsidR="00B74C61" w:rsidRDefault="00B74C61" w:rsidP="007C64C0">
      <w:pPr>
        <w:spacing w:after="309" w:line="240" w:lineRule="auto"/>
      </w:pPr>
    </w:p>
    <w:sectPr w:rsidR="00B74C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E75E6A"/>
    <w:multiLevelType w:val="multilevel"/>
    <w:tmpl w:val="9464357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033914"/>
    <w:multiLevelType w:val="hybridMultilevel"/>
    <w:tmpl w:val="5B2C0128"/>
    <w:lvl w:ilvl="0" w:tplc="2496F344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62DB7"/>
    <w:multiLevelType w:val="hybridMultilevel"/>
    <w:tmpl w:val="AAAE41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298D078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6E02"/>
    <w:rsid w:val="00001C99"/>
    <w:rsid w:val="000035C6"/>
    <w:rsid w:val="000405DD"/>
    <w:rsid w:val="000531C2"/>
    <w:rsid w:val="0006087E"/>
    <w:rsid w:val="00067964"/>
    <w:rsid w:val="000816DD"/>
    <w:rsid w:val="000936DB"/>
    <w:rsid w:val="000A7961"/>
    <w:rsid w:val="000D2F29"/>
    <w:rsid w:val="00100298"/>
    <w:rsid w:val="00120430"/>
    <w:rsid w:val="00125BDD"/>
    <w:rsid w:val="00137D64"/>
    <w:rsid w:val="001435D1"/>
    <w:rsid w:val="00160747"/>
    <w:rsid w:val="001778CB"/>
    <w:rsid w:val="001B1567"/>
    <w:rsid w:val="001D7283"/>
    <w:rsid w:val="00203E91"/>
    <w:rsid w:val="00223C43"/>
    <w:rsid w:val="00226D01"/>
    <w:rsid w:val="0027506D"/>
    <w:rsid w:val="00297420"/>
    <w:rsid w:val="002B6ABF"/>
    <w:rsid w:val="002C4D1A"/>
    <w:rsid w:val="002D343D"/>
    <w:rsid w:val="002E0250"/>
    <w:rsid w:val="002E037C"/>
    <w:rsid w:val="002E1870"/>
    <w:rsid w:val="002F32B5"/>
    <w:rsid w:val="00304A82"/>
    <w:rsid w:val="00312BE6"/>
    <w:rsid w:val="00327519"/>
    <w:rsid w:val="0033725C"/>
    <w:rsid w:val="003402B7"/>
    <w:rsid w:val="00356E09"/>
    <w:rsid w:val="00363DCC"/>
    <w:rsid w:val="0036793A"/>
    <w:rsid w:val="00381B4C"/>
    <w:rsid w:val="0038201C"/>
    <w:rsid w:val="00390284"/>
    <w:rsid w:val="003A66C0"/>
    <w:rsid w:val="003B0D18"/>
    <w:rsid w:val="003B3551"/>
    <w:rsid w:val="003B6E45"/>
    <w:rsid w:val="003C187F"/>
    <w:rsid w:val="003C61B1"/>
    <w:rsid w:val="003F66D2"/>
    <w:rsid w:val="003F67D6"/>
    <w:rsid w:val="0042543B"/>
    <w:rsid w:val="00432EAA"/>
    <w:rsid w:val="00437BA1"/>
    <w:rsid w:val="00440ABB"/>
    <w:rsid w:val="00453D69"/>
    <w:rsid w:val="00462297"/>
    <w:rsid w:val="004B6548"/>
    <w:rsid w:val="004C04B2"/>
    <w:rsid w:val="004C5D37"/>
    <w:rsid w:val="004E6293"/>
    <w:rsid w:val="005177CB"/>
    <w:rsid w:val="00521982"/>
    <w:rsid w:val="0054184B"/>
    <w:rsid w:val="00575E9D"/>
    <w:rsid w:val="005C03A2"/>
    <w:rsid w:val="005C0ABB"/>
    <w:rsid w:val="005F44F7"/>
    <w:rsid w:val="00606F80"/>
    <w:rsid w:val="0064087A"/>
    <w:rsid w:val="00641F3B"/>
    <w:rsid w:val="00660DC5"/>
    <w:rsid w:val="006776C0"/>
    <w:rsid w:val="006B6038"/>
    <w:rsid w:val="006E1442"/>
    <w:rsid w:val="006F4189"/>
    <w:rsid w:val="006F506D"/>
    <w:rsid w:val="00700ACE"/>
    <w:rsid w:val="007041E5"/>
    <w:rsid w:val="007271CA"/>
    <w:rsid w:val="00730289"/>
    <w:rsid w:val="007A5FDF"/>
    <w:rsid w:val="007C64C0"/>
    <w:rsid w:val="007D14A5"/>
    <w:rsid w:val="007D5E84"/>
    <w:rsid w:val="007E2662"/>
    <w:rsid w:val="007E3F69"/>
    <w:rsid w:val="007F42E6"/>
    <w:rsid w:val="00822FB5"/>
    <w:rsid w:val="00823F3A"/>
    <w:rsid w:val="0082515A"/>
    <w:rsid w:val="008344C7"/>
    <w:rsid w:val="00870F11"/>
    <w:rsid w:val="00887609"/>
    <w:rsid w:val="008943CE"/>
    <w:rsid w:val="00894666"/>
    <w:rsid w:val="008A0110"/>
    <w:rsid w:val="008A0E0E"/>
    <w:rsid w:val="008A68AE"/>
    <w:rsid w:val="008B3223"/>
    <w:rsid w:val="008D5F89"/>
    <w:rsid w:val="008E03EF"/>
    <w:rsid w:val="008E309C"/>
    <w:rsid w:val="00905ECE"/>
    <w:rsid w:val="00911A14"/>
    <w:rsid w:val="00926CA3"/>
    <w:rsid w:val="00954288"/>
    <w:rsid w:val="00966FE5"/>
    <w:rsid w:val="009823C4"/>
    <w:rsid w:val="009B26FF"/>
    <w:rsid w:val="009D3BCE"/>
    <w:rsid w:val="009D79FE"/>
    <w:rsid w:val="009E31FF"/>
    <w:rsid w:val="009E7B78"/>
    <w:rsid w:val="009F0E1B"/>
    <w:rsid w:val="009F5211"/>
    <w:rsid w:val="00A132EE"/>
    <w:rsid w:val="00A15DCF"/>
    <w:rsid w:val="00A16248"/>
    <w:rsid w:val="00A27C28"/>
    <w:rsid w:val="00A318C0"/>
    <w:rsid w:val="00A5136E"/>
    <w:rsid w:val="00A63832"/>
    <w:rsid w:val="00A66C37"/>
    <w:rsid w:val="00A8479C"/>
    <w:rsid w:val="00A87CAB"/>
    <w:rsid w:val="00AA1008"/>
    <w:rsid w:val="00AA39ED"/>
    <w:rsid w:val="00AD617D"/>
    <w:rsid w:val="00AE18B5"/>
    <w:rsid w:val="00B027A0"/>
    <w:rsid w:val="00B04E49"/>
    <w:rsid w:val="00B22721"/>
    <w:rsid w:val="00B22EC1"/>
    <w:rsid w:val="00B2799C"/>
    <w:rsid w:val="00B34A7D"/>
    <w:rsid w:val="00B4463A"/>
    <w:rsid w:val="00B55219"/>
    <w:rsid w:val="00B56E02"/>
    <w:rsid w:val="00B613B8"/>
    <w:rsid w:val="00B61B1E"/>
    <w:rsid w:val="00B74C61"/>
    <w:rsid w:val="00B80EAF"/>
    <w:rsid w:val="00BA443E"/>
    <w:rsid w:val="00BB3881"/>
    <w:rsid w:val="00BD0A9A"/>
    <w:rsid w:val="00BF3F90"/>
    <w:rsid w:val="00C0606A"/>
    <w:rsid w:val="00C32DE8"/>
    <w:rsid w:val="00C332D3"/>
    <w:rsid w:val="00C42B66"/>
    <w:rsid w:val="00C60574"/>
    <w:rsid w:val="00C7390D"/>
    <w:rsid w:val="00CA1F78"/>
    <w:rsid w:val="00CA1FB9"/>
    <w:rsid w:val="00CB62DC"/>
    <w:rsid w:val="00CC31FB"/>
    <w:rsid w:val="00CD7A73"/>
    <w:rsid w:val="00CE0CC1"/>
    <w:rsid w:val="00CF3167"/>
    <w:rsid w:val="00CF4FF0"/>
    <w:rsid w:val="00D0779E"/>
    <w:rsid w:val="00D407E3"/>
    <w:rsid w:val="00D523F8"/>
    <w:rsid w:val="00D52467"/>
    <w:rsid w:val="00D63326"/>
    <w:rsid w:val="00D74B74"/>
    <w:rsid w:val="00D93E7A"/>
    <w:rsid w:val="00D972F8"/>
    <w:rsid w:val="00DA245B"/>
    <w:rsid w:val="00DB6241"/>
    <w:rsid w:val="00DC6A10"/>
    <w:rsid w:val="00DE185A"/>
    <w:rsid w:val="00E11F32"/>
    <w:rsid w:val="00E162DE"/>
    <w:rsid w:val="00E26D75"/>
    <w:rsid w:val="00E431C6"/>
    <w:rsid w:val="00E44D71"/>
    <w:rsid w:val="00E46D1F"/>
    <w:rsid w:val="00E56FEC"/>
    <w:rsid w:val="00E61D94"/>
    <w:rsid w:val="00E64C46"/>
    <w:rsid w:val="00E66773"/>
    <w:rsid w:val="00E746C6"/>
    <w:rsid w:val="00EB677C"/>
    <w:rsid w:val="00EE5783"/>
    <w:rsid w:val="00EE6781"/>
    <w:rsid w:val="00EF3800"/>
    <w:rsid w:val="00F03A10"/>
    <w:rsid w:val="00F132F4"/>
    <w:rsid w:val="00F154D4"/>
    <w:rsid w:val="00F2419D"/>
    <w:rsid w:val="00F27AC9"/>
    <w:rsid w:val="00F301AF"/>
    <w:rsid w:val="00F5367D"/>
    <w:rsid w:val="00F825FA"/>
    <w:rsid w:val="00F85097"/>
    <w:rsid w:val="00F85520"/>
    <w:rsid w:val="00F94D71"/>
    <w:rsid w:val="00F97786"/>
    <w:rsid w:val="00FA665F"/>
    <w:rsid w:val="00FD73B8"/>
    <w:rsid w:val="00FE48F0"/>
    <w:rsid w:val="00FF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2BE46"/>
  <w15:docId w15:val="{951FFA9A-290B-4D28-9429-11A43A30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56E02"/>
    <w:pPr>
      <w:spacing w:after="17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4"/>
      <w:szCs w:val="34"/>
      <w:lang w:eastAsia="en-AU"/>
    </w:rPr>
  </w:style>
  <w:style w:type="paragraph" w:styleId="Heading2">
    <w:name w:val="heading 2"/>
    <w:basedOn w:val="Normal"/>
    <w:link w:val="Heading2Char"/>
    <w:uiPriority w:val="9"/>
    <w:qFormat/>
    <w:rsid w:val="00B56E02"/>
    <w:pPr>
      <w:spacing w:after="171" w:line="240" w:lineRule="auto"/>
      <w:outlineLvl w:val="1"/>
    </w:pPr>
    <w:rPr>
      <w:rFonts w:ascii="Times New Roman" w:eastAsia="Times New Roman" w:hAnsi="Times New Roman" w:cs="Times New Roman"/>
      <w:b/>
      <w:bCs/>
      <w:sz w:val="31"/>
      <w:szCs w:val="31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B56E02"/>
    <w:pPr>
      <w:spacing w:after="17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6E02"/>
    <w:rPr>
      <w:rFonts w:ascii="Times New Roman" w:eastAsia="Times New Roman" w:hAnsi="Times New Roman" w:cs="Times New Roman"/>
      <w:b/>
      <w:bCs/>
      <w:kern w:val="36"/>
      <w:sz w:val="34"/>
      <w:szCs w:val="3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B56E02"/>
    <w:rPr>
      <w:rFonts w:ascii="Times New Roman" w:eastAsia="Times New Roman" w:hAnsi="Times New Roman" w:cs="Times New Roman"/>
      <w:b/>
      <w:bCs/>
      <w:sz w:val="31"/>
      <w:szCs w:val="31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B56E02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styleId="Strong">
    <w:name w:val="Strong"/>
    <w:basedOn w:val="DefaultParagraphFont"/>
    <w:uiPriority w:val="22"/>
    <w:qFormat/>
    <w:rsid w:val="00B56E0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56E02"/>
    <w:pPr>
      <w:spacing w:after="309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2E18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0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A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4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5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2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43695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41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D8A9C85D4F839E4989DDDA71FCBE2510" ma:contentTypeVersion="23" ma:contentTypeDescription="DEDJTR Document" ma:contentTypeScope="" ma:versionID="68412e355ab15b917cc235774f587221">
  <xsd:schema xmlns:xsd="http://www.w3.org/2001/XMLSchema" xmlns:xs="http://www.w3.org/2001/XMLSchema" xmlns:p="http://schemas.microsoft.com/office/2006/metadata/properties" xmlns:ns2="72567383-1e26-4692-bdad-5f5be69e1590" xmlns:ns3="28df6b73-c7f1-4a99-a6d8-c7a4616eea05" xmlns:ns4="8d676bea-716a-4895-8b57-4df3f1830843" targetNamespace="http://schemas.microsoft.com/office/2006/metadata/properties" ma:root="true" ma:fieldsID="513e698e3e0c84e3ea015d4ec32e4180" ns2:_="" ns3:_="" ns4:_="">
    <xsd:import namespace="72567383-1e26-4692-bdad-5f5be69e1590"/>
    <xsd:import namespace="28df6b73-c7f1-4a99-a6d8-c7a4616eea05"/>
    <xsd:import namespace="8d676bea-716a-4895-8b57-4df3f1830843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f6b73-c7f1-4a99-a6d8-c7a4616eea0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6e69a20-2047-4b8f-9b55-360d2a7581fe}" ma:internalName="TaxCatchAll" ma:showField="CatchAllData" ma:web="28df6b73-c7f1-4a99-a6d8-c7a4616ee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6e69a20-2047-4b8f-9b55-360d2a7581fe}" ma:internalName="TaxCatchAllLabel" ma:readOnly="true" ma:showField="CatchAllDataLabel" ma:web="28df6b73-c7f1-4a99-a6d8-c7a4616ee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76bea-716a-4895-8b57-4df3f18308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f05bd79f208a407db67995dd77812e30 xmlns="72567383-1e26-4692-bdad-5f5be69e1590">
      <Terms xmlns="http://schemas.microsoft.com/office/infopath/2007/PartnerControls"/>
    </f05bd79f208a407db67995dd77812e30>
    <TaxCatchAll xmlns="28df6b73-c7f1-4a99-a6d8-c7a4616eea05">
      <Value>2</Value>
      <Value>1</Value>
    </TaxCatchAll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Victorian Fisheries Authority</TermName>
          <TermId xmlns="http://schemas.microsoft.com/office/infopath/2007/PartnerControls">03cedbca-4e15-4e6c-98c1-001cb1a1da76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Recreational Fishing Improvements</TermName>
          <TermId xmlns="http://schemas.microsoft.com/office/infopath/2007/PartnerControls">d5c6200f-3a1f-42dd-a129-0d4126c88c4f</TermId>
        </TermInfo>
      </Terms>
    </be9de15831a746f4b3f0ba041df97669>
  </documentManagement>
</p:properties>
</file>

<file path=customXml/itemProps1.xml><?xml version="1.0" encoding="utf-8"?>
<ds:datastoreItem xmlns:ds="http://schemas.openxmlformats.org/officeDocument/2006/customXml" ds:itemID="{7F7DC9BE-5BED-49AA-A89E-548936606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28df6b73-c7f1-4a99-a6d8-c7a4616eea05"/>
    <ds:schemaRef ds:uri="8d676bea-716a-4895-8b57-4df3f18308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C7C260-5AB2-42C7-AB52-9A5FF155A4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1B3E85-A8DD-40B0-93C7-6D9E5183A435}">
  <ds:schemaRefs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8d676bea-716a-4895-8b57-4df3f1830843"/>
    <ds:schemaRef ds:uri="28df6b73-c7f1-4a99-a6d8-c7a4616eea05"/>
    <ds:schemaRef ds:uri="72567383-1e26-4692-bdad-5f5be69e1590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1767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Chairman's Summary RFGWG Meeting # 32</vt:lpstr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Chairman's Summary RFGWG Meeting # 32</dc:title>
  <dc:creator>Richard Rogala</dc:creator>
  <cp:lastModifiedBy>Richard J Rogala (VFA)</cp:lastModifiedBy>
  <cp:revision>146</cp:revision>
  <dcterms:created xsi:type="dcterms:W3CDTF">2015-08-06T05:34:00Z</dcterms:created>
  <dcterms:modified xsi:type="dcterms:W3CDTF">2020-09-10T01:20:00Z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0x010100611F6414DFB111E7BA88F9DF1743E31700D8A9C85D4F839E4989DDDA71FCBE2510</vt:lpwstr>
  </property>
  <property fmtid="{D5CDD505-2E9C-101B-9397-08002B2CF9AE}" pid="3" name="DEDJTRDivision">
    <vt:lpwstr>2;#Recreational Fishing Improvements|d5c6200f-3a1f-42dd-a129-0d4126c88c4f</vt:lpwstr>
  </property>
  <property fmtid="{D5CDD505-2E9C-101B-9397-08002B2CF9AE}" pid="4" name="Order">
    <vt:r8>100</vt:r8>
  </property>
  <property fmtid="{D5CDD505-2E9C-101B-9397-08002B2CF9AE}" pid="5" name="DEDJTRGroup">
    <vt:lpwstr>1;#Victorian Fisheries Authority|03cedbca-4e15-4e6c-98c1-001cb1a1da76</vt:lpwstr>
  </property>
  <property fmtid="{D5CDD505-2E9C-101B-9397-08002B2CF9AE}" pid="6" name="DEDJTRSecurityClassification">
    <vt:lpwstr/>
  </property>
  <property fmtid="{D5CDD505-2E9C-101B-9397-08002B2CF9AE}" pid="7" name="DEDJTRBranch">
    <vt:lpwstr/>
  </property>
  <property fmtid="{D5CDD505-2E9C-101B-9397-08002B2CF9AE}" pid="8" name="DEDJTRSection">
    <vt:lpwstr/>
  </property>
</Properties>
</file>