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BE46" w14:textId="2F22FDF6" w:rsidR="00B56E02" w:rsidRPr="00B56E02" w:rsidRDefault="00B56E02" w:rsidP="00B56E02">
      <w:pPr>
        <w:spacing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RFGWG Meeting #</w:t>
      </w:r>
      <w:r w:rsidR="00CF4FF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3</w:t>
      </w:r>
      <w:r w:rsidR="008E03E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8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of </w:t>
      </w:r>
      <w:r w:rsidR="008E03E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3 April</w:t>
      </w:r>
      <w:r w:rsidR="000936D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</w:t>
      </w:r>
      <w:r w:rsidR="00F132F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201</w:t>
      </w:r>
      <w:r w:rsidR="000936D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9</w:t>
      </w:r>
    </w:p>
    <w:p w14:paraId="2F12BE47" w14:textId="76E08AD0" w:rsidR="00B56E02" w:rsidRPr="00B56E02" w:rsidRDefault="00B56E02" w:rsidP="00B56E02">
      <w:pPr>
        <w:spacing w:after="17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Recreational Fishing Grants Working Group Meeting #</w:t>
      </w:r>
      <w:r w:rsidR="00CF4FF0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3</w:t>
      </w:r>
      <w:r w:rsidR="008E03EF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8</w:t>
      </w:r>
    </w:p>
    <w:p w14:paraId="1612BB3D" w14:textId="02AB47C3" w:rsidR="00C60574" w:rsidRDefault="00B56E02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Location: </w:t>
      </w:r>
      <w:r w:rsidR="00C605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1 Spr</w:t>
      </w:r>
      <w:r w:rsidR="00660DC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i</w:t>
      </w:r>
      <w:r w:rsidR="00C605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ng Street Melbourne</w:t>
      </w:r>
    </w:p>
    <w:p w14:paraId="2F12BE48" w14:textId="358A4F58" w:rsidR="00B56E02" w:rsidRPr="00B56E02" w:rsidRDefault="00D407E3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 </w:t>
      </w:r>
    </w:p>
    <w:p w14:paraId="2F12BE49" w14:textId="77777777" w:rsidR="00B56E02" w:rsidRPr="00B56E02" w:rsidRDefault="00B56E02" w:rsidP="00B56E02">
      <w:pPr>
        <w:spacing w:after="17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Chair</w:t>
      </w:r>
      <w:r w:rsidR="00BA443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person</w:t>
      </w: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's Summary</w:t>
      </w:r>
    </w:p>
    <w:p w14:paraId="2F12BE4A" w14:textId="18258837" w:rsidR="00B56E02" w:rsidRPr="00E56FEC" w:rsidRDefault="00B56E02" w:rsidP="00B56E02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 xml:space="preserve">This was the </w:t>
      </w:r>
      <w:r w:rsidR="00CF4FF0" w:rsidRPr="00E56FEC">
        <w:rPr>
          <w:rFonts w:ascii="Times New Roman" w:eastAsia="Times New Roman" w:hAnsi="Times New Roman" w:cs="Times New Roman"/>
          <w:lang w:val="en" w:eastAsia="en-AU"/>
        </w:rPr>
        <w:t>3</w:t>
      </w:r>
      <w:r w:rsidR="008E03EF" w:rsidRPr="00E56FEC">
        <w:rPr>
          <w:rFonts w:ascii="Times New Roman" w:eastAsia="Times New Roman" w:hAnsi="Times New Roman" w:cs="Times New Roman"/>
          <w:lang w:val="en" w:eastAsia="en-AU"/>
        </w:rPr>
        <w:t>8</w:t>
      </w:r>
      <w:r w:rsidR="007041E5" w:rsidRPr="00E56FEC">
        <w:rPr>
          <w:rFonts w:ascii="Times New Roman" w:eastAsia="Times New Roman" w:hAnsi="Times New Roman" w:cs="Times New Roman"/>
          <w:vertAlign w:val="superscript"/>
          <w:lang w:val="en" w:eastAsia="en-AU"/>
        </w:rPr>
        <w:t>th</w:t>
      </w:r>
      <w:r w:rsidR="000405DD"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Pr="00E56FEC">
        <w:rPr>
          <w:rFonts w:ascii="Times New Roman" w:eastAsia="Times New Roman" w:hAnsi="Times New Roman" w:cs="Times New Roman"/>
          <w:lang w:val="en" w:eastAsia="en-AU"/>
        </w:rPr>
        <w:t>meeting of the Recreational Fishing Grants Working Group.</w:t>
      </w:r>
      <w:r w:rsidR="00F132F4"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</w:p>
    <w:p w14:paraId="6AF445CA" w14:textId="5F1D6482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>Key items discussed included:</w:t>
      </w:r>
    </w:p>
    <w:p w14:paraId="7B6AE351" w14:textId="1376374F" w:rsidR="009D3BCE" w:rsidRPr="00E56FEC" w:rsidRDefault="009D3BCE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56FEC">
        <w:rPr>
          <w:rFonts w:ascii="Times New Roman" w:eastAsia="Times New Roman" w:hAnsi="Times New Roman" w:cs="Times New Roman"/>
          <w:lang w:eastAsia="en-AU"/>
        </w:rPr>
        <w:t xml:space="preserve">Review </w:t>
      </w:r>
      <w:r w:rsidR="009823C4" w:rsidRPr="00E56FEC">
        <w:rPr>
          <w:rFonts w:ascii="Times New Roman" w:eastAsia="Times New Roman" w:hAnsi="Times New Roman" w:cs="Times New Roman"/>
          <w:lang w:eastAsia="en-AU"/>
        </w:rPr>
        <w:t xml:space="preserve">and confirmation </w:t>
      </w:r>
      <w:r w:rsidRPr="00E56FEC">
        <w:rPr>
          <w:rFonts w:ascii="Times New Roman" w:eastAsia="Times New Roman" w:hAnsi="Times New Roman" w:cs="Times New Roman"/>
          <w:lang w:eastAsia="en-AU"/>
        </w:rPr>
        <w:t>of assessment</w:t>
      </w:r>
      <w:r w:rsidR="0027506D" w:rsidRPr="00E56FEC">
        <w:rPr>
          <w:rFonts w:ascii="Times New Roman" w:eastAsia="Times New Roman" w:hAnsi="Times New Roman" w:cs="Times New Roman"/>
          <w:lang w:eastAsia="en-AU"/>
        </w:rPr>
        <w:t>s</w:t>
      </w:r>
      <w:r w:rsidRPr="00E56FEC">
        <w:rPr>
          <w:rFonts w:ascii="Times New Roman" w:eastAsia="Times New Roman" w:hAnsi="Times New Roman" w:cs="Times New Roman"/>
          <w:lang w:eastAsia="en-AU"/>
        </w:rPr>
        <w:t xml:space="preserve"> of 201</w:t>
      </w:r>
      <w:r w:rsidR="0027506D" w:rsidRPr="00E56FEC">
        <w:rPr>
          <w:rFonts w:ascii="Times New Roman" w:eastAsia="Times New Roman" w:hAnsi="Times New Roman" w:cs="Times New Roman"/>
          <w:lang w:eastAsia="en-AU"/>
        </w:rPr>
        <w:t>8</w:t>
      </w:r>
      <w:r w:rsidRPr="00E56FEC">
        <w:rPr>
          <w:rFonts w:ascii="Times New Roman" w:eastAsia="Times New Roman" w:hAnsi="Times New Roman" w:cs="Times New Roman"/>
          <w:lang w:eastAsia="en-AU"/>
        </w:rPr>
        <w:t>/1</w:t>
      </w:r>
      <w:r w:rsidR="0027506D" w:rsidRPr="00E56FEC">
        <w:rPr>
          <w:rFonts w:ascii="Times New Roman" w:eastAsia="Times New Roman" w:hAnsi="Times New Roman" w:cs="Times New Roman"/>
          <w:lang w:eastAsia="en-AU"/>
        </w:rPr>
        <w:t>9</w:t>
      </w:r>
      <w:r w:rsidRPr="00E56FEC">
        <w:rPr>
          <w:rFonts w:ascii="Times New Roman" w:eastAsia="Times New Roman" w:hAnsi="Times New Roman" w:cs="Times New Roman"/>
          <w:lang w:eastAsia="en-AU"/>
        </w:rPr>
        <w:t xml:space="preserve"> RFGP </w:t>
      </w:r>
      <w:r w:rsidR="00B613B8" w:rsidRPr="00E56FEC">
        <w:rPr>
          <w:rFonts w:ascii="Times New Roman" w:eastAsia="Times New Roman" w:hAnsi="Times New Roman" w:cs="Times New Roman"/>
          <w:lang w:eastAsia="en-AU"/>
        </w:rPr>
        <w:t xml:space="preserve">Commissioning </w:t>
      </w:r>
      <w:r w:rsidRPr="00E56FEC">
        <w:rPr>
          <w:rFonts w:ascii="Times New Roman" w:eastAsia="Times New Roman" w:hAnsi="Times New Roman" w:cs="Times New Roman"/>
          <w:lang w:eastAsia="en-AU"/>
        </w:rPr>
        <w:t xml:space="preserve">Grant applications. </w:t>
      </w:r>
    </w:p>
    <w:p w14:paraId="4E9F9E99" w14:textId="676616D0" w:rsidR="009D3BCE" w:rsidRPr="00E56FEC" w:rsidRDefault="008E309C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56FEC">
        <w:rPr>
          <w:rFonts w:ascii="Times New Roman" w:eastAsia="Times New Roman" w:hAnsi="Times New Roman" w:cs="Times New Roman"/>
          <w:lang w:eastAsia="en-AU"/>
        </w:rPr>
        <w:t>Review and conf</w:t>
      </w:r>
      <w:r w:rsidR="00AA39ED" w:rsidRPr="00E56FEC">
        <w:rPr>
          <w:rFonts w:ascii="Times New Roman" w:eastAsia="Times New Roman" w:hAnsi="Times New Roman" w:cs="Times New Roman"/>
          <w:lang w:eastAsia="en-AU"/>
        </w:rPr>
        <w:t>i</w:t>
      </w:r>
      <w:r w:rsidRPr="00E56FEC">
        <w:rPr>
          <w:rFonts w:ascii="Times New Roman" w:eastAsia="Times New Roman" w:hAnsi="Times New Roman" w:cs="Times New Roman"/>
          <w:lang w:eastAsia="en-AU"/>
        </w:rPr>
        <w:t xml:space="preserve">rmation of </w:t>
      </w:r>
      <w:r w:rsidR="00AA39ED" w:rsidRPr="00E56FEC">
        <w:rPr>
          <w:rFonts w:ascii="Times New Roman" w:eastAsia="Times New Roman" w:hAnsi="Times New Roman" w:cs="Times New Roman"/>
          <w:lang w:eastAsia="en-AU"/>
        </w:rPr>
        <w:t xml:space="preserve">assessments of </w:t>
      </w:r>
      <w:r w:rsidR="009D3BCE" w:rsidRPr="00E56FEC">
        <w:rPr>
          <w:rFonts w:ascii="Times New Roman" w:eastAsia="Times New Roman" w:hAnsi="Times New Roman" w:cs="Times New Roman"/>
          <w:lang w:eastAsia="en-AU"/>
        </w:rPr>
        <w:t>201</w:t>
      </w:r>
      <w:r w:rsidR="00F03A10" w:rsidRPr="00E56FEC">
        <w:rPr>
          <w:rFonts w:ascii="Times New Roman" w:eastAsia="Times New Roman" w:hAnsi="Times New Roman" w:cs="Times New Roman"/>
          <w:lang w:eastAsia="en-AU"/>
        </w:rPr>
        <w:t>8</w:t>
      </w:r>
      <w:r w:rsidR="009D3BCE" w:rsidRPr="00E56FEC">
        <w:rPr>
          <w:rFonts w:ascii="Times New Roman" w:eastAsia="Times New Roman" w:hAnsi="Times New Roman" w:cs="Times New Roman"/>
          <w:lang w:eastAsia="en-AU"/>
        </w:rPr>
        <w:t>/1</w:t>
      </w:r>
      <w:r w:rsidR="00F03A10" w:rsidRPr="00E56FEC">
        <w:rPr>
          <w:rFonts w:ascii="Times New Roman" w:eastAsia="Times New Roman" w:hAnsi="Times New Roman" w:cs="Times New Roman"/>
          <w:lang w:eastAsia="en-AU"/>
        </w:rPr>
        <w:t>9</w:t>
      </w:r>
      <w:r w:rsidR="009D3BCE" w:rsidRPr="00E56FEC">
        <w:rPr>
          <w:rFonts w:ascii="Times New Roman" w:eastAsia="Times New Roman" w:hAnsi="Times New Roman" w:cs="Times New Roman"/>
          <w:lang w:eastAsia="en-AU"/>
        </w:rPr>
        <w:t xml:space="preserve"> RFGP Large grant applications</w:t>
      </w:r>
      <w:r w:rsidR="00F03A10" w:rsidRPr="00E56FEC">
        <w:rPr>
          <w:rFonts w:ascii="Times New Roman" w:eastAsia="Times New Roman" w:hAnsi="Times New Roman" w:cs="Times New Roman"/>
          <w:lang w:eastAsia="en-AU"/>
        </w:rPr>
        <w:t xml:space="preserve">. </w:t>
      </w:r>
    </w:p>
    <w:p w14:paraId="52860593" w14:textId="042C8F72" w:rsidR="00F03A10" w:rsidRPr="00E56FEC" w:rsidRDefault="00FD73B8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56FEC">
        <w:rPr>
          <w:rFonts w:ascii="Times New Roman" w:eastAsia="Times New Roman" w:hAnsi="Times New Roman" w:cs="Times New Roman"/>
          <w:lang w:eastAsia="en-AU"/>
        </w:rPr>
        <w:t>Update on recent small grant applications</w:t>
      </w:r>
    </w:p>
    <w:p w14:paraId="3C87AFD4" w14:textId="3C2D33FF" w:rsidR="00FD73B8" w:rsidRPr="00E56FEC" w:rsidRDefault="00FD73B8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56FEC">
        <w:rPr>
          <w:rFonts w:ascii="Times New Roman" w:eastAsia="Times New Roman" w:hAnsi="Times New Roman" w:cs="Times New Roman"/>
          <w:lang w:eastAsia="en-AU"/>
        </w:rPr>
        <w:t xml:space="preserve">Provision of </w:t>
      </w:r>
      <w:r w:rsidR="00A318C0" w:rsidRPr="00E56FEC">
        <w:rPr>
          <w:rFonts w:ascii="Times New Roman" w:eastAsia="Times New Roman" w:hAnsi="Times New Roman" w:cs="Times New Roman"/>
          <w:lang w:eastAsia="en-AU"/>
        </w:rPr>
        <w:t xml:space="preserve">continued </w:t>
      </w:r>
      <w:r w:rsidRPr="00E56FEC">
        <w:rPr>
          <w:rFonts w:ascii="Times New Roman" w:eastAsia="Times New Roman" w:hAnsi="Times New Roman" w:cs="Times New Roman"/>
          <w:lang w:eastAsia="en-AU"/>
        </w:rPr>
        <w:t>funding</w:t>
      </w:r>
      <w:r w:rsidR="00A318C0" w:rsidRPr="00E56FEC">
        <w:rPr>
          <w:rFonts w:ascii="Times New Roman" w:eastAsia="Times New Roman" w:hAnsi="Times New Roman" w:cs="Times New Roman"/>
          <w:lang w:eastAsia="en-AU"/>
        </w:rPr>
        <w:t xml:space="preserve"> for the</w:t>
      </w:r>
      <w:r w:rsidR="00C332D3" w:rsidRPr="00E56FEC">
        <w:rPr>
          <w:rFonts w:ascii="Times New Roman" w:eastAsia="Times New Roman" w:hAnsi="Times New Roman" w:cs="Times New Roman"/>
          <w:lang w:eastAsia="en-AU"/>
        </w:rPr>
        <w:t xml:space="preserve"> Small Grants Program</w:t>
      </w:r>
      <w:r w:rsidR="00A318C0" w:rsidRPr="00E56FEC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E56FEC">
        <w:rPr>
          <w:rFonts w:ascii="Times New Roman" w:eastAsia="Times New Roman" w:hAnsi="Times New Roman" w:cs="Times New Roman"/>
          <w:lang w:eastAsia="en-AU"/>
        </w:rPr>
        <w:t xml:space="preserve"> </w:t>
      </w:r>
    </w:p>
    <w:p w14:paraId="43AF0A95" w14:textId="77777777" w:rsidR="00CD7A73" w:rsidRPr="00E56FEC" w:rsidRDefault="00CD7A73" w:rsidP="00CD7A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en-AU"/>
        </w:rPr>
      </w:pPr>
    </w:p>
    <w:p w14:paraId="2D35CDB9" w14:textId="77777777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en" w:eastAsia="en-AU"/>
        </w:rPr>
      </w:pPr>
    </w:p>
    <w:p w14:paraId="0421F2A6" w14:textId="1880F8EB" w:rsidR="00CD7A73" w:rsidRPr="00E56FEC" w:rsidRDefault="00B613B8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Review and confirmation 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of </w:t>
      </w:r>
      <w:r w:rsidR="00CE0CC1" w:rsidRPr="00E56FEC">
        <w:rPr>
          <w:rFonts w:ascii="Times New Roman" w:eastAsia="Times New Roman" w:hAnsi="Times New Roman" w:cs="Times New Roman"/>
          <w:b/>
          <w:bCs/>
          <w:lang w:eastAsia="en-AU"/>
        </w:rPr>
        <w:t>assessment</w:t>
      </w:r>
      <w:r w:rsidR="00954288" w:rsidRPr="00E56FEC">
        <w:rPr>
          <w:rFonts w:ascii="Times New Roman" w:eastAsia="Times New Roman" w:hAnsi="Times New Roman" w:cs="Times New Roman"/>
          <w:b/>
          <w:bCs/>
          <w:lang w:eastAsia="en-AU"/>
        </w:rPr>
        <w:t>s</w:t>
      </w:r>
      <w:r w:rsidR="00CE0CC1"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 of 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>201</w:t>
      </w:r>
      <w:r w:rsidR="00B4463A" w:rsidRPr="00E56FEC">
        <w:rPr>
          <w:rFonts w:ascii="Times New Roman" w:eastAsia="Times New Roman" w:hAnsi="Times New Roman" w:cs="Times New Roman"/>
          <w:b/>
          <w:bCs/>
          <w:lang w:eastAsia="en-AU"/>
        </w:rPr>
        <w:t>8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>/1</w:t>
      </w:r>
      <w:r w:rsidR="00B4463A" w:rsidRPr="00E56FEC">
        <w:rPr>
          <w:rFonts w:ascii="Times New Roman" w:eastAsia="Times New Roman" w:hAnsi="Times New Roman" w:cs="Times New Roman"/>
          <w:b/>
          <w:bCs/>
          <w:lang w:eastAsia="en-AU"/>
        </w:rPr>
        <w:t>9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 RFGP Commissioning grant applications </w:t>
      </w:r>
    </w:p>
    <w:p w14:paraId="256685E0" w14:textId="121BF181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 xml:space="preserve">The RFGWG </w:t>
      </w:r>
      <w:r w:rsidR="008E309C" w:rsidRPr="00E56FEC">
        <w:rPr>
          <w:rFonts w:ascii="Times New Roman" w:eastAsia="Times New Roman" w:hAnsi="Times New Roman" w:cs="Times New Roman"/>
          <w:bCs/>
          <w:lang w:eastAsia="en-AU"/>
        </w:rPr>
        <w:t xml:space="preserve">confirmed their support </w:t>
      </w:r>
      <w:r w:rsidR="00F94D71" w:rsidRPr="00E56FEC">
        <w:rPr>
          <w:rFonts w:ascii="Times New Roman" w:eastAsia="Times New Roman" w:hAnsi="Times New Roman" w:cs="Times New Roman"/>
          <w:bCs/>
          <w:lang w:eastAsia="en-AU"/>
        </w:rPr>
        <w:t xml:space="preserve">for 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 xml:space="preserve">the </w:t>
      </w:r>
      <w:r w:rsidR="008E309C" w:rsidRPr="00E56FEC">
        <w:rPr>
          <w:rFonts w:ascii="Times New Roman" w:eastAsia="Times New Roman" w:hAnsi="Times New Roman" w:cs="Times New Roman"/>
          <w:bCs/>
          <w:lang w:eastAsia="en-AU"/>
        </w:rPr>
        <w:t xml:space="preserve">following 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>two commissioning bids that were received in this round:</w:t>
      </w:r>
    </w:p>
    <w:p w14:paraId="692AA55C" w14:textId="7778B896" w:rsidR="00CD7A73" w:rsidRPr="00E56FEC" w:rsidRDefault="00CD7A73" w:rsidP="00CD7A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>$1</w:t>
      </w:r>
      <w:r w:rsidR="0054184B" w:rsidRPr="00E56FEC">
        <w:rPr>
          <w:rFonts w:ascii="Times New Roman" w:eastAsia="Times New Roman" w:hAnsi="Times New Roman" w:cs="Times New Roman"/>
          <w:bCs/>
          <w:lang w:eastAsia="en-AU"/>
        </w:rPr>
        <w:t>66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>,000 for</w:t>
      </w:r>
      <w:r w:rsidRPr="00E56FEC">
        <w:rPr>
          <w:rFonts w:ascii="Arial Narrow" w:eastAsia="Times New Roman" w:hAnsi="Arial Narrow" w:cs="Times New Roman"/>
        </w:rPr>
        <w:t xml:space="preserve"> 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>Informing sustainable management and optimisation of Victoria’s wild catch marine and estuarine recreational fisheries.</w:t>
      </w:r>
    </w:p>
    <w:p w14:paraId="2416A319" w14:textId="6D8BB066" w:rsidR="00CD7A73" w:rsidRPr="00E56FEC" w:rsidRDefault="00CD7A73" w:rsidP="00CD7A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>$</w:t>
      </w:r>
      <w:r w:rsidR="0054184B" w:rsidRPr="00E56FEC">
        <w:rPr>
          <w:rFonts w:ascii="Times New Roman" w:eastAsia="Times New Roman" w:hAnsi="Times New Roman" w:cs="Times New Roman"/>
          <w:bCs/>
          <w:lang w:eastAsia="en-AU"/>
        </w:rPr>
        <w:t>300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>,0</w:t>
      </w:r>
      <w:r w:rsidR="0054184B" w:rsidRPr="00E56FEC">
        <w:rPr>
          <w:rFonts w:ascii="Times New Roman" w:eastAsia="Times New Roman" w:hAnsi="Times New Roman" w:cs="Times New Roman"/>
          <w:bCs/>
          <w:lang w:eastAsia="en-AU"/>
        </w:rPr>
        <w:t>00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 xml:space="preserve"> for Communication and Compliance Products.</w:t>
      </w:r>
    </w:p>
    <w:p w14:paraId="137BC669" w14:textId="77777777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en" w:eastAsia="en-AU"/>
        </w:rPr>
      </w:pPr>
    </w:p>
    <w:p w14:paraId="0E7752D5" w14:textId="362793A1" w:rsidR="00CD7A73" w:rsidRPr="00E56FEC" w:rsidRDefault="00304A82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/>
          <w:bCs/>
          <w:lang w:eastAsia="en-AU"/>
        </w:rPr>
        <w:t>Review and confirmation of ass</w:t>
      </w:r>
      <w:r w:rsidR="00606F80" w:rsidRPr="00E56FEC">
        <w:rPr>
          <w:rFonts w:ascii="Times New Roman" w:eastAsia="Times New Roman" w:hAnsi="Times New Roman" w:cs="Times New Roman"/>
          <w:b/>
          <w:bCs/>
          <w:lang w:eastAsia="en-AU"/>
        </w:rPr>
        <w:t>ess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>ment</w:t>
      </w:r>
      <w:r w:rsidR="00954288" w:rsidRPr="00E56FEC">
        <w:rPr>
          <w:rFonts w:ascii="Times New Roman" w:eastAsia="Times New Roman" w:hAnsi="Times New Roman" w:cs="Times New Roman"/>
          <w:b/>
          <w:bCs/>
          <w:lang w:eastAsia="en-AU"/>
        </w:rPr>
        <w:t>s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 of 201</w:t>
      </w:r>
      <w:r w:rsidR="00954288" w:rsidRPr="00E56FEC">
        <w:rPr>
          <w:rFonts w:ascii="Times New Roman" w:eastAsia="Times New Roman" w:hAnsi="Times New Roman" w:cs="Times New Roman"/>
          <w:b/>
          <w:bCs/>
          <w:lang w:eastAsia="en-AU"/>
        </w:rPr>
        <w:t>8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>/1</w:t>
      </w:r>
      <w:r w:rsidR="00954288" w:rsidRPr="00E56FEC">
        <w:rPr>
          <w:rFonts w:ascii="Times New Roman" w:eastAsia="Times New Roman" w:hAnsi="Times New Roman" w:cs="Times New Roman"/>
          <w:b/>
          <w:bCs/>
          <w:lang w:eastAsia="en-AU"/>
        </w:rPr>
        <w:t>9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 RFGP Large grant applications </w:t>
      </w:r>
    </w:p>
    <w:p w14:paraId="1BD1195D" w14:textId="079D55B5" w:rsidR="00CF3167" w:rsidRPr="00E56FEC" w:rsidRDefault="00CF3167" w:rsidP="00CF3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>Following further deliberations, the Working Group agreed to recommend 10 large grant applications for a total amount of $</w:t>
      </w:r>
      <w:r w:rsidR="00DA245B" w:rsidRPr="00E56FEC">
        <w:rPr>
          <w:rFonts w:ascii="Times New Roman" w:eastAsia="Times New Roman" w:hAnsi="Times New Roman" w:cs="Times New Roman"/>
          <w:bCs/>
          <w:lang w:eastAsia="en-AU"/>
        </w:rPr>
        <w:t>648,791.64</w:t>
      </w:r>
      <w:r w:rsidR="00AE18B5" w:rsidRPr="00E56FEC">
        <w:rPr>
          <w:rFonts w:ascii="Times New Roman" w:eastAsia="Times New Roman" w:hAnsi="Times New Roman" w:cs="Times New Roman"/>
          <w:bCs/>
          <w:lang w:eastAsia="en-AU"/>
        </w:rPr>
        <w:t>.</w:t>
      </w:r>
    </w:p>
    <w:p w14:paraId="2759915F" w14:textId="77777777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bookmarkStart w:id="0" w:name="_GoBack"/>
      <w:bookmarkEnd w:id="0"/>
    </w:p>
    <w:p w14:paraId="756CDFEE" w14:textId="77777777" w:rsidR="00F27AC9" w:rsidRPr="00E56FEC" w:rsidRDefault="00F27AC9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E56FEC">
        <w:rPr>
          <w:rFonts w:ascii="Times New Roman" w:eastAsia="Times New Roman" w:hAnsi="Times New Roman" w:cs="Times New Roman"/>
          <w:b/>
          <w:lang w:eastAsia="en-AU"/>
        </w:rPr>
        <w:t>Update on recent small grant applications</w:t>
      </w:r>
    </w:p>
    <w:p w14:paraId="322AC2AD" w14:textId="76663741" w:rsidR="00CD7A73" w:rsidRPr="00E56FEC" w:rsidRDefault="00641F3B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 xml:space="preserve">The Working Group were </w:t>
      </w:r>
      <w:r w:rsidR="00F27AC9" w:rsidRPr="00E56FEC">
        <w:rPr>
          <w:rFonts w:ascii="Times New Roman" w:eastAsia="Times New Roman" w:hAnsi="Times New Roman" w:cs="Times New Roman"/>
          <w:bCs/>
          <w:lang w:eastAsia="en-AU"/>
        </w:rPr>
        <w:t>provided a</w:t>
      </w:r>
      <w:r w:rsidR="00AD617D" w:rsidRPr="00E56FEC">
        <w:rPr>
          <w:rFonts w:ascii="Times New Roman" w:eastAsia="Times New Roman" w:hAnsi="Times New Roman" w:cs="Times New Roman"/>
          <w:bCs/>
          <w:lang w:eastAsia="en-AU"/>
        </w:rPr>
        <w:t xml:space="preserve"> with a </w:t>
      </w:r>
      <w:r w:rsidR="00F27AC9" w:rsidRPr="00E56FEC">
        <w:rPr>
          <w:rFonts w:ascii="Times New Roman" w:eastAsia="Times New Roman" w:hAnsi="Times New Roman" w:cs="Times New Roman"/>
          <w:bCs/>
          <w:lang w:eastAsia="en-AU"/>
        </w:rPr>
        <w:t>summary on recent applications and thanked</w:t>
      </w:r>
      <w:r w:rsidR="00AD617D" w:rsidRPr="00E56FEC">
        <w:rPr>
          <w:rFonts w:ascii="Times New Roman" w:eastAsia="Times New Roman" w:hAnsi="Times New Roman" w:cs="Times New Roman"/>
          <w:bCs/>
          <w:lang w:eastAsia="en-AU"/>
        </w:rPr>
        <w:t xml:space="preserve"> for </w:t>
      </w:r>
      <w:r w:rsidR="00F27AC9" w:rsidRPr="00E56FEC">
        <w:rPr>
          <w:rFonts w:ascii="Times New Roman" w:eastAsia="Times New Roman" w:hAnsi="Times New Roman" w:cs="Times New Roman"/>
          <w:bCs/>
          <w:lang w:eastAsia="en-AU"/>
        </w:rPr>
        <w:t xml:space="preserve">their efforts in getting assessments submitted promptly. </w:t>
      </w:r>
    </w:p>
    <w:p w14:paraId="4A62A077" w14:textId="44B2C5C7" w:rsidR="00C332D3" w:rsidRPr="00E56FEC" w:rsidRDefault="00C332D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</w:p>
    <w:p w14:paraId="6CC17511" w14:textId="77777777" w:rsidR="00BF3F90" w:rsidRPr="00E56FEC" w:rsidRDefault="00BF3F90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E56FEC">
        <w:rPr>
          <w:rFonts w:ascii="Times New Roman" w:eastAsia="Times New Roman" w:hAnsi="Times New Roman" w:cs="Times New Roman"/>
          <w:b/>
          <w:lang w:eastAsia="en-AU"/>
        </w:rPr>
        <w:t xml:space="preserve">Provision of continued funding for the Small Grants Program </w:t>
      </w:r>
    </w:p>
    <w:p w14:paraId="6C6EE3BF" w14:textId="37EDB1C0" w:rsidR="00BF3F90" w:rsidRPr="00E56FEC" w:rsidRDefault="00F85097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>The Working Group approved a new allocation of $200,000 from the RFL Trust Account to fund the Small Grants Program</w:t>
      </w:r>
      <w:r w:rsidR="008A0110" w:rsidRPr="00E56FEC">
        <w:rPr>
          <w:rFonts w:ascii="Times New Roman" w:eastAsia="Times New Roman" w:hAnsi="Times New Roman" w:cs="Times New Roman"/>
          <w:bCs/>
          <w:lang w:eastAsia="en-AU"/>
        </w:rPr>
        <w:t xml:space="preserve"> across the next two financial years. </w:t>
      </w:r>
    </w:p>
    <w:p w14:paraId="195A4740" w14:textId="77777777" w:rsidR="00C332D3" w:rsidRPr="00E56FEC" w:rsidRDefault="00C332D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</w:p>
    <w:p w14:paraId="2D7B4688" w14:textId="77777777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</w:p>
    <w:p w14:paraId="6D4DA785" w14:textId="6B3C7B16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b/>
          <w:bCs/>
          <w:lang w:val="en" w:eastAsia="en-AU"/>
        </w:rPr>
        <w:t>Next meeting:</w:t>
      </w:r>
      <w:r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="009B26FF" w:rsidRPr="00E56FEC">
        <w:rPr>
          <w:rFonts w:ascii="Times New Roman" w:eastAsia="Times New Roman" w:hAnsi="Times New Roman" w:cs="Times New Roman"/>
          <w:lang w:val="en" w:eastAsia="en-AU"/>
        </w:rPr>
        <w:t>TBC</w:t>
      </w:r>
      <w:r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Pr="00E56FEC">
        <w:rPr>
          <w:rFonts w:ascii="Times New Roman" w:eastAsia="Times New Roman" w:hAnsi="Times New Roman" w:cs="Times New Roman"/>
          <w:lang w:val="en" w:eastAsia="en-AU"/>
        </w:rPr>
        <w:br/>
      </w:r>
      <w:r w:rsidRPr="00E56FEC">
        <w:rPr>
          <w:rFonts w:ascii="Times New Roman" w:eastAsia="Times New Roman" w:hAnsi="Times New Roman" w:cs="Times New Roman"/>
          <w:lang w:val="en" w:eastAsia="en-AU"/>
        </w:rPr>
        <w:br/>
      </w:r>
      <w:r w:rsidR="003B6E45" w:rsidRPr="00E56FEC">
        <w:rPr>
          <w:rFonts w:ascii="Times New Roman" w:eastAsia="Times New Roman" w:hAnsi="Times New Roman" w:cs="Times New Roman"/>
          <w:lang w:val="en" w:eastAsia="en-AU"/>
        </w:rPr>
        <w:t>David Grisold</w:t>
      </w:r>
    </w:p>
    <w:p w14:paraId="57208A88" w14:textId="77777777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>Chairperson</w:t>
      </w:r>
    </w:p>
    <w:p w14:paraId="166F6EEE" w14:textId="77777777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>Recreational Fishing Grants Working Group</w:t>
      </w:r>
    </w:p>
    <w:p w14:paraId="4BFF6D0A" w14:textId="77777777" w:rsidR="00CD7A73" w:rsidRDefault="00CD7A73" w:rsidP="00CD7A73"/>
    <w:p w14:paraId="2F12BE60" w14:textId="77777777" w:rsidR="00905ECE" w:rsidRDefault="00905ECE" w:rsidP="00905E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2F12BE61" w14:textId="77777777" w:rsidR="007271CA" w:rsidRPr="007271CA" w:rsidRDefault="007271CA" w:rsidP="00727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1F3926F6" w14:textId="77777777" w:rsidR="007C64C0" w:rsidRDefault="007C64C0" w:rsidP="007C6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2F12BE65" w14:textId="77777777" w:rsidR="00B74C61" w:rsidRDefault="00B74C61" w:rsidP="007C64C0">
      <w:pPr>
        <w:spacing w:after="309" w:line="240" w:lineRule="auto"/>
      </w:pPr>
    </w:p>
    <w:sectPr w:rsidR="00B74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E6A"/>
    <w:multiLevelType w:val="multilevel"/>
    <w:tmpl w:val="94643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3914"/>
    <w:multiLevelType w:val="hybridMultilevel"/>
    <w:tmpl w:val="5B2C0128"/>
    <w:lvl w:ilvl="0" w:tplc="2496F3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2DB7"/>
    <w:multiLevelType w:val="hybridMultilevel"/>
    <w:tmpl w:val="AAAE4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8D07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02"/>
    <w:rsid w:val="00001C99"/>
    <w:rsid w:val="000405DD"/>
    <w:rsid w:val="00067964"/>
    <w:rsid w:val="000816DD"/>
    <w:rsid w:val="000936DB"/>
    <w:rsid w:val="000A7961"/>
    <w:rsid w:val="00120430"/>
    <w:rsid w:val="001435D1"/>
    <w:rsid w:val="00160747"/>
    <w:rsid w:val="001D7283"/>
    <w:rsid w:val="00203E91"/>
    <w:rsid w:val="00223C43"/>
    <w:rsid w:val="00226D01"/>
    <w:rsid w:val="0027506D"/>
    <w:rsid w:val="00297420"/>
    <w:rsid w:val="002C4D1A"/>
    <w:rsid w:val="002E1870"/>
    <w:rsid w:val="002F32B5"/>
    <w:rsid w:val="00304A82"/>
    <w:rsid w:val="00312BE6"/>
    <w:rsid w:val="00327519"/>
    <w:rsid w:val="0033725C"/>
    <w:rsid w:val="00363DCC"/>
    <w:rsid w:val="00381B4C"/>
    <w:rsid w:val="003B0D18"/>
    <w:rsid w:val="003B3551"/>
    <w:rsid w:val="003B6E45"/>
    <w:rsid w:val="003C61B1"/>
    <w:rsid w:val="003F66D2"/>
    <w:rsid w:val="00453D69"/>
    <w:rsid w:val="004B6548"/>
    <w:rsid w:val="004C04B2"/>
    <w:rsid w:val="005177CB"/>
    <w:rsid w:val="00521982"/>
    <w:rsid w:val="0054184B"/>
    <w:rsid w:val="00575E9D"/>
    <w:rsid w:val="005C03A2"/>
    <w:rsid w:val="00606F80"/>
    <w:rsid w:val="0064087A"/>
    <w:rsid w:val="00641F3B"/>
    <w:rsid w:val="00660DC5"/>
    <w:rsid w:val="006776C0"/>
    <w:rsid w:val="006E1442"/>
    <w:rsid w:val="006F506D"/>
    <w:rsid w:val="007041E5"/>
    <w:rsid w:val="007271CA"/>
    <w:rsid w:val="007A5FDF"/>
    <w:rsid w:val="007C64C0"/>
    <w:rsid w:val="007D14A5"/>
    <w:rsid w:val="007D5E84"/>
    <w:rsid w:val="007E2662"/>
    <w:rsid w:val="00822FB5"/>
    <w:rsid w:val="00823F3A"/>
    <w:rsid w:val="00887609"/>
    <w:rsid w:val="008943CE"/>
    <w:rsid w:val="008A0110"/>
    <w:rsid w:val="008D5F89"/>
    <w:rsid w:val="008E03EF"/>
    <w:rsid w:val="008E309C"/>
    <w:rsid w:val="00905ECE"/>
    <w:rsid w:val="00911A14"/>
    <w:rsid w:val="00954288"/>
    <w:rsid w:val="009823C4"/>
    <w:rsid w:val="009B26FF"/>
    <w:rsid w:val="009D3BCE"/>
    <w:rsid w:val="009D79FE"/>
    <w:rsid w:val="009E31FF"/>
    <w:rsid w:val="009E7B78"/>
    <w:rsid w:val="009F5211"/>
    <w:rsid w:val="00A16248"/>
    <w:rsid w:val="00A318C0"/>
    <w:rsid w:val="00A8479C"/>
    <w:rsid w:val="00AA1008"/>
    <w:rsid w:val="00AA39ED"/>
    <w:rsid w:val="00AD617D"/>
    <w:rsid w:val="00AE18B5"/>
    <w:rsid w:val="00B04E49"/>
    <w:rsid w:val="00B22EC1"/>
    <w:rsid w:val="00B4463A"/>
    <w:rsid w:val="00B56E02"/>
    <w:rsid w:val="00B613B8"/>
    <w:rsid w:val="00B61B1E"/>
    <w:rsid w:val="00B74C61"/>
    <w:rsid w:val="00BA443E"/>
    <w:rsid w:val="00BB3881"/>
    <w:rsid w:val="00BF3F90"/>
    <w:rsid w:val="00C0606A"/>
    <w:rsid w:val="00C32DE8"/>
    <w:rsid w:val="00C332D3"/>
    <w:rsid w:val="00C60574"/>
    <w:rsid w:val="00C7390D"/>
    <w:rsid w:val="00CA1FB9"/>
    <w:rsid w:val="00CB62DC"/>
    <w:rsid w:val="00CD7A73"/>
    <w:rsid w:val="00CE0CC1"/>
    <w:rsid w:val="00CF3167"/>
    <w:rsid w:val="00CF4FF0"/>
    <w:rsid w:val="00D407E3"/>
    <w:rsid w:val="00D523F8"/>
    <w:rsid w:val="00D74B74"/>
    <w:rsid w:val="00D972F8"/>
    <w:rsid w:val="00DA245B"/>
    <w:rsid w:val="00DB6241"/>
    <w:rsid w:val="00E11F32"/>
    <w:rsid w:val="00E162DE"/>
    <w:rsid w:val="00E26D75"/>
    <w:rsid w:val="00E431C6"/>
    <w:rsid w:val="00E44D71"/>
    <w:rsid w:val="00E46D1F"/>
    <w:rsid w:val="00E56FEC"/>
    <w:rsid w:val="00E61D94"/>
    <w:rsid w:val="00E66773"/>
    <w:rsid w:val="00EB677C"/>
    <w:rsid w:val="00EE6781"/>
    <w:rsid w:val="00EF3800"/>
    <w:rsid w:val="00F03A10"/>
    <w:rsid w:val="00F132F4"/>
    <w:rsid w:val="00F2419D"/>
    <w:rsid w:val="00F27AC9"/>
    <w:rsid w:val="00F301AF"/>
    <w:rsid w:val="00F5367D"/>
    <w:rsid w:val="00F85097"/>
    <w:rsid w:val="00F94D71"/>
    <w:rsid w:val="00FA665F"/>
    <w:rsid w:val="00FD73B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BE46"/>
  <w15:docId w15:val="{951FFA9A-290B-4D28-9429-11A43A3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02"/>
    <w:pPr>
      <w:spacing w:after="17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56E02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56E02"/>
    <w:pPr>
      <w:spacing w:after="17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02"/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56E02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56E0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B56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E02"/>
    <w:pPr>
      <w:spacing w:after="30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9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28df6b73-c7f1-4a99-a6d8-c7a4616eea05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Recreational Fishing Improvements</TermName>
          <TermId xmlns="http://schemas.microsoft.com/office/infopath/2007/PartnerControls">d5c6200f-3a1f-42dd-a129-0d4126c88c4f</TermId>
        </TermInfo>
      </Terms>
    </be9de15831a746f4b3f0ba041df976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8A9C85D4F839E4989DDDA71FCBE2510" ma:contentTypeVersion="23" ma:contentTypeDescription="DEDJTR Document" ma:contentTypeScope="" ma:versionID="68412e355ab15b917cc235774f587221">
  <xsd:schema xmlns:xsd="http://www.w3.org/2001/XMLSchema" xmlns:xs="http://www.w3.org/2001/XMLSchema" xmlns:p="http://schemas.microsoft.com/office/2006/metadata/properties" xmlns:ns2="72567383-1e26-4692-bdad-5f5be69e1590" xmlns:ns3="28df6b73-c7f1-4a99-a6d8-c7a4616eea05" xmlns:ns4="8d676bea-716a-4895-8b57-4df3f1830843" targetNamespace="http://schemas.microsoft.com/office/2006/metadata/properties" ma:root="true" ma:fieldsID="513e698e3e0c84e3ea015d4ec32e4180" ns2:_="" ns3:_="" ns4:_="">
    <xsd:import namespace="72567383-1e26-4692-bdad-5f5be69e1590"/>
    <xsd:import namespace="28df6b73-c7f1-4a99-a6d8-c7a4616eea05"/>
    <xsd:import namespace="8d676bea-716a-4895-8b57-4df3f18308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6b73-c7f1-4a99-a6d8-c7a4616eea0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6e69a20-2047-4b8f-9b55-360d2a7581fe}" ma:internalName="TaxCatchAll" ma:showField="CatchAllData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e69a20-2047-4b8f-9b55-360d2a7581fe}" ma:internalName="TaxCatchAllLabel" ma:readOnly="true" ma:showField="CatchAllDataLabel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6bea-716a-4895-8b57-4df3f183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B3E85-A8DD-40B0-93C7-6D9E5183A435}">
  <ds:schemaRefs>
    <ds:schemaRef ds:uri="72567383-1e26-4692-bdad-5f5be69e1590"/>
    <ds:schemaRef ds:uri="8d676bea-716a-4895-8b57-4df3f183084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df6b73-c7f1-4a99-a6d8-c7a4616eea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7C260-5AB2-42C7-AB52-9A5FF155A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DC9BE-5BED-49AA-A89E-54893660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28df6b73-c7f1-4a99-a6d8-c7a4616eea05"/>
    <ds:schemaRef ds:uri="8d676bea-716a-4895-8b57-4df3f183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Summary RFGWG Meeting # 32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Summary RFGWG Meeting # 32</dc:title>
  <dc:creator>Richard Rogala</dc:creator>
  <cp:lastModifiedBy>Richard J Rogala (VFA)</cp:lastModifiedBy>
  <cp:revision>69</cp:revision>
  <dcterms:created xsi:type="dcterms:W3CDTF">2015-08-06T05:34:00Z</dcterms:created>
  <dcterms:modified xsi:type="dcterms:W3CDTF">2020-02-03T00:46:00Z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0x010100611F6414DFB111E7BA88F9DF1743E31700D8A9C85D4F839E4989DDDA71FCBE2510</vt:lpwstr>
  </property>
  <property fmtid="{D5CDD505-2E9C-101B-9397-08002B2CF9AE}" pid="3" name="DEDJTRDivision">
    <vt:lpwstr>2;#Recreational Fishing Improvements|d5c6200f-3a1f-42dd-a129-0d4126c88c4f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</Properties>
</file>