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EE87" w14:textId="637CC798" w:rsidR="00885B3B" w:rsidRDefault="00885B3B" w:rsidP="0048797D">
      <w:pPr>
        <w:spacing w:before="100" w:beforeAutospacing="1" w:after="100" w:afterAutospacing="1" w:line="240" w:lineRule="auto"/>
        <w:jc w:val="center"/>
        <w:outlineLvl w:val="1"/>
        <w:rPr>
          <w:rFonts w:ascii="Arial" w:eastAsia="Times New Roman" w:hAnsi="Arial" w:cs="Arial"/>
          <w:b/>
          <w:bCs/>
          <w:sz w:val="24"/>
          <w:szCs w:val="24"/>
        </w:rPr>
      </w:pPr>
      <w:r>
        <w:rPr>
          <w:rFonts w:ascii="Arial" w:eastAsia="Times New Roman" w:hAnsi="Arial" w:cs="Arial"/>
          <w:b/>
          <w:bCs/>
          <w:sz w:val="24"/>
          <w:szCs w:val="24"/>
        </w:rPr>
        <w:t xml:space="preserve">A </w:t>
      </w:r>
      <w:r w:rsidR="0048797D" w:rsidRPr="0048797D">
        <w:rPr>
          <w:rFonts w:ascii="Arial" w:eastAsia="Times New Roman" w:hAnsi="Arial" w:cs="Arial"/>
          <w:b/>
          <w:bCs/>
          <w:sz w:val="24"/>
          <w:szCs w:val="24"/>
        </w:rPr>
        <w:t>f</w:t>
      </w:r>
      <w:r>
        <w:rPr>
          <w:rFonts w:ascii="Arial" w:eastAsia="Times New Roman" w:hAnsi="Arial" w:cs="Arial"/>
          <w:b/>
          <w:bCs/>
          <w:sz w:val="24"/>
          <w:szCs w:val="24"/>
        </w:rPr>
        <w:t>ew easy steps to sell fish fresh from the boat</w:t>
      </w:r>
    </w:p>
    <w:p w14:paraId="1DA975A0" w14:textId="6BD37277" w:rsidR="0048797D" w:rsidRPr="0048797D" w:rsidRDefault="00B63C18" w:rsidP="00B63C18">
      <w:pPr>
        <w:spacing w:before="100" w:beforeAutospacing="1" w:after="100" w:afterAutospacing="1" w:line="240" w:lineRule="auto"/>
        <w:jc w:val="center"/>
        <w:outlineLvl w:val="1"/>
        <w:rPr>
          <w:b/>
          <w:bCs/>
          <w:sz w:val="24"/>
          <w:szCs w:val="24"/>
        </w:rPr>
      </w:pPr>
      <w:r>
        <w:rPr>
          <w:b/>
          <w:bCs/>
          <w:noProof/>
          <w:sz w:val="24"/>
          <w:szCs w:val="24"/>
          <w:lang w:eastAsia="en-AU"/>
        </w:rPr>
        <w:drawing>
          <wp:inline distT="0" distB="0" distL="0" distR="0" wp14:anchorId="29DB2FB3" wp14:editId="160BEF24">
            <wp:extent cx="3205843" cy="2137119"/>
            <wp:effectExtent l="0" t="0" r="0" b="0"/>
            <wp:docPr id="2" name="Picture 2" descr="A plastic container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b-rNsQ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3244" cy="2142053"/>
                    </a:xfrm>
                    <a:prstGeom prst="rect">
                      <a:avLst/>
                    </a:prstGeom>
                  </pic:spPr>
                </pic:pic>
              </a:graphicData>
            </a:graphic>
          </wp:inline>
        </w:drawing>
      </w:r>
    </w:p>
    <w:p w14:paraId="3F6AE84A" w14:textId="6F29A529" w:rsidR="0050464A" w:rsidRDefault="0050464A"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bookmarkStart w:id="0" w:name="_Hlk45877821"/>
      <w:r>
        <w:rPr>
          <w:rFonts w:ascii="Arial" w:hAnsi="Arial" w:cs="Arial"/>
          <w:sz w:val="20"/>
          <w:szCs w:val="20"/>
          <w14:shadow w14:blurRad="50800" w14:dist="50800" w14:dir="5400000" w14:sx="0" w14:sy="0" w14:kx="0" w14:ky="0" w14:algn="ctr">
            <w14:schemeClr w14:val="bg2"/>
          </w14:shadow>
        </w:rPr>
        <w:t xml:space="preserve">Thanks to the Victorian Fisheries exciting new Wild Harvest Seafood Trial, small sales permits holders now have the opportunity to take popular fish species such as snapper, whiting, calamari and gummy shark straight from the sea to sell from their vessel </w:t>
      </w:r>
      <w:r w:rsidR="003D7B6A" w:rsidRPr="00135171">
        <w:rPr>
          <w:rFonts w:ascii="Arial" w:hAnsi="Arial" w:cs="Arial"/>
          <w:sz w:val="20"/>
          <w:szCs w:val="20"/>
          <w14:shadow w14:blurRad="50800" w14:dist="50800" w14:dir="5400000" w14:sx="0" w14:sy="0" w14:kx="0" w14:ky="0" w14:algn="ctr">
            <w14:schemeClr w14:val="bg2"/>
          </w14:shadow>
        </w:rPr>
        <w:t>– giving</w:t>
      </w:r>
      <w:r w:rsidR="003D7B6A">
        <w:rPr>
          <w:rFonts w:ascii="Arial" w:hAnsi="Arial" w:cs="Arial"/>
          <w:sz w:val="20"/>
          <w:szCs w:val="20"/>
          <w14:shadow w14:blurRad="50800" w14:dist="50800" w14:dir="5400000" w14:sx="0" w14:sy="0" w14:kx="0" w14:ky="0" w14:algn="ctr">
            <w14:schemeClr w14:val="bg2"/>
          </w14:shadow>
        </w:rPr>
        <w:t xml:space="preserve"> </w:t>
      </w:r>
      <w:r>
        <w:rPr>
          <w:rFonts w:ascii="Arial" w:hAnsi="Arial" w:cs="Arial"/>
          <w:sz w:val="20"/>
          <w:szCs w:val="20"/>
          <w14:shadow w14:blurRad="50800" w14:dist="50800" w14:dir="5400000" w14:sx="0" w14:sy="0" w14:kx="0" w14:ky="0" w14:algn="ctr">
            <w14:schemeClr w14:val="bg2"/>
          </w14:shadow>
        </w:rPr>
        <w:t>locals and tourists at the dock a chance to experience just how fantastic Victorian freshly caught seafood is.</w:t>
      </w:r>
    </w:p>
    <w:p w14:paraId="1345C82F" w14:textId="48CDD60A" w:rsidR="0050464A" w:rsidRDefault="0050464A"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1B990CFC" w14:textId="77777777" w:rsidR="00242F2F" w:rsidRDefault="00242F2F"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23DBE24E" w14:textId="4460F73F" w:rsidR="0050464A" w:rsidRDefault="0050464A" w:rsidP="0050464A">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Pr>
          <w:rFonts w:ascii="Arial" w:hAnsi="Arial" w:cs="Arial"/>
          <w:b/>
          <w:bCs/>
          <w:sz w:val="20"/>
          <w:szCs w:val="20"/>
          <w14:shadow w14:blurRad="50800" w14:dist="50800" w14:dir="5400000" w14:sx="0" w14:sy="0" w14:kx="0" w14:ky="0" w14:algn="ctr">
            <w14:schemeClr w14:val="bg2"/>
          </w14:shadow>
        </w:rPr>
        <w:t xml:space="preserve">What </w:t>
      </w:r>
      <w:r w:rsidR="00885B3B">
        <w:rPr>
          <w:rFonts w:ascii="Arial" w:hAnsi="Arial" w:cs="Arial"/>
          <w:b/>
          <w:bCs/>
          <w:sz w:val="20"/>
          <w:szCs w:val="20"/>
          <w14:shadow w14:blurRad="50800" w14:dist="50800" w14:dir="5400000" w14:sx="0" w14:sy="0" w14:kx="0" w14:ky="0" w14:algn="ctr">
            <w14:schemeClr w14:val="bg2"/>
          </w14:shadow>
        </w:rPr>
        <w:t>Licences</w:t>
      </w:r>
      <w:r>
        <w:rPr>
          <w:rFonts w:ascii="Arial" w:hAnsi="Arial" w:cs="Arial"/>
          <w:b/>
          <w:bCs/>
          <w:sz w:val="20"/>
          <w:szCs w:val="20"/>
          <w14:shadow w14:blurRad="50800" w14:dist="50800" w14:dir="5400000" w14:sx="0" w14:sy="0" w14:kx="0" w14:ky="0" w14:algn="ctr">
            <w14:schemeClr w14:val="bg2"/>
          </w14:shadow>
        </w:rPr>
        <w:t xml:space="preserve"> Do I Need to Sell Fresh Fish </w:t>
      </w:r>
      <w:r w:rsidR="00DE513F">
        <w:rPr>
          <w:rFonts w:ascii="Arial" w:hAnsi="Arial" w:cs="Arial"/>
          <w:b/>
          <w:bCs/>
          <w:sz w:val="20"/>
          <w:szCs w:val="20"/>
          <w14:shadow w14:blurRad="50800" w14:dist="50800" w14:dir="5400000" w14:sx="0" w14:sy="0" w14:kx="0" w14:ky="0" w14:algn="ctr">
            <w14:schemeClr w14:val="bg2"/>
          </w14:shadow>
        </w:rPr>
        <w:t>from</w:t>
      </w:r>
      <w:r>
        <w:rPr>
          <w:rFonts w:ascii="Arial" w:hAnsi="Arial" w:cs="Arial"/>
          <w:b/>
          <w:bCs/>
          <w:sz w:val="20"/>
          <w:szCs w:val="20"/>
          <w14:shadow w14:blurRad="50800" w14:dist="50800" w14:dir="5400000" w14:sx="0" w14:sy="0" w14:kx="0" w14:ky="0" w14:algn="ctr">
            <w14:schemeClr w14:val="bg2"/>
          </w14:shadow>
        </w:rPr>
        <w:t xml:space="preserve"> My Vessel to the Public?</w:t>
      </w:r>
    </w:p>
    <w:p w14:paraId="5CD22D4D" w14:textId="77777777" w:rsidR="0050464A" w:rsidRDefault="0050464A" w:rsidP="0050464A">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p>
    <w:p w14:paraId="3F38D248" w14:textId="37DD91F8" w:rsidR="0050464A" w:rsidRDefault="0050464A"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r>
        <w:rPr>
          <w:rFonts w:ascii="Arial" w:hAnsi="Arial" w:cs="Arial"/>
          <w:sz w:val="20"/>
          <w:szCs w:val="20"/>
          <w14:shadow w14:blurRad="50800" w14:dist="50800" w14:dir="5400000" w14:sx="0" w14:sy="0" w14:kx="0" w14:ky="0" w14:algn="ctr">
            <w14:schemeClr w14:val="bg2"/>
          </w14:shadow>
        </w:rPr>
        <w:t xml:space="preserve">Getting </w:t>
      </w:r>
      <w:r w:rsidR="00885B3B">
        <w:rPr>
          <w:rFonts w:ascii="Arial" w:hAnsi="Arial" w:cs="Arial"/>
          <w:sz w:val="20"/>
          <w:szCs w:val="20"/>
          <w14:shadow w14:blurRad="50800" w14:dist="50800" w14:dir="5400000" w14:sx="0" w14:sy="0" w14:kx="0" w14:ky="0" w14:algn="ctr">
            <w14:schemeClr w14:val="bg2"/>
          </w14:shadow>
        </w:rPr>
        <w:t>licensed</w:t>
      </w:r>
      <w:r>
        <w:rPr>
          <w:rFonts w:ascii="Arial" w:hAnsi="Arial" w:cs="Arial"/>
          <w:sz w:val="20"/>
          <w:szCs w:val="20"/>
          <w14:shadow w14:blurRad="50800" w14:dist="50800" w14:dir="5400000" w14:sx="0" w14:sy="0" w14:kx="0" w14:ky="0" w14:algn="ctr">
            <w14:schemeClr w14:val="bg2"/>
          </w14:shadow>
        </w:rPr>
        <w:t xml:space="preserve"> to sell your Small Sales catch is easy – simply click </w:t>
      </w:r>
      <w:hyperlink r:id="rId7" w:history="1">
        <w:r w:rsidRPr="0050464A">
          <w:rPr>
            <w:rStyle w:val="Hyperlink"/>
            <w:rFonts w:ascii="Arial" w:hAnsi="Arial" w:cs="Arial"/>
            <w:sz w:val="20"/>
            <w:szCs w:val="20"/>
            <w14:shadow w14:blurRad="50800" w14:dist="50800" w14:dir="5400000" w14:sx="0" w14:sy="0" w14:kx="0" w14:ky="0" w14:algn="ctr">
              <w14:schemeClr w14:val="bg2"/>
            </w14:shadow>
          </w:rPr>
          <w:t>here</w:t>
        </w:r>
        <w:r>
          <w:rPr>
            <w:rStyle w:val="Hyperlink"/>
            <w:rFonts w:ascii="Arial" w:hAnsi="Arial" w:cs="Arial"/>
            <w:sz w:val="20"/>
            <w:szCs w:val="20"/>
            <w:u w:val="none"/>
            <w14:shadow w14:blurRad="50800" w14:dist="50800" w14:dir="5400000" w14:sx="0" w14:sy="0" w14:kx="0" w14:ky="0" w14:algn="ctr">
              <w14:schemeClr w14:val="bg2"/>
            </w14:shadow>
          </w:rPr>
          <w:t xml:space="preserve"> </w:t>
        </w:r>
        <w:r>
          <w:rPr>
            <w:rFonts w:ascii="Arial" w:hAnsi="Arial" w:cs="Arial"/>
            <w:sz w:val="20"/>
            <w:szCs w:val="20"/>
            <w14:shadow w14:blurRad="50800" w14:dist="50800" w14:dir="5400000" w14:sx="0" w14:sy="0" w14:kx="0" w14:ky="0" w14:algn="ctr">
              <w14:schemeClr w14:val="bg2"/>
            </w14:shadow>
          </w:rPr>
          <w:t xml:space="preserve">to apply online or download the application form for the PrimeSafe Retailer (Vehicle) </w:t>
        </w:r>
        <w:r w:rsidR="00B9191B">
          <w:rPr>
            <w:rFonts w:ascii="Arial" w:hAnsi="Arial" w:cs="Arial"/>
            <w:sz w:val="20"/>
            <w:szCs w:val="20"/>
            <w14:shadow w14:blurRad="50800" w14:dist="50800" w14:dir="5400000" w14:sx="0" w14:sy="0" w14:kx="0" w14:ky="0" w14:algn="ctr">
              <w14:schemeClr w14:val="bg2"/>
            </w14:shadow>
          </w:rPr>
          <w:t>Licence.</w:t>
        </w:r>
        <w:r w:rsidRPr="0050464A">
          <w:rPr>
            <w:rStyle w:val="Hyperlink"/>
            <w:rFonts w:ascii="Arial" w:hAnsi="Arial" w:cs="Arial"/>
            <w:sz w:val="20"/>
            <w:szCs w:val="20"/>
            <w14:shadow w14:blurRad="50800" w14:dist="50800" w14:dir="5400000" w14:sx="0" w14:sy="0" w14:kx="0" w14:ky="0" w14:algn="ctr">
              <w14:schemeClr w14:val="bg2"/>
            </w14:shadow>
          </w:rPr>
          <w:t xml:space="preserve"> </w:t>
        </w:r>
      </w:hyperlink>
    </w:p>
    <w:p w14:paraId="535CB045" w14:textId="5993E0BC" w:rsidR="00BF6F3F" w:rsidRDefault="00BF6F3F"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19216730" w14:textId="77777777" w:rsidR="00242F2F" w:rsidRDefault="00242F2F"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14A33F44" w14:textId="2011E66A" w:rsidR="00BF6F3F" w:rsidRDefault="00BF6F3F" w:rsidP="00804020">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sidRPr="00BF6F3F">
        <w:rPr>
          <w:rFonts w:ascii="Arial" w:hAnsi="Arial" w:cs="Arial"/>
          <w:b/>
          <w:bCs/>
          <w:sz w:val="20"/>
          <w:szCs w:val="20"/>
          <w14:shadow w14:blurRad="50800" w14:dist="50800" w14:dir="5400000" w14:sx="0" w14:sy="0" w14:kx="0" w14:ky="0" w14:algn="ctr">
            <w14:schemeClr w14:val="bg2"/>
          </w14:shadow>
        </w:rPr>
        <w:t xml:space="preserve">What </w:t>
      </w:r>
      <w:r w:rsidR="00855F79" w:rsidRPr="00BF6F3F">
        <w:rPr>
          <w:rFonts w:ascii="Arial" w:hAnsi="Arial" w:cs="Arial"/>
          <w:b/>
          <w:bCs/>
          <w:sz w:val="20"/>
          <w:szCs w:val="20"/>
          <w14:shadow w14:blurRad="50800" w14:dist="50800" w14:dir="5400000" w14:sx="0" w14:sy="0" w14:kx="0" w14:ky="0" w14:algn="ctr">
            <w14:schemeClr w14:val="bg2"/>
          </w14:shadow>
        </w:rPr>
        <w:t>Are the Benefits of Obtaining a PrimeSafe Retailer (Vehicle) Licence?</w:t>
      </w:r>
    </w:p>
    <w:p w14:paraId="0515D875" w14:textId="321DAE97" w:rsidR="00BF6F3F" w:rsidRDefault="00BF6F3F" w:rsidP="0048797D">
      <w:pPr>
        <w:autoSpaceDE w:val="0"/>
        <w:autoSpaceDN w:val="0"/>
        <w:adjustRightInd w:val="0"/>
        <w:spacing w:after="0" w:line="240" w:lineRule="auto"/>
        <w:ind w:right="114"/>
        <w:jc w:val="both"/>
        <w:textboxTightWrap w:val="allLines"/>
        <w:rPr>
          <w:rFonts w:ascii="Arial" w:hAnsi="Arial" w:cs="Arial"/>
          <w:b/>
          <w:bCs/>
          <w:sz w:val="20"/>
          <w:szCs w:val="20"/>
          <w14:shadow w14:blurRad="50800" w14:dist="50800" w14:dir="5400000" w14:sx="0" w14:sy="0" w14:kx="0" w14:ky="0" w14:algn="ctr">
            <w14:schemeClr w14:val="bg2"/>
          </w14:shadow>
        </w:rPr>
      </w:pPr>
    </w:p>
    <w:p w14:paraId="5BA47C97" w14:textId="00AFF6E3" w:rsidR="000E4484" w:rsidRPr="00135171" w:rsidRDefault="000E4484"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r w:rsidRPr="00135171">
        <w:rPr>
          <w:rFonts w:ascii="Arial" w:hAnsi="Arial" w:cs="Arial"/>
          <w:sz w:val="20"/>
          <w:szCs w:val="20"/>
          <w14:shadow w14:blurRad="50800" w14:dist="50800" w14:dir="5400000" w14:sx="0" w14:sy="0" w14:kx="0" w14:ky="0" w14:algn="ctr">
            <w14:schemeClr w14:val="bg2"/>
          </w14:shadow>
        </w:rPr>
        <w:t xml:space="preserve">You get a better return on the investments you make towards your business by being able to cut out the wholesaler and sell filleted fish taken under your Small Sales Permit direct to the customer! Both tourists and locals are happy to pay a premium price when they know the catch are fresh and that the money they spend will go straight into your pocket and support the local economy. As a bonus, it also authorises you to sell your </w:t>
      </w:r>
      <w:bookmarkStart w:id="1" w:name="_GoBack"/>
      <w:bookmarkEnd w:id="1"/>
      <w:r w:rsidRPr="00135171">
        <w:rPr>
          <w:rFonts w:ascii="Arial" w:hAnsi="Arial" w:cs="Arial"/>
          <w:sz w:val="20"/>
          <w:szCs w:val="20"/>
          <w14:shadow w14:blurRad="50800" w14:dist="50800" w14:dir="5400000" w14:sx="0" w14:sy="0" w14:kx="0" w14:ky="0" w14:algn="ctr">
            <w14:schemeClr w14:val="bg2"/>
          </w14:shadow>
        </w:rPr>
        <w:t>Small Sales Catch to local restaurants and retailers.</w:t>
      </w:r>
    </w:p>
    <w:p w14:paraId="618FE951" w14:textId="31805C94" w:rsidR="0050464A" w:rsidRPr="00135171" w:rsidRDefault="0050464A"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246C5FD3" w14:textId="77777777" w:rsidR="00242F2F" w:rsidRPr="00135171" w:rsidRDefault="00242F2F" w:rsidP="0048797D">
      <w:pPr>
        <w:autoSpaceDE w:val="0"/>
        <w:autoSpaceDN w:val="0"/>
        <w:adjustRightInd w:val="0"/>
        <w:spacing w:after="0" w:line="240" w:lineRule="auto"/>
        <w:ind w:right="114"/>
        <w:jc w:val="both"/>
        <w:textboxTightWrap w:val="allLines"/>
        <w:rPr>
          <w:rFonts w:ascii="Arial" w:hAnsi="Arial" w:cs="Arial"/>
          <w:sz w:val="20"/>
          <w:szCs w:val="20"/>
          <w14:shadow w14:blurRad="50800" w14:dist="50800" w14:dir="5400000" w14:sx="0" w14:sy="0" w14:kx="0" w14:ky="0" w14:algn="ctr">
            <w14:schemeClr w14:val="bg2"/>
          </w14:shadow>
        </w:rPr>
      </w:pPr>
    </w:p>
    <w:p w14:paraId="4DB92526" w14:textId="41B9D3DB" w:rsidR="0050464A" w:rsidRPr="00135171" w:rsidRDefault="002E5FD6" w:rsidP="00946192">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sidRPr="00135171">
        <w:rPr>
          <w:rFonts w:ascii="Arial" w:hAnsi="Arial" w:cs="Arial"/>
          <w:b/>
          <w:bCs/>
          <w:sz w:val="20"/>
          <w:szCs w:val="20"/>
          <w14:shadow w14:blurRad="50800" w14:dist="50800" w14:dir="5400000" w14:sx="0" w14:sy="0" w14:kx="0" w14:ky="0" w14:algn="ctr">
            <w14:schemeClr w14:val="bg2"/>
          </w14:shadow>
        </w:rPr>
        <w:t>How Much Does a PrimeSafe Retailer (Vehicle) Licence Cost?</w:t>
      </w:r>
    </w:p>
    <w:p w14:paraId="1101528D" w14:textId="77777777" w:rsidR="00946192" w:rsidRPr="00135171" w:rsidRDefault="00946192" w:rsidP="00946192">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p>
    <w:p w14:paraId="5C31EF8B" w14:textId="23EC0DE8" w:rsidR="00946192" w:rsidRPr="00135171" w:rsidRDefault="006A051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r w:rsidRPr="00135171">
        <w:rPr>
          <w:rFonts w:ascii="Arial" w:hAnsi="Arial" w:cs="Arial"/>
          <w:sz w:val="20"/>
          <w:szCs w:val="20"/>
          <w14:shadow w14:blurRad="50800" w14:dist="50800" w14:dir="5400000" w14:sx="0" w14:sy="0" w14:kx="0" w14:ky="0" w14:algn="ctr">
            <w14:schemeClr w14:val="bg2"/>
          </w14:shadow>
        </w:rPr>
        <w:t>For this licence y</w:t>
      </w:r>
      <w:r w:rsidR="00946192" w:rsidRPr="00135171">
        <w:rPr>
          <w:rFonts w:ascii="Arial" w:hAnsi="Arial" w:cs="Arial"/>
          <w:sz w:val="20"/>
          <w:szCs w:val="20"/>
          <w14:shadow w14:blurRad="50800" w14:dist="50800" w14:dir="5400000" w14:sx="0" w14:sy="0" w14:kx="0" w14:ky="0" w14:algn="ctr">
            <w14:schemeClr w14:val="bg2"/>
          </w14:shadow>
        </w:rPr>
        <w:t>ou’ll need to pay a one-off application fee of $335 and a $670 annual p</w:t>
      </w:r>
      <w:r w:rsidRPr="00135171">
        <w:rPr>
          <w:rFonts w:ascii="Arial" w:hAnsi="Arial" w:cs="Arial"/>
          <w:sz w:val="20"/>
          <w:szCs w:val="20"/>
          <w14:shadow w14:blurRad="50800" w14:dist="50800" w14:dir="5400000" w14:sx="0" w14:sy="0" w14:kx="0" w14:ky="0" w14:algn="ctr">
            <w14:schemeClr w14:val="bg2"/>
          </w14:shadow>
        </w:rPr>
        <w:t>ayment fee, as well as the costs for contracting a third party auditor.</w:t>
      </w:r>
      <w:r w:rsidR="00946192" w:rsidRPr="00135171">
        <w:rPr>
          <w:rFonts w:ascii="Arial" w:hAnsi="Arial" w:cs="Arial"/>
          <w:sz w:val="20"/>
          <w:szCs w:val="20"/>
          <w14:shadow w14:blurRad="50800" w14:dist="50800" w14:dir="5400000" w14:sx="0" w14:sy="0" w14:kx="0" w14:ky="0" w14:algn="ctr">
            <w14:schemeClr w14:val="bg2"/>
          </w14:shadow>
        </w:rPr>
        <w:t xml:space="preserve"> A list of PrimeSafe approved accredited auditors can be found </w:t>
      </w:r>
      <w:hyperlink r:id="rId8" w:history="1">
        <w:r w:rsidR="00946192" w:rsidRPr="00135171">
          <w:rPr>
            <w:rStyle w:val="Hyperlink"/>
            <w:rFonts w:ascii="Arial" w:hAnsi="Arial" w:cs="Arial"/>
            <w:sz w:val="20"/>
            <w:szCs w:val="20"/>
            <w14:shadow w14:blurRad="50800" w14:dist="50800" w14:dir="5400000" w14:sx="0" w14:sy="0" w14:kx="0" w14:ky="0" w14:algn="ctr">
              <w14:schemeClr w14:val="bg2"/>
            </w14:shadow>
          </w:rPr>
          <w:t>here</w:t>
        </w:r>
      </w:hyperlink>
      <w:r w:rsidR="00946192" w:rsidRPr="00135171">
        <w:rPr>
          <w:rFonts w:ascii="Arial" w:hAnsi="Arial" w:cs="Arial"/>
          <w:sz w:val="20"/>
          <w:szCs w:val="20"/>
          <w14:shadow w14:blurRad="50800" w14:dist="50800" w14:dir="5400000" w14:sx="0" w14:sy="0" w14:kx="0" w14:ky="0" w14:algn="ctr">
            <w14:schemeClr w14:val="bg2"/>
          </w14:shadow>
        </w:rPr>
        <w:t xml:space="preserve">. </w:t>
      </w:r>
    </w:p>
    <w:p w14:paraId="22A3F48A" w14:textId="6CA4F51F" w:rsidR="00BF6F3F" w:rsidRPr="00135171" w:rsidRDefault="00BF6F3F" w:rsidP="00946192">
      <w:pPr>
        <w:autoSpaceDE w:val="0"/>
        <w:autoSpaceDN w:val="0"/>
        <w:adjustRightInd w:val="0"/>
        <w:spacing w:after="0" w:line="240" w:lineRule="auto"/>
        <w:ind w:right="114"/>
        <w:textboxTightWrap w:val="allLines"/>
        <w:rPr>
          <w:rFonts w:ascii="Arial" w:hAnsi="Arial" w:cs="Arial"/>
          <w:b/>
          <w:bCs/>
          <w:sz w:val="20"/>
          <w:szCs w:val="20"/>
          <w14:shadow w14:blurRad="50800" w14:dist="50800" w14:dir="5400000" w14:sx="0" w14:sy="0" w14:kx="0" w14:ky="0" w14:algn="ctr">
            <w14:schemeClr w14:val="bg2"/>
          </w14:shadow>
        </w:rPr>
      </w:pPr>
    </w:p>
    <w:p w14:paraId="3509C840" w14:textId="370C2640" w:rsidR="006A051F" w:rsidRPr="00135171" w:rsidRDefault="006A051F" w:rsidP="00804020">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sidRPr="00135171">
        <w:rPr>
          <w:rFonts w:ascii="Arial" w:hAnsi="Arial" w:cs="Arial"/>
          <w:b/>
          <w:bCs/>
          <w:sz w:val="20"/>
          <w:szCs w:val="20"/>
          <w14:shadow w14:blurRad="50800" w14:dist="50800" w14:dir="5400000" w14:sx="0" w14:sy="0" w14:kx="0" w14:ky="0" w14:algn="ctr">
            <w14:schemeClr w14:val="bg2"/>
          </w14:shadow>
        </w:rPr>
        <w:t xml:space="preserve">How Long is the PrimeSafe Application Process for a </w:t>
      </w:r>
      <w:r w:rsidR="00804020" w:rsidRPr="00135171">
        <w:rPr>
          <w:rFonts w:ascii="Arial" w:hAnsi="Arial" w:cs="Arial"/>
          <w:b/>
          <w:bCs/>
          <w:sz w:val="20"/>
          <w:szCs w:val="20"/>
          <w14:shadow w14:blurRad="50800" w14:dist="50800" w14:dir="5400000" w14:sx="0" w14:sy="0" w14:kx="0" w14:ky="0" w14:algn="ctr">
            <w14:schemeClr w14:val="bg2"/>
          </w14:shadow>
        </w:rPr>
        <w:t>Licence</w:t>
      </w:r>
      <w:r w:rsidRPr="00135171">
        <w:rPr>
          <w:rFonts w:ascii="Arial" w:hAnsi="Arial" w:cs="Arial"/>
          <w:b/>
          <w:bCs/>
          <w:sz w:val="20"/>
          <w:szCs w:val="20"/>
          <w14:shadow w14:blurRad="50800" w14:dist="50800" w14:dir="5400000" w14:sx="0" w14:sy="0" w14:kx="0" w14:ky="0" w14:algn="ctr">
            <w14:schemeClr w14:val="bg2"/>
          </w14:shadow>
        </w:rPr>
        <w:t>?</w:t>
      </w:r>
    </w:p>
    <w:p w14:paraId="7176A852" w14:textId="70243D3C" w:rsidR="006A051F" w:rsidRPr="00135171" w:rsidRDefault="006A051F" w:rsidP="00946192">
      <w:pPr>
        <w:autoSpaceDE w:val="0"/>
        <w:autoSpaceDN w:val="0"/>
        <w:adjustRightInd w:val="0"/>
        <w:spacing w:after="0" w:line="240" w:lineRule="auto"/>
        <w:ind w:right="114"/>
        <w:textboxTightWrap w:val="allLines"/>
        <w:rPr>
          <w:rFonts w:ascii="Arial" w:hAnsi="Arial" w:cs="Arial"/>
          <w:b/>
          <w:bCs/>
          <w:sz w:val="20"/>
          <w:szCs w:val="20"/>
          <w14:shadow w14:blurRad="50800" w14:dist="50800" w14:dir="5400000" w14:sx="0" w14:sy="0" w14:kx="0" w14:ky="0" w14:algn="ctr">
            <w14:schemeClr w14:val="bg2"/>
          </w14:shadow>
        </w:rPr>
      </w:pPr>
    </w:p>
    <w:p w14:paraId="394E12EB" w14:textId="682446BB" w:rsidR="006A051F" w:rsidRPr="00135171" w:rsidRDefault="006A051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r w:rsidRPr="00135171">
        <w:rPr>
          <w:rFonts w:ascii="Arial" w:hAnsi="Arial" w:cs="Arial"/>
          <w:sz w:val="20"/>
          <w:szCs w:val="20"/>
          <w14:shadow w14:blurRad="50800" w14:dist="50800" w14:dir="5400000" w14:sx="0" w14:sy="0" w14:kx="0" w14:ky="0" w14:algn="ctr">
            <w14:schemeClr w14:val="bg2"/>
          </w14:shadow>
        </w:rPr>
        <w:t>Application should be received 10 business days prior to the date you wish to commence op</w:t>
      </w:r>
      <w:r w:rsidR="00BF6F3F" w:rsidRPr="00135171">
        <w:rPr>
          <w:rFonts w:ascii="Arial" w:hAnsi="Arial" w:cs="Arial"/>
          <w:sz w:val="20"/>
          <w:szCs w:val="20"/>
          <w14:shadow w14:blurRad="50800" w14:dist="50800" w14:dir="5400000" w14:sx="0" w14:sy="0" w14:kx="0" w14:ky="0" w14:algn="ctr">
            <w14:schemeClr w14:val="bg2"/>
          </w14:shadow>
        </w:rPr>
        <w:t>erations.</w:t>
      </w:r>
    </w:p>
    <w:p w14:paraId="52BA59D6" w14:textId="6CAAE02B" w:rsidR="00804020" w:rsidRPr="00135171" w:rsidRDefault="00804020"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7266D3B2" w14:textId="77777777" w:rsidR="00242F2F" w:rsidRPr="00135171" w:rsidRDefault="00242F2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148963BC" w14:textId="57357014" w:rsidR="00804020" w:rsidRPr="00135171" w:rsidRDefault="00804020" w:rsidP="00804020">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sidRPr="00135171">
        <w:rPr>
          <w:rFonts w:ascii="Arial" w:hAnsi="Arial" w:cs="Arial"/>
          <w:b/>
          <w:bCs/>
          <w:sz w:val="20"/>
          <w:szCs w:val="20"/>
          <w14:shadow w14:blurRad="50800" w14:dist="50800" w14:dir="5400000" w14:sx="0" w14:sy="0" w14:kx="0" w14:ky="0" w14:algn="ctr">
            <w14:schemeClr w14:val="bg2"/>
          </w14:shadow>
        </w:rPr>
        <w:t xml:space="preserve">What if I Only Want to Sell My Small Sales </w:t>
      </w:r>
      <w:r w:rsidR="00A13DC9" w:rsidRPr="00135171">
        <w:rPr>
          <w:rFonts w:ascii="Arial" w:hAnsi="Arial" w:cs="Arial"/>
          <w:b/>
          <w:bCs/>
          <w:sz w:val="20"/>
          <w:szCs w:val="20"/>
          <w14:shadow w14:blurRad="50800" w14:dist="50800" w14:dir="5400000" w14:sx="0" w14:sy="0" w14:kx="0" w14:ky="0" w14:algn="ctr">
            <w14:schemeClr w14:val="bg2"/>
          </w14:shadow>
        </w:rPr>
        <w:t>Permit</w:t>
      </w:r>
      <w:r w:rsidRPr="00135171">
        <w:rPr>
          <w:rFonts w:ascii="Arial" w:hAnsi="Arial" w:cs="Arial"/>
          <w:b/>
          <w:bCs/>
          <w:sz w:val="20"/>
          <w:szCs w:val="20"/>
          <w14:shadow w14:blurRad="50800" w14:dist="50800" w14:dir="5400000" w14:sx="0" w14:sy="0" w14:kx="0" w14:ky="0" w14:algn="ctr">
            <w14:schemeClr w14:val="bg2"/>
          </w14:shadow>
        </w:rPr>
        <w:t xml:space="preserve"> Catch to </w:t>
      </w:r>
      <w:r w:rsidR="00A13DC9" w:rsidRPr="00135171">
        <w:rPr>
          <w:rFonts w:ascii="Arial" w:hAnsi="Arial" w:cs="Arial"/>
          <w:b/>
          <w:bCs/>
          <w:sz w:val="20"/>
          <w:szCs w:val="20"/>
          <w14:shadow w14:blurRad="50800" w14:dist="50800" w14:dir="5400000" w14:sx="0" w14:sy="0" w14:kx="0" w14:ky="0" w14:algn="ctr">
            <w14:schemeClr w14:val="bg2"/>
          </w14:shadow>
        </w:rPr>
        <w:t xml:space="preserve">Local Restaurants and </w:t>
      </w:r>
      <w:r w:rsidRPr="00135171">
        <w:rPr>
          <w:rFonts w:ascii="Arial" w:hAnsi="Arial" w:cs="Arial"/>
          <w:b/>
          <w:bCs/>
          <w:sz w:val="20"/>
          <w:szCs w:val="20"/>
          <w14:shadow w14:blurRad="50800" w14:dist="50800" w14:dir="5400000" w14:sx="0" w14:sy="0" w14:kx="0" w14:ky="0" w14:algn="ctr">
            <w14:schemeClr w14:val="bg2"/>
          </w14:shadow>
        </w:rPr>
        <w:t>Retailers?</w:t>
      </w:r>
    </w:p>
    <w:p w14:paraId="24F13D49" w14:textId="061F1FA8" w:rsidR="00804020" w:rsidRPr="00135171" w:rsidRDefault="00804020" w:rsidP="00804020">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730E2454" w14:textId="14676F5C" w:rsidR="00804020" w:rsidRPr="00135171" w:rsidRDefault="00A13DC9" w:rsidP="00804020">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r w:rsidRPr="00135171">
        <w:rPr>
          <w:rFonts w:ascii="Arial" w:hAnsi="Arial" w:cs="Arial"/>
          <w:sz w:val="20"/>
          <w:szCs w:val="20"/>
          <w14:shadow w14:blurRad="50800" w14:dist="50800" w14:dir="5400000" w14:sx="0" w14:sy="0" w14:kx="0" w14:ky="0" w14:algn="ctr">
            <w14:schemeClr w14:val="bg2"/>
          </w14:shadow>
        </w:rPr>
        <w:t xml:space="preserve">If you do not want to be able to sell to the public, you </w:t>
      </w:r>
      <w:r w:rsidR="00F11922" w:rsidRPr="00135171">
        <w:rPr>
          <w:rFonts w:ascii="Arial" w:hAnsi="Arial" w:cs="Arial"/>
          <w:sz w:val="20"/>
          <w:szCs w:val="20"/>
          <w14:shadow w14:blurRad="50800" w14:dist="50800" w14:dir="5400000" w14:sx="0" w14:sy="0" w14:kx="0" w14:ky="0" w14:algn="ctr">
            <w14:schemeClr w14:val="bg2"/>
          </w14:shadow>
        </w:rPr>
        <w:t>will need</w:t>
      </w:r>
      <w:r w:rsidR="003D7B6A" w:rsidRPr="00135171">
        <w:rPr>
          <w:rFonts w:ascii="Arial" w:hAnsi="Arial" w:cs="Arial"/>
          <w:sz w:val="20"/>
          <w:szCs w:val="20"/>
          <w14:shadow w14:blurRad="50800" w14:dist="50800" w14:dir="5400000" w14:sx="0" w14:sy="0" w14:kx="0" w14:ky="0" w14:algn="ctr">
            <w14:schemeClr w14:val="bg2"/>
          </w14:shadow>
        </w:rPr>
        <w:t xml:space="preserve"> to</w:t>
      </w:r>
      <w:r w:rsidRPr="00135171">
        <w:rPr>
          <w:rFonts w:ascii="Arial" w:hAnsi="Arial" w:cs="Arial"/>
          <w:sz w:val="20"/>
          <w:szCs w:val="20"/>
          <w14:shadow w14:blurRad="50800" w14:dist="50800" w14:dir="5400000" w14:sx="0" w14:sy="0" w14:kx="0" w14:ky="0" w14:algn="ctr">
            <w14:schemeClr w14:val="bg2"/>
          </w14:shadow>
        </w:rPr>
        <w:t xml:space="preserve"> obtain a </w:t>
      </w:r>
      <w:proofErr w:type="spellStart"/>
      <w:r w:rsidRPr="00135171">
        <w:rPr>
          <w:rFonts w:ascii="Arial" w:hAnsi="Arial" w:cs="Arial"/>
          <w:sz w:val="20"/>
          <w:szCs w:val="20"/>
          <w14:shadow w14:blurRad="50800" w14:dist="50800" w14:dir="5400000" w14:sx="0" w14:sy="0" w14:kx="0" w14:ky="0" w14:algn="ctr">
            <w14:schemeClr w14:val="bg2"/>
          </w14:shadow>
        </w:rPr>
        <w:t>PrimeSafe</w:t>
      </w:r>
      <w:proofErr w:type="spellEnd"/>
      <w:r w:rsidRPr="00135171">
        <w:rPr>
          <w:rFonts w:ascii="Arial" w:hAnsi="Arial" w:cs="Arial"/>
          <w:sz w:val="20"/>
          <w:szCs w:val="20"/>
          <w14:shadow w14:blurRad="50800" w14:dist="50800" w14:dir="5400000" w14:sx="0" w14:sy="0" w14:kx="0" w14:ky="0" w14:algn="ctr">
            <w14:schemeClr w14:val="bg2"/>
          </w14:shadow>
        </w:rPr>
        <w:t xml:space="preserve"> </w:t>
      </w:r>
      <w:proofErr w:type="spellStart"/>
      <w:r w:rsidRPr="00135171">
        <w:rPr>
          <w:rFonts w:ascii="Arial" w:hAnsi="Arial" w:cs="Arial"/>
          <w:sz w:val="20"/>
          <w:szCs w:val="20"/>
          <w14:shadow w14:blurRad="50800" w14:dist="50800" w14:dir="5400000" w14:sx="0" w14:sy="0" w14:kx="0" w14:ky="0" w14:algn="ctr">
            <w14:schemeClr w14:val="bg2"/>
          </w14:shadow>
        </w:rPr>
        <w:t>Wildcatch</w:t>
      </w:r>
      <w:proofErr w:type="spellEnd"/>
      <w:r w:rsidRPr="00135171">
        <w:rPr>
          <w:rFonts w:ascii="Arial" w:hAnsi="Arial" w:cs="Arial"/>
          <w:sz w:val="20"/>
          <w:szCs w:val="20"/>
          <w14:shadow w14:blurRad="50800" w14:dist="50800" w14:dir="5400000" w14:sx="0" w14:sy="0" w14:kx="0" w14:ky="0" w14:algn="ctr">
            <w14:schemeClr w14:val="bg2"/>
          </w14:shadow>
        </w:rPr>
        <w:t xml:space="preserve"> licence which can be applied for </w:t>
      </w:r>
      <w:hyperlink r:id="rId9" w:history="1">
        <w:r w:rsidRPr="00135171">
          <w:rPr>
            <w:rStyle w:val="Hyperlink"/>
            <w:rFonts w:ascii="Arial" w:hAnsi="Arial" w:cs="Arial"/>
            <w:sz w:val="20"/>
            <w:szCs w:val="20"/>
            <w14:shadow w14:blurRad="50800" w14:dist="50800" w14:dir="5400000" w14:sx="0" w14:sy="0" w14:kx="0" w14:ky="0" w14:algn="ctr">
              <w14:schemeClr w14:val="bg2"/>
            </w14:shadow>
          </w:rPr>
          <w:t>here</w:t>
        </w:r>
      </w:hyperlink>
      <w:r w:rsidRPr="00135171">
        <w:rPr>
          <w:rFonts w:ascii="Arial" w:hAnsi="Arial" w:cs="Arial"/>
          <w:sz w:val="20"/>
          <w:szCs w:val="20"/>
          <w14:shadow w14:blurRad="50800" w14:dist="50800" w14:dir="5400000" w14:sx="0" w14:sy="0" w14:kx="0" w14:ky="0" w14:algn="ctr">
            <w14:schemeClr w14:val="bg2"/>
          </w14:shadow>
        </w:rPr>
        <w:t xml:space="preserve">. This licence has a $145 application fee and </w:t>
      </w:r>
      <w:r w:rsidR="003D7B6A" w:rsidRPr="00135171">
        <w:rPr>
          <w:rFonts w:ascii="Arial" w:hAnsi="Arial" w:cs="Arial"/>
          <w:sz w:val="20"/>
          <w:szCs w:val="20"/>
          <w14:shadow w14:blurRad="50800" w14:dist="50800" w14:dir="5400000" w14:sx="0" w14:sy="0" w14:kx="0" w14:ky="0" w14:algn="ctr">
            <w14:schemeClr w14:val="bg2"/>
          </w14:shadow>
        </w:rPr>
        <w:t xml:space="preserve">a </w:t>
      </w:r>
      <w:r w:rsidRPr="00135171">
        <w:rPr>
          <w:rFonts w:ascii="Arial" w:hAnsi="Arial" w:cs="Arial"/>
          <w:sz w:val="20"/>
          <w:szCs w:val="20"/>
          <w14:shadow w14:blurRad="50800" w14:dist="50800" w14:dir="5400000" w14:sx="0" w14:sy="0" w14:kx="0" w14:ky="0" w14:algn="ctr">
            <w14:schemeClr w14:val="bg2"/>
          </w14:shadow>
        </w:rPr>
        <w:t xml:space="preserve">$290 annual payment fee. </w:t>
      </w:r>
    </w:p>
    <w:p w14:paraId="3C7EEF27" w14:textId="6DD43A17" w:rsidR="00BF6F3F" w:rsidRPr="00135171" w:rsidRDefault="00BF6F3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01C569E3" w14:textId="77777777" w:rsidR="00242F2F" w:rsidRPr="00135171" w:rsidRDefault="00242F2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053136D0" w14:textId="39BFC305" w:rsidR="00A13DC9" w:rsidRPr="00135171" w:rsidRDefault="00A13DC9" w:rsidP="00A13DC9">
      <w:pPr>
        <w:autoSpaceDE w:val="0"/>
        <w:autoSpaceDN w:val="0"/>
        <w:adjustRightInd w:val="0"/>
        <w:spacing w:after="0" w:line="240" w:lineRule="auto"/>
        <w:ind w:right="114"/>
        <w:jc w:val="center"/>
        <w:textboxTightWrap w:val="allLines"/>
        <w:rPr>
          <w:rFonts w:ascii="Arial" w:hAnsi="Arial" w:cs="Arial"/>
          <w:b/>
          <w:bCs/>
          <w:sz w:val="20"/>
          <w:szCs w:val="20"/>
          <w14:shadow w14:blurRad="50800" w14:dist="50800" w14:dir="5400000" w14:sx="0" w14:sy="0" w14:kx="0" w14:ky="0" w14:algn="ctr">
            <w14:schemeClr w14:val="bg2"/>
          </w14:shadow>
        </w:rPr>
      </w:pPr>
      <w:r w:rsidRPr="00135171">
        <w:rPr>
          <w:rFonts w:ascii="Arial" w:hAnsi="Arial" w:cs="Arial"/>
          <w:b/>
          <w:bCs/>
          <w:sz w:val="20"/>
          <w:szCs w:val="20"/>
          <w14:shadow w14:blurRad="50800" w14:dist="50800" w14:dir="5400000" w14:sx="0" w14:sy="0" w14:kx="0" w14:ky="0" w14:algn="ctr">
            <w14:schemeClr w14:val="bg2"/>
          </w14:shadow>
        </w:rPr>
        <w:t>Where Can I Find More Information</w:t>
      </w:r>
      <w:r w:rsidR="00885B3B" w:rsidRPr="00135171">
        <w:rPr>
          <w:rFonts w:ascii="Arial" w:hAnsi="Arial" w:cs="Arial"/>
          <w:b/>
          <w:bCs/>
          <w:sz w:val="20"/>
          <w:szCs w:val="20"/>
          <w14:shadow w14:blurRad="50800" w14:dist="50800" w14:dir="5400000" w14:sx="0" w14:sy="0" w14:kx="0" w14:ky="0" w14:algn="ctr">
            <w14:schemeClr w14:val="bg2"/>
          </w14:shadow>
        </w:rPr>
        <w:t>, including Food Safety Programs</w:t>
      </w:r>
      <w:r w:rsidRPr="00135171">
        <w:rPr>
          <w:rFonts w:ascii="Arial" w:hAnsi="Arial" w:cs="Arial"/>
          <w:b/>
          <w:bCs/>
          <w:sz w:val="20"/>
          <w:szCs w:val="20"/>
          <w14:shadow w14:blurRad="50800" w14:dist="50800" w14:dir="5400000" w14:sx="0" w14:sy="0" w14:kx="0" w14:ky="0" w14:algn="ctr">
            <w14:schemeClr w14:val="bg2"/>
          </w14:shadow>
        </w:rPr>
        <w:t>?</w:t>
      </w:r>
    </w:p>
    <w:p w14:paraId="3E355157" w14:textId="0B29E086" w:rsidR="00BF6F3F" w:rsidRPr="00135171" w:rsidRDefault="00BF6F3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p w14:paraId="60972DA0" w14:textId="0174BED2" w:rsidR="00A13DC9" w:rsidRDefault="00242F2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r w:rsidRPr="00135171">
        <w:rPr>
          <w:rFonts w:ascii="Arial" w:hAnsi="Arial" w:cs="Arial"/>
          <w:sz w:val="20"/>
          <w:szCs w:val="20"/>
          <w14:shadow w14:blurRad="50800" w14:dist="50800" w14:dir="5400000" w14:sx="0" w14:sy="0" w14:kx="0" w14:ky="0" w14:algn="ctr">
            <w14:schemeClr w14:val="bg2"/>
          </w14:shadow>
        </w:rPr>
        <w:t xml:space="preserve">For more information about obtaining PrimeSafe licences and food safety requirements, feel free to give the </w:t>
      </w:r>
      <w:r w:rsidR="00F11922" w:rsidRPr="00135171">
        <w:rPr>
          <w:rFonts w:ascii="Arial" w:hAnsi="Arial" w:cs="Arial"/>
          <w:sz w:val="20"/>
          <w:szCs w:val="20"/>
          <w14:shadow w14:blurRad="50800" w14:dist="50800" w14:dir="5400000" w14:sx="0" w14:sy="0" w14:kx="0" w14:ky="0" w14:algn="ctr">
            <w14:schemeClr w14:val="bg2"/>
          </w14:shadow>
        </w:rPr>
        <w:t xml:space="preserve">friendly </w:t>
      </w:r>
      <w:r w:rsidRPr="00135171">
        <w:rPr>
          <w:rFonts w:ascii="Arial" w:hAnsi="Arial" w:cs="Arial"/>
          <w:sz w:val="20"/>
          <w:szCs w:val="20"/>
          <w14:shadow w14:blurRad="50800" w14:dist="50800" w14:dir="5400000" w14:sx="0" w14:sy="0" w14:kx="0" w14:ky="0" w14:algn="ctr">
            <w14:schemeClr w14:val="bg2"/>
          </w14:shadow>
        </w:rPr>
        <w:t xml:space="preserve">PrimeSafe team a call on 03 9685 7333 or flick them an email at </w:t>
      </w:r>
      <w:hyperlink r:id="rId10" w:history="1">
        <w:r w:rsidRPr="00135171">
          <w:rPr>
            <w:rStyle w:val="Hyperlink"/>
            <w:rFonts w:ascii="Arial" w:hAnsi="Arial" w:cs="Arial"/>
            <w:sz w:val="20"/>
            <w:szCs w:val="20"/>
            <w14:shadow w14:blurRad="50800" w14:dist="50800" w14:dir="5400000" w14:sx="0" w14:sy="0" w14:kx="0" w14:ky="0" w14:algn="ctr">
              <w14:schemeClr w14:val="bg2"/>
            </w14:shadow>
          </w:rPr>
          <w:t>info@primesafe.vic.gov.au</w:t>
        </w:r>
      </w:hyperlink>
      <w:r w:rsidRPr="00135171">
        <w:rPr>
          <w:rFonts w:ascii="Arial" w:hAnsi="Arial" w:cs="Arial"/>
          <w:sz w:val="20"/>
          <w:szCs w:val="20"/>
          <w14:shadow w14:blurRad="50800" w14:dist="50800" w14:dir="5400000" w14:sx="0" w14:sy="0" w14:kx="0" w14:ky="0" w14:algn="ctr">
            <w14:schemeClr w14:val="bg2"/>
          </w14:shadow>
        </w:rPr>
        <w:t xml:space="preserve">. You can also check out their website </w:t>
      </w:r>
      <w:hyperlink r:id="rId11" w:history="1">
        <w:r w:rsidRPr="00135171">
          <w:rPr>
            <w:rStyle w:val="Hyperlink"/>
            <w:rFonts w:ascii="Arial" w:hAnsi="Arial" w:cs="Arial"/>
            <w:sz w:val="20"/>
            <w:szCs w:val="20"/>
            <w14:shadow w14:blurRad="50800" w14:dist="50800" w14:dir="5400000" w14:sx="0" w14:sy="0" w14:kx="0" w14:ky="0" w14:algn="ctr">
              <w14:schemeClr w14:val="bg2"/>
            </w14:shadow>
          </w:rPr>
          <w:t>here</w:t>
        </w:r>
      </w:hyperlink>
      <w:r w:rsidRPr="00135171">
        <w:rPr>
          <w:rFonts w:ascii="Arial" w:hAnsi="Arial" w:cs="Arial"/>
          <w:sz w:val="20"/>
          <w:szCs w:val="20"/>
          <w14:shadow w14:blurRad="50800" w14:dist="50800" w14:dir="5400000" w14:sx="0" w14:sy="0" w14:kx="0" w14:ky="0" w14:algn="ctr">
            <w14:schemeClr w14:val="bg2"/>
          </w14:shadow>
        </w:rPr>
        <w:t xml:space="preserve"> and their Frequently Asked Questions Page </w:t>
      </w:r>
      <w:hyperlink r:id="rId12" w:history="1">
        <w:r w:rsidRPr="00135171">
          <w:rPr>
            <w:rStyle w:val="Hyperlink"/>
            <w:rFonts w:ascii="Arial" w:hAnsi="Arial" w:cs="Arial"/>
            <w:sz w:val="20"/>
            <w:szCs w:val="20"/>
            <w14:shadow w14:blurRad="50800" w14:dist="50800" w14:dir="5400000" w14:sx="0" w14:sy="0" w14:kx="0" w14:ky="0" w14:algn="ctr">
              <w14:schemeClr w14:val="bg2"/>
            </w14:shadow>
          </w:rPr>
          <w:t>here</w:t>
        </w:r>
      </w:hyperlink>
      <w:r w:rsidRPr="00135171">
        <w:rPr>
          <w:rFonts w:ascii="Arial" w:hAnsi="Arial" w:cs="Arial"/>
          <w:sz w:val="20"/>
          <w:szCs w:val="20"/>
          <w14:shadow w14:blurRad="50800" w14:dist="50800" w14:dir="5400000" w14:sx="0" w14:sy="0" w14:kx="0" w14:ky="0" w14:algn="ctr">
            <w14:schemeClr w14:val="bg2"/>
          </w14:shadow>
        </w:rPr>
        <w:t>.</w:t>
      </w:r>
    </w:p>
    <w:bookmarkEnd w:id="0"/>
    <w:p w14:paraId="33C9F9CF" w14:textId="77777777" w:rsidR="00BF6F3F" w:rsidRDefault="00BF6F3F" w:rsidP="00946192">
      <w:pPr>
        <w:autoSpaceDE w:val="0"/>
        <w:autoSpaceDN w:val="0"/>
        <w:adjustRightInd w:val="0"/>
        <w:spacing w:after="0" w:line="240" w:lineRule="auto"/>
        <w:ind w:right="114"/>
        <w:textboxTightWrap w:val="allLines"/>
        <w:rPr>
          <w:rFonts w:ascii="Arial" w:hAnsi="Arial" w:cs="Arial"/>
          <w:sz w:val="20"/>
          <w:szCs w:val="20"/>
          <w14:shadow w14:blurRad="50800" w14:dist="50800" w14:dir="5400000" w14:sx="0" w14:sy="0" w14:kx="0" w14:ky="0" w14:algn="ctr">
            <w14:schemeClr w14:val="bg2"/>
          </w14:shadow>
        </w:rPr>
      </w:pPr>
    </w:p>
    <w:sectPr w:rsidR="00BF6F3F" w:rsidSect="004879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2281"/>
    <w:multiLevelType w:val="hybridMultilevel"/>
    <w:tmpl w:val="DCFA09B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25F32"/>
    <w:multiLevelType w:val="hybridMultilevel"/>
    <w:tmpl w:val="6D96A008"/>
    <w:lvl w:ilvl="0" w:tplc="0C090009">
      <w:start w:val="1"/>
      <w:numFmt w:val="bullet"/>
      <w:lvlText w:val=""/>
      <w:lvlJc w:val="left"/>
      <w:pPr>
        <w:ind w:left="72" w:hanging="360"/>
      </w:pPr>
      <w:rPr>
        <w:rFonts w:ascii="Wingdings" w:hAnsi="Wingdings"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2" w15:restartNumberingAfterBreak="0">
    <w:nsid w:val="342D687F"/>
    <w:multiLevelType w:val="hybridMultilevel"/>
    <w:tmpl w:val="E124E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D4403"/>
    <w:multiLevelType w:val="hybridMultilevel"/>
    <w:tmpl w:val="68D8B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7D"/>
    <w:rsid w:val="00013999"/>
    <w:rsid w:val="000E4484"/>
    <w:rsid w:val="00135171"/>
    <w:rsid w:val="00242F2F"/>
    <w:rsid w:val="002E5FD6"/>
    <w:rsid w:val="003D7B6A"/>
    <w:rsid w:val="0048797D"/>
    <w:rsid w:val="0050464A"/>
    <w:rsid w:val="00573C7F"/>
    <w:rsid w:val="006A051F"/>
    <w:rsid w:val="00804020"/>
    <w:rsid w:val="00855F79"/>
    <w:rsid w:val="00885B3B"/>
    <w:rsid w:val="008C7504"/>
    <w:rsid w:val="00946192"/>
    <w:rsid w:val="00A13DC9"/>
    <w:rsid w:val="00B12DBF"/>
    <w:rsid w:val="00B63C18"/>
    <w:rsid w:val="00B6752B"/>
    <w:rsid w:val="00B9191B"/>
    <w:rsid w:val="00BF6F3F"/>
    <w:rsid w:val="00CF4FCD"/>
    <w:rsid w:val="00DE513F"/>
    <w:rsid w:val="00E13AE9"/>
    <w:rsid w:val="00F11922"/>
    <w:rsid w:val="00F60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64C"/>
  <w15:chartTrackingRefBased/>
  <w15:docId w15:val="{50C3E60C-5E6F-453C-B5B4-6B521DE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7D"/>
    <w:pPr>
      <w:ind w:left="720"/>
      <w:contextualSpacing/>
    </w:pPr>
  </w:style>
  <w:style w:type="character" w:styleId="Hyperlink">
    <w:name w:val="Hyperlink"/>
    <w:basedOn w:val="DefaultParagraphFont"/>
    <w:uiPriority w:val="99"/>
    <w:unhideWhenUsed/>
    <w:rsid w:val="0048797D"/>
    <w:rPr>
      <w:color w:val="0563C1" w:themeColor="hyperlink"/>
      <w:u w:val="single"/>
    </w:rPr>
  </w:style>
  <w:style w:type="character" w:customStyle="1" w:styleId="UnresolvedMention1">
    <w:name w:val="Unresolved Mention1"/>
    <w:basedOn w:val="DefaultParagraphFont"/>
    <w:uiPriority w:val="99"/>
    <w:semiHidden/>
    <w:unhideWhenUsed/>
    <w:rsid w:val="0048797D"/>
    <w:rPr>
      <w:color w:val="605E5C"/>
      <w:shd w:val="clear" w:color="auto" w:fill="E1DFDD"/>
    </w:rPr>
  </w:style>
  <w:style w:type="character" w:styleId="FollowedHyperlink">
    <w:name w:val="FollowedHyperlink"/>
    <w:basedOn w:val="DefaultParagraphFont"/>
    <w:uiPriority w:val="99"/>
    <w:semiHidden/>
    <w:unhideWhenUsed/>
    <w:rsid w:val="0050464A"/>
    <w:rPr>
      <w:color w:val="954F72" w:themeColor="followedHyperlink"/>
      <w:u w:val="single"/>
    </w:rPr>
  </w:style>
  <w:style w:type="paragraph" w:styleId="BalloonText">
    <w:name w:val="Balloon Text"/>
    <w:basedOn w:val="Normal"/>
    <w:link w:val="BalloonTextChar"/>
    <w:uiPriority w:val="99"/>
    <w:semiHidden/>
    <w:unhideWhenUsed/>
    <w:rsid w:val="00B6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18"/>
    <w:rPr>
      <w:rFonts w:ascii="Segoe UI" w:hAnsi="Segoe UI" w:cs="Segoe UI"/>
      <w:sz w:val="18"/>
      <w:szCs w:val="18"/>
    </w:rPr>
  </w:style>
  <w:style w:type="character" w:styleId="CommentReference">
    <w:name w:val="annotation reference"/>
    <w:basedOn w:val="DefaultParagraphFont"/>
    <w:uiPriority w:val="99"/>
    <w:semiHidden/>
    <w:unhideWhenUsed/>
    <w:rsid w:val="00B12DBF"/>
    <w:rPr>
      <w:sz w:val="16"/>
      <w:szCs w:val="16"/>
    </w:rPr>
  </w:style>
  <w:style w:type="paragraph" w:styleId="CommentText">
    <w:name w:val="annotation text"/>
    <w:basedOn w:val="Normal"/>
    <w:link w:val="CommentTextChar"/>
    <w:uiPriority w:val="99"/>
    <w:semiHidden/>
    <w:unhideWhenUsed/>
    <w:rsid w:val="00B12DBF"/>
    <w:pPr>
      <w:spacing w:line="240" w:lineRule="auto"/>
    </w:pPr>
    <w:rPr>
      <w:sz w:val="20"/>
      <w:szCs w:val="20"/>
    </w:rPr>
  </w:style>
  <w:style w:type="character" w:customStyle="1" w:styleId="CommentTextChar">
    <w:name w:val="Comment Text Char"/>
    <w:basedOn w:val="DefaultParagraphFont"/>
    <w:link w:val="CommentText"/>
    <w:uiPriority w:val="99"/>
    <w:semiHidden/>
    <w:rsid w:val="00B12DBF"/>
    <w:rPr>
      <w:sz w:val="20"/>
      <w:szCs w:val="20"/>
    </w:rPr>
  </w:style>
  <w:style w:type="paragraph" w:styleId="CommentSubject">
    <w:name w:val="annotation subject"/>
    <w:basedOn w:val="CommentText"/>
    <w:next w:val="CommentText"/>
    <w:link w:val="CommentSubjectChar"/>
    <w:uiPriority w:val="99"/>
    <w:semiHidden/>
    <w:unhideWhenUsed/>
    <w:rsid w:val="00B12DBF"/>
    <w:rPr>
      <w:b/>
      <w:bCs/>
    </w:rPr>
  </w:style>
  <w:style w:type="character" w:customStyle="1" w:styleId="CommentSubjectChar">
    <w:name w:val="Comment Subject Char"/>
    <w:basedOn w:val="CommentTextChar"/>
    <w:link w:val="CommentSubject"/>
    <w:uiPriority w:val="99"/>
    <w:semiHidden/>
    <w:rsid w:val="00B12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safe.vic.gov.au/third-party-audi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imesafe.vic.gov.au/licensing/seafood/retailer-vehicle-or-boat/" TargetMode="External"/><Relationship Id="rId12" Type="http://schemas.openxmlformats.org/officeDocument/2006/relationships/hyperlink" Target="https://www.primesafe.vic.gov.au/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rimesafe.vic.gov.au/licensing/seafood/wildcatch/" TargetMode="External"/><Relationship Id="rId5" Type="http://schemas.openxmlformats.org/officeDocument/2006/relationships/webSettings" Target="webSettings.xml"/><Relationship Id="rId10" Type="http://schemas.openxmlformats.org/officeDocument/2006/relationships/hyperlink" Target="mailto:info@primesafe.vic.gov.au" TargetMode="External"/><Relationship Id="rId4" Type="http://schemas.openxmlformats.org/officeDocument/2006/relationships/settings" Target="settings.xml"/><Relationship Id="rId9" Type="http://schemas.openxmlformats.org/officeDocument/2006/relationships/hyperlink" Target="https://www.primesafe.vic.gov.au/licensing/seafood/wildcat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6BA7-FC9E-45B1-82B6-B537CFEA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 Padovani (VFA)</dc:creator>
  <cp:keywords/>
  <dc:description/>
  <cp:lastModifiedBy>Joel Peterson (VFA)</cp:lastModifiedBy>
  <cp:revision>2</cp:revision>
  <cp:lastPrinted>2020-08-24T03:01:00Z</cp:lastPrinted>
  <dcterms:created xsi:type="dcterms:W3CDTF">2020-08-25T22:08:00Z</dcterms:created>
  <dcterms:modified xsi:type="dcterms:W3CDTF">2020-08-25T22:08:00Z</dcterms:modified>
</cp:coreProperties>
</file>