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3858" w14:textId="59751766" w:rsidR="000E0939" w:rsidRPr="00526B09" w:rsidRDefault="007531FE">
      <w:pPr>
        <w:rPr>
          <w:b/>
          <w:sz w:val="32"/>
        </w:rPr>
      </w:pPr>
      <w:r>
        <w:rPr>
          <w:b/>
          <w:sz w:val="32"/>
        </w:rPr>
        <w:t>Public s</w:t>
      </w:r>
      <w:r w:rsidR="00526B09" w:rsidRPr="00526B09">
        <w:rPr>
          <w:b/>
          <w:sz w:val="32"/>
        </w:rPr>
        <w:t xml:space="preserve">ubmissions on the </w:t>
      </w:r>
      <w:r w:rsidR="00047A21">
        <w:rPr>
          <w:b/>
          <w:sz w:val="32"/>
        </w:rPr>
        <w:t xml:space="preserve">2019/20 </w:t>
      </w:r>
      <w:r w:rsidR="00A42D6F">
        <w:rPr>
          <w:b/>
          <w:sz w:val="32"/>
        </w:rPr>
        <w:t>Central</w:t>
      </w:r>
      <w:r w:rsidR="00412EB8">
        <w:rPr>
          <w:b/>
          <w:sz w:val="32"/>
        </w:rPr>
        <w:t xml:space="preserve"> </w:t>
      </w:r>
      <w:r w:rsidR="00047A21">
        <w:rPr>
          <w:b/>
          <w:sz w:val="32"/>
        </w:rPr>
        <w:t>Zone</w:t>
      </w:r>
      <w:r w:rsidR="00526B09" w:rsidRPr="00526B09">
        <w:rPr>
          <w:b/>
          <w:sz w:val="32"/>
        </w:rPr>
        <w:t xml:space="preserve"> </w:t>
      </w:r>
      <w:r w:rsidR="000E0939" w:rsidRPr="00526B09">
        <w:rPr>
          <w:b/>
          <w:sz w:val="32"/>
        </w:rPr>
        <w:t>Abalone Total Allowable Commercial Catch</w:t>
      </w:r>
      <w:r w:rsidR="00526B09" w:rsidRPr="00526B09">
        <w:rPr>
          <w:b/>
          <w:sz w:val="32"/>
        </w:rPr>
        <w:t xml:space="preserve"> (TACC)</w:t>
      </w:r>
    </w:p>
    <w:tbl>
      <w:tblPr>
        <w:tblStyle w:val="TableGrid"/>
        <w:tblW w:w="14850" w:type="dxa"/>
        <w:tblLook w:val="04A0" w:firstRow="1" w:lastRow="0" w:firstColumn="1" w:lastColumn="0" w:noHBand="0" w:noVBand="1"/>
        <w:tblCaption w:val="Submissions on the 2017/18 Abalone Total Allowable Commercial Catch"/>
      </w:tblPr>
      <w:tblGrid>
        <w:gridCol w:w="2376"/>
        <w:gridCol w:w="12474"/>
      </w:tblGrid>
      <w:tr w:rsidR="00047A21" w:rsidRPr="0005338C" w14:paraId="758C917E" w14:textId="77777777" w:rsidTr="0071612A">
        <w:trPr>
          <w:tblHeader/>
        </w:trPr>
        <w:tc>
          <w:tcPr>
            <w:tcW w:w="2376" w:type="dxa"/>
          </w:tcPr>
          <w:p w14:paraId="7E0F5C76" w14:textId="77777777" w:rsidR="00047A21" w:rsidRPr="0005338C" w:rsidRDefault="00047A21" w:rsidP="00855B91">
            <w:pPr>
              <w:spacing w:line="240" w:lineRule="atLeast"/>
              <w:rPr>
                <w:rFonts w:cs="Arial"/>
                <w:b/>
                <w:i/>
                <w:sz w:val="24"/>
                <w:szCs w:val="24"/>
              </w:rPr>
            </w:pPr>
            <w:r w:rsidRPr="0005338C">
              <w:rPr>
                <w:rFonts w:cs="Arial"/>
                <w:b/>
                <w:i/>
                <w:sz w:val="24"/>
                <w:szCs w:val="24"/>
              </w:rPr>
              <w:t>Submitter</w:t>
            </w:r>
          </w:p>
        </w:tc>
        <w:tc>
          <w:tcPr>
            <w:tcW w:w="12474" w:type="dxa"/>
          </w:tcPr>
          <w:p w14:paraId="2E5B099D" w14:textId="77777777" w:rsidR="00047A21" w:rsidRPr="0005338C" w:rsidRDefault="00047A21" w:rsidP="00855B91">
            <w:pPr>
              <w:spacing w:line="240" w:lineRule="atLeast"/>
              <w:rPr>
                <w:rFonts w:cs="Arial"/>
                <w:b/>
                <w:i/>
                <w:sz w:val="24"/>
                <w:szCs w:val="24"/>
              </w:rPr>
            </w:pPr>
            <w:r w:rsidRPr="0005338C">
              <w:rPr>
                <w:rFonts w:cs="Arial"/>
                <w:b/>
                <w:i/>
                <w:sz w:val="24"/>
                <w:szCs w:val="24"/>
              </w:rPr>
              <w:t>Submission</w:t>
            </w:r>
          </w:p>
        </w:tc>
      </w:tr>
      <w:tr w:rsidR="00047A21" w:rsidRPr="0005338C" w14:paraId="32994EFA" w14:textId="77777777" w:rsidTr="0071612A">
        <w:tc>
          <w:tcPr>
            <w:tcW w:w="2376" w:type="dxa"/>
          </w:tcPr>
          <w:p w14:paraId="6F08A7A3" w14:textId="612AE06B" w:rsidR="00047A21" w:rsidRPr="00855B91" w:rsidRDefault="00011E9E" w:rsidP="00855B91">
            <w:pPr>
              <w:spacing w:line="240" w:lineRule="atLeast"/>
              <w:rPr>
                <w:rFonts w:cs="Arial"/>
              </w:rPr>
            </w:pPr>
            <w:r>
              <w:rPr>
                <w:rFonts w:cstheme="minorHAnsi"/>
              </w:rPr>
              <w:t>John O’Neill</w:t>
            </w:r>
          </w:p>
        </w:tc>
        <w:tc>
          <w:tcPr>
            <w:tcW w:w="12474" w:type="dxa"/>
          </w:tcPr>
          <w:p w14:paraId="2E9A6640" w14:textId="77777777" w:rsidR="006D45F1" w:rsidRPr="00D36B6A" w:rsidRDefault="006D45F1" w:rsidP="006D45F1">
            <w:pPr>
              <w:rPr>
                <w:rFonts w:eastAsia="Times New Roman" w:cstheme="minorHAnsi"/>
              </w:rPr>
            </w:pPr>
            <w:r w:rsidRPr="00D36B6A">
              <w:rPr>
                <w:rFonts w:eastAsia="Times New Roman" w:cstheme="minorHAnsi"/>
              </w:rPr>
              <w:t>I was an attendee at this year’s Central Zone (TACC) workshop at Hastings.  I fully support the total allowable catch that was arrived at but feel the reduction was not enough and I also believe that if the chairman had allowed a vote on the options put forward the meeting would have supported a larger reduction.  I think Ian Cartwright is a particularly good independent chairman and few would have put up with the behaviour of one totally disruptive participant who seemed determined to railroad every positive proposal put forward.</w:t>
            </w:r>
          </w:p>
          <w:p w14:paraId="7451817C" w14:textId="77777777" w:rsidR="006D45F1" w:rsidRPr="00D36B6A" w:rsidRDefault="006D45F1" w:rsidP="006D45F1">
            <w:pPr>
              <w:rPr>
                <w:rFonts w:eastAsia="Times New Roman" w:cstheme="minorHAnsi"/>
              </w:rPr>
            </w:pPr>
            <w:r w:rsidRPr="00D36B6A">
              <w:rPr>
                <w:rFonts w:eastAsia="Times New Roman" w:cstheme="minorHAnsi"/>
              </w:rPr>
              <w:t xml:space="preserve">It was obvious to me that there was majority support for greater quota reductions and increased takeable size limits which indicates that most present are concerned about the health and sustainability of the resource.  </w:t>
            </w:r>
            <w:proofErr w:type="gramStart"/>
            <w:r w:rsidRPr="00D36B6A">
              <w:rPr>
                <w:rFonts w:eastAsia="Times New Roman" w:cstheme="minorHAnsi"/>
              </w:rPr>
              <w:t>Somehow</w:t>
            </w:r>
            <w:proofErr w:type="gramEnd"/>
            <w:r w:rsidRPr="00D36B6A">
              <w:rPr>
                <w:rFonts w:eastAsia="Times New Roman" w:cstheme="minorHAnsi"/>
              </w:rPr>
              <w:t xml:space="preserve"> we did not address the size limit increase issue and nothing was done about it.  As I see it size increases are a no brainer.  Bigger fish weigh more therefore we will be taking less of them to catch the quota and at least some (estimate 50%) will have bread twice.  This equates to less fish taken (more left to breed) plus more breeding by the whole abalone population.</w:t>
            </w:r>
          </w:p>
          <w:p w14:paraId="75E162E3" w14:textId="77777777" w:rsidR="006D45F1" w:rsidRPr="00D36B6A" w:rsidRDefault="006D45F1" w:rsidP="006D45F1">
            <w:pPr>
              <w:rPr>
                <w:rFonts w:eastAsia="Times New Roman" w:cstheme="minorHAnsi"/>
              </w:rPr>
            </w:pPr>
            <w:r w:rsidRPr="00D36B6A">
              <w:rPr>
                <w:rFonts w:eastAsia="Times New Roman" w:cstheme="minorHAnsi"/>
              </w:rPr>
              <w:t>There are a couple of things that can be done that will help with next year’s meeting.  Make the completion of a daily reef report a condition of the Access Licence.  No reports no entitlement to dive.  I think there would also be a benefit if Fisheries were to circulate a document to Divers asking for their thoughts on each individual reef that they have dived that year and have the responses tabled at the meeting before any discussion.</w:t>
            </w:r>
          </w:p>
          <w:p w14:paraId="629B8D95" w14:textId="77777777" w:rsidR="006D45F1" w:rsidRPr="00D36B6A" w:rsidRDefault="006D45F1" w:rsidP="006D45F1">
            <w:pPr>
              <w:rPr>
                <w:rFonts w:eastAsia="Times New Roman" w:cstheme="minorHAnsi"/>
              </w:rPr>
            </w:pPr>
            <w:r w:rsidRPr="00D36B6A">
              <w:rPr>
                <w:rFonts w:eastAsia="Times New Roman" w:cstheme="minorHAnsi"/>
              </w:rPr>
              <w:t>I would hate to see anybody other than the very diplomatic Ian Cartwright chairing the meeting.  If we didn’t have someone as tactful as Ian at the helm it would almost certainly turn into a huge dog fight.</w:t>
            </w:r>
          </w:p>
          <w:p w14:paraId="2809F0F0" w14:textId="32BC370D" w:rsidR="006D45F1" w:rsidRPr="00D36B6A" w:rsidRDefault="006D45F1" w:rsidP="006D45F1">
            <w:pPr>
              <w:rPr>
                <w:rFonts w:eastAsia="Times New Roman" w:cstheme="minorHAnsi"/>
              </w:rPr>
            </w:pPr>
            <w:r w:rsidRPr="00D36B6A">
              <w:rPr>
                <w:rFonts w:eastAsia="Times New Roman" w:cstheme="minorHAnsi"/>
              </w:rPr>
              <w:t>I would like to make further comment to my submission forwarded yesterday</w:t>
            </w:r>
            <w:r>
              <w:rPr>
                <w:rFonts w:eastAsia="Times New Roman" w:cstheme="minorHAnsi"/>
              </w:rPr>
              <w:t xml:space="preserve">. </w:t>
            </w:r>
            <w:bookmarkStart w:id="0" w:name="_GoBack"/>
            <w:bookmarkEnd w:id="0"/>
          </w:p>
          <w:p w14:paraId="206CE89A" w14:textId="77777777" w:rsidR="006D45F1" w:rsidRPr="00D36B6A" w:rsidRDefault="006D45F1" w:rsidP="006D45F1">
            <w:pPr>
              <w:rPr>
                <w:rFonts w:eastAsia="Times New Roman" w:cstheme="minorHAnsi"/>
              </w:rPr>
            </w:pPr>
            <w:r w:rsidRPr="00D36B6A">
              <w:rPr>
                <w:rFonts w:eastAsia="Times New Roman" w:cstheme="minorHAnsi"/>
              </w:rPr>
              <w:t xml:space="preserve">I honestly believe that the current margin between the Target and the Upper and Lower limits being a total of 15% each way </w:t>
            </w:r>
            <w:proofErr w:type="gramStart"/>
            <w:r w:rsidRPr="00D36B6A">
              <w:rPr>
                <w:rFonts w:eastAsia="Times New Roman" w:cstheme="minorHAnsi"/>
              </w:rPr>
              <w:t>are</w:t>
            </w:r>
            <w:proofErr w:type="gramEnd"/>
            <w:r w:rsidRPr="00D36B6A">
              <w:rPr>
                <w:rFonts w:eastAsia="Times New Roman" w:cstheme="minorHAnsi"/>
              </w:rPr>
              <w:t xml:space="preserve"> excessive and are definitely not in a range that is conducive to achieving the longer term health and sustainability of the abalone resource.   We know there are divers fishing right up to the Upper Limit and this is putting too much pressure on a resource that we also know is currently struggling to maintain the current level of quota take.  I would like to see the upper and lower limits of 15% Above and Below Targets abolished and for what is now the Thresholds at 7.5% be set as the upper limit.</w:t>
            </w:r>
          </w:p>
          <w:p w14:paraId="2C8CDA24" w14:textId="0D242561" w:rsidR="00047A21" w:rsidRPr="00187836" w:rsidRDefault="006D45F1" w:rsidP="006D45F1">
            <w:pPr>
              <w:rPr>
                <w:rFonts w:eastAsia="Times New Roman" w:cstheme="minorHAnsi"/>
              </w:rPr>
            </w:pPr>
            <w:r w:rsidRPr="00D36B6A">
              <w:rPr>
                <w:rFonts w:eastAsia="Times New Roman" w:cstheme="minorHAnsi"/>
              </w:rPr>
              <w:t xml:space="preserve">I don’t accept the excuse, what if multiple boats work that reef on the same day when it is close to the limit.  There is an element in the diver group that are just looking for an excuse to push the boundaries.   Nobody </w:t>
            </w:r>
            <w:proofErr w:type="gramStart"/>
            <w:r w:rsidRPr="00D36B6A">
              <w:rPr>
                <w:rFonts w:eastAsia="Times New Roman" w:cstheme="minorHAnsi"/>
              </w:rPr>
              <w:t>has to</w:t>
            </w:r>
            <w:proofErr w:type="gramEnd"/>
            <w:r w:rsidRPr="00D36B6A">
              <w:rPr>
                <w:rFonts w:eastAsia="Times New Roman" w:cstheme="minorHAnsi"/>
              </w:rPr>
              <w:t xml:space="preserve"> go there, how about a bit of good will towards the reef and not go there when it is close to the target rather than risk going over.  It can be </w:t>
            </w:r>
            <w:proofErr w:type="gramStart"/>
            <w:r w:rsidRPr="00D36B6A">
              <w:rPr>
                <w:rFonts w:eastAsia="Times New Roman" w:cstheme="minorHAnsi"/>
              </w:rPr>
              <w:t>done</w:t>
            </w:r>
            <w:proofErr w:type="gramEnd"/>
            <w:r w:rsidRPr="00D36B6A">
              <w:rPr>
                <w:rFonts w:eastAsia="Times New Roman" w:cstheme="minorHAnsi"/>
              </w:rPr>
              <w:t xml:space="preserve"> and it is only lack of the will to comply that is the problem.</w:t>
            </w:r>
          </w:p>
        </w:tc>
      </w:tr>
      <w:tr w:rsidR="00026C6F" w:rsidRPr="0005338C" w14:paraId="3D2240AA" w14:textId="77777777" w:rsidTr="0071612A">
        <w:tc>
          <w:tcPr>
            <w:tcW w:w="2376" w:type="dxa"/>
          </w:tcPr>
          <w:p w14:paraId="4C4286F2" w14:textId="3A37EB2D" w:rsidR="00026C6F" w:rsidRDefault="00026C6F" w:rsidP="00026C6F">
            <w:pPr>
              <w:spacing w:line="240" w:lineRule="atLeast"/>
              <w:rPr>
                <w:rFonts w:cstheme="minorHAnsi"/>
              </w:rPr>
            </w:pPr>
            <w:r>
              <w:rPr>
                <w:rFonts w:cstheme="minorHAnsi"/>
              </w:rPr>
              <w:t xml:space="preserve">Rob </w:t>
            </w:r>
            <w:proofErr w:type="spellStart"/>
            <w:r>
              <w:rPr>
                <w:rFonts w:cstheme="minorHAnsi"/>
              </w:rPr>
              <w:t>Loats</w:t>
            </w:r>
            <w:proofErr w:type="spellEnd"/>
            <w:r>
              <w:rPr>
                <w:rFonts w:cstheme="minorHAnsi"/>
              </w:rPr>
              <w:t xml:space="preserve"> (VRFISH)</w:t>
            </w:r>
          </w:p>
        </w:tc>
        <w:tc>
          <w:tcPr>
            <w:tcW w:w="12474" w:type="dxa"/>
          </w:tcPr>
          <w:p w14:paraId="0E45ED39" w14:textId="77777777" w:rsidR="00026C6F" w:rsidRDefault="00026C6F" w:rsidP="00026C6F">
            <w:pPr>
              <w:pStyle w:val="Default"/>
              <w:rPr>
                <w:sz w:val="22"/>
                <w:szCs w:val="22"/>
              </w:rPr>
            </w:pPr>
            <w:r>
              <w:rPr>
                <w:sz w:val="22"/>
                <w:szCs w:val="22"/>
              </w:rPr>
              <w:t xml:space="preserve">Thank you for providing </w:t>
            </w:r>
            <w:proofErr w:type="spellStart"/>
            <w:r>
              <w:rPr>
                <w:sz w:val="22"/>
                <w:szCs w:val="22"/>
              </w:rPr>
              <w:t>VRFish</w:t>
            </w:r>
            <w:proofErr w:type="spellEnd"/>
            <w:r>
              <w:rPr>
                <w:sz w:val="22"/>
                <w:szCs w:val="22"/>
              </w:rPr>
              <w:t xml:space="preserve"> the opportunity to comment on the 2019/20 Draft Further Abalone Quota Order (FAQO) and proposed Fisheries (Central Abalone Zone) Notice. </w:t>
            </w:r>
            <w:proofErr w:type="spellStart"/>
            <w:r>
              <w:rPr>
                <w:sz w:val="22"/>
                <w:szCs w:val="22"/>
              </w:rPr>
              <w:t>VRFish</w:t>
            </w:r>
            <w:proofErr w:type="spellEnd"/>
            <w:r>
              <w:rPr>
                <w:sz w:val="22"/>
                <w:szCs w:val="22"/>
              </w:rPr>
              <w:t xml:space="preserve"> would also like to express appreciation for inclusion of recreational fishing representation in the stock assessment and TACC setting process. </w:t>
            </w:r>
          </w:p>
          <w:p w14:paraId="2BAA6F50" w14:textId="77777777" w:rsidR="00026C6F" w:rsidRDefault="00026C6F" w:rsidP="00026C6F">
            <w:pPr>
              <w:pStyle w:val="Default"/>
              <w:rPr>
                <w:sz w:val="22"/>
                <w:szCs w:val="22"/>
              </w:rPr>
            </w:pPr>
            <w:proofErr w:type="spellStart"/>
            <w:r>
              <w:rPr>
                <w:sz w:val="22"/>
                <w:szCs w:val="22"/>
              </w:rPr>
              <w:t>VRFish</w:t>
            </w:r>
            <w:proofErr w:type="spellEnd"/>
            <w:r>
              <w:rPr>
                <w:sz w:val="22"/>
                <w:szCs w:val="22"/>
              </w:rPr>
              <w:t xml:space="preserve"> on behalf of Victoria’s recreational fishers is committed to ensuring the rebuilding of Victoria’s Central Zone abalone stocks. In </w:t>
            </w:r>
            <w:r>
              <w:rPr>
                <w:sz w:val="22"/>
                <w:szCs w:val="22"/>
              </w:rPr>
              <w:lastRenderedPageBreak/>
              <w:t xml:space="preserve">this vein, </w:t>
            </w:r>
            <w:proofErr w:type="spellStart"/>
            <w:r>
              <w:rPr>
                <w:sz w:val="22"/>
                <w:szCs w:val="22"/>
              </w:rPr>
              <w:t>VRFish</w:t>
            </w:r>
            <w:proofErr w:type="spellEnd"/>
            <w:r>
              <w:rPr>
                <w:sz w:val="22"/>
                <w:szCs w:val="22"/>
              </w:rPr>
              <w:t xml:space="preserve"> supports the proposed FAQO and Fisheries Notice and the reduction of the TACC. We are satisfied that the stock assessment and TACC setting process is sufficiently robust, and the proposed TACC go some way in helping rebuild stocks in line with objectives under the current management plan. We commend the commercial sector for their commitment towards rebuilding abalone stocks through an evidence-based and precautionary approach. </w:t>
            </w:r>
          </w:p>
          <w:p w14:paraId="2F3FC982" w14:textId="447D0E1A" w:rsidR="00026C6F" w:rsidRPr="00187836" w:rsidRDefault="00026C6F" w:rsidP="00026C6F">
            <w:pPr>
              <w:rPr>
                <w:rFonts w:eastAsia="Times New Roman" w:cstheme="minorHAnsi"/>
              </w:rPr>
            </w:pPr>
            <w:r>
              <w:t xml:space="preserve">We would like to take this opportunity to express that recreational fishers are presently unsatisfied with the restrictions placed on access to the fishery under the Fisheries (Recreational Abalone Open Days) Notice 2018. In the interests of enhancing the quality of recreational fishing and reflecting the needs and expectations of recreational fishers to be able to access the fishery when it is most convenient, </w:t>
            </w:r>
            <w:proofErr w:type="spellStart"/>
            <w:r>
              <w:t>VRFish</w:t>
            </w:r>
            <w:proofErr w:type="spellEnd"/>
            <w:r>
              <w:t xml:space="preserve"> looks forwarding to reviewing the current arrangements and finding a solution that meets both the needs of recreational abalone fishers and the ongoing sustainable management of the fishery. </w:t>
            </w:r>
          </w:p>
        </w:tc>
      </w:tr>
      <w:tr w:rsidR="00026C6F" w:rsidRPr="0005338C" w14:paraId="59713975" w14:textId="77777777" w:rsidTr="0071612A">
        <w:tc>
          <w:tcPr>
            <w:tcW w:w="2376" w:type="dxa"/>
          </w:tcPr>
          <w:p w14:paraId="082B1133" w14:textId="0C92E493" w:rsidR="00026C6F" w:rsidRDefault="00026C6F" w:rsidP="00026C6F">
            <w:pPr>
              <w:spacing w:line="240" w:lineRule="atLeast"/>
              <w:rPr>
                <w:rFonts w:cstheme="minorHAnsi"/>
              </w:rPr>
            </w:pPr>
            <w:r>
              <w:rPr>
                <w:rFonts w:cstheme="minorHAnsi"/>
              </w:rPr>
              <w:lastRenderedPageBreak/>
              <w:t xml:space="preserve">Darvin Hansen </w:t>
            </w:r>
          </w:p>
        </w:tc>
        <w:tc>
          <w:tcPr>
            <w:tcW w:w="12474" w:type="dxa"/>
          </w:tcPr>
          <w:p w14:paraId="7A5788CE" w14:textId="77777777" w:rsidR="00026C6F" w:rsidRDefault="00026C6F" w:rsidP="00026C6F">
            <w:r>
              <w:t>The key points I would like to get across are:</w:t>
            </w:r>
          </w:p>
          <w:p w14:paraId="0B2849E4" w14:textId="77777777" w:rsidR="00026C6F" w:rsidRDefault="00026C6F" w:rsidP="00026C6F">
            <w:pPr>
              <w:pStyle w:val="ListParagraph"/>
              <w:numPr>
                <w:ilvl w:val="0"/>
                <w:numId w:val="4"/>
              </w:numPr>
              <w:contextualSpacing w:val="0"/>
              <w:rPr>
                <w:rFonts w:eastAsia="Times New Roman"/>
              </w:rPr>
            </w:pPr>
            <w:r>
              <w:rPr>
                <w:rFonts w:eastAsia="Times New Roman"/>
              </w:rPr>
              <w:t>I endorse the results that the TACC setting meeting arrived at.</w:t>
            </w:r>
          </w:p>
          <w:p w14:paraId="23A75778" w14:textId="77777777" w:rsidR="00026C6F" w:rsidRDefault="00026C6F" w:rsidP="00026C6F">
            <w:pPr>
              <w:pStyle w:val="ListParagraph"/>
              <w:numPr>
                <w:ilvl w:val="0"/>
                <w:numId w:val="4"/>
              </w:numPr>
              <w:contextualSpacing w:val="0"/>
              <w:rPr>
                <w:rFonts w:eastAsia="Times New Roman"/>
              </w:rPr>
            </w:pPr>
            <w:r>
              <w:rPr>
                <w:rFonts w:eastAsia="Times New Roman"/>
              </w:rPr>
              <w:t xml:space="preserve">Although where I would personally set the catch targets was often different to the mediated outcome, “that’s life”, and par for the course with such meetings. I do think the outcomes were relatively good overall, and in no SMU would I say that a lower catch target was arrived at than what I would like or be comfortable with. (I still think the catch targets are too high at Philip Island, Back Beaches, and Shipwreck Coast by about 5t in each, and Prom </w:t>
            </w:r>
            <w:proofErr w:type="spellStart"/>
            <w:r>
              <w:rPr>
                <w:rFonts w:eastAsia="Times New Roman"/>
              </w:rPr>
              <w:t>Eastside</w:t>
            </w:r>
            <w:proofErr w:type="spellEnd"/>
            <w:r>
              <w:rPr>
                <w:rFonts w:eastAsia="Times New Roman"/>
              </w:rPr>
              <w:t xml:space="preserve"> and Cliffy Group are likely being overharvested but that can wait to be fixed, FWIW.)</w:t>
            </w:r>
          </w:p>
          <w:p w14:paraId="65D34D70" w14:textId="77777777" w:rsidR="00026C6F" w:rsidRDefault="00026C6F" w:rsidP="00026C6F">
            <w:pPr>
              <w:pStyle w:val="ListParagraph"/>
              <w:numPr>
                <w:ilvl w:val="0"/>
                <w:numId w:val="4"/>
              </w:numPr>
              <w:contextualSpacing w:val="0"/>
              <w:rPr>
                <w:rFonts w:eastAsia="Times New Roman"/>
              </w:rPr>
            </w:pPr>
            <w:r>
              <w:rPr>
                <w:rFonts w:eastAsia="Times New Roman"/>
              </w:rPr>
              <w:t>I am more than happy with Ian’s chairing of the meeting, and I think he stuck to the TOR for both FRAG and TACC setting meetings. I would struggle to think how one might do a better job of conveying all the information and facilitating the discussion as he did.</w:t>
            </w:r>
          </w:p>
          <w:p w14:paraId="764EC063" w14:textId="77777777" w:rsidR="00026C6F" w:rsidRDefault="00026C6F" w:rsidP="00026C6F">
            <w:pPr>
              <w:pStyle w:val="ListParagraph"/>
              <w:numPr>
                <w:ilvl w:val="0"/>
                <w:numId w:val="4"/>
              </w:numPr>
              <w:contextualSpacing w:val="0"/>
              <w:rPr>
                <w:rFonts w:eastAsia="Times New Roman"/>
              </w:rPr>
            </w:pPr>
            <w:r>
              <w:rPr>
                <w:rFonts w:eastAsia="Times New Roman"/>
              </w:rPr>
              <w:t xml:space="preserve">The FRAG/TACC setting process is an iterative process; it will get better over time and one can’t expect it to be perfect at the beginning. One also </w:t>
            </w:r>
            <w:proofErr w:type="gramStart"/>
            <w:r>
              <w:rPr>
                <w:rFonts w:eastAsia="Times New Roman"/>
              </w:rPr>
              <w:t>has to</w:t>
            </w:r>
            <w:proofErr w:type="gramEnd"/>
            <w:r>
              <w:rPr>
                <w:rFonts w:eastAsia="Times New Roman"/>
              </w:rPr>
              <w:t xml:space="preserve"> understand that there are practicalities with input – the majority of divers will not show up, but those who care will.</w:t>
            </w:r>
          </w:p>
          <w:p w14:paraId="46379C16" w14:textId="77777777" w:rsidR="00026C6F" w:rsidRDefault="00026C6F" w:rsidP="00026C6F">
            <w:pPr>
              <w:pStyle w:val="ListParagraph"/>
              <w:numPr>
                <w:ilvl w:val="0"/>
                <w:numId w:val="4"/>
              </w:numPr>
              <w:contextualSpacing w:val="0"/>
              <w:rPr>
                <w:rFonts w:eastAsia="Times New Roman"/>
              </w:rPr>
            </w:pPr>
            <w:r>
              <w:rPr>
                <w:rFonts w:eastAsia="Times New Roman"/>
              </w:rPr>
              <w:t xml:space="preserve">Part of the job of the attendees is to weigh all the evidence according to likely reliability in their own mind. I view the FIS as supplemental information, </w:t>
            </w:r>
            <w:proofErr w:type="gramStart"/>
            <w:r>
              <w:rPr>
                <w:rFonts w:eastAsia="Times New Roman"/>
              </w:rPr>
              <w:t>and also</w:t>
            </w:r>
            <w:proofErr w:type="gramEnd"/>
            <w:r>
              <w:rPr>
                <w:rFonts w:eastAsia="Times New Roman"/>
              </w:rPr>
              <w:t xml:space="preserve"> as supplemental diver opinions of those who show up. I think we can act like adults to the extent that contested information such as FIS data can be shown, people can air their views as to its validity, and people can make up their own minds. </w:t>
            </w:r>
            <w:proofErr w:type="gramStart"/>
            <w:r>
              <w:rPr>
                <w:rFonts w:eastAsia="Times New Roman"/>
              </w:rPr>
              <w:t>Personally</w:t>
            </w:r>
            <w:proofErr w:type="gramEnd"/>
            <w:r>
              <w:rPr>
                <w:rFonts w:eastAsia="Times New Roman"/>
              </w:rPr>
              <w:t xml:space="preserve"> until really shown otherwise, I think that the information is likely valid but some would prefer to move the goal posts.</w:t>
            </w:r>
          </w:p>
          <w:p w14:paraId="5E6BD739" w14:textId="77777777" w:rsidR="00026C6F" w:rsidRDefault="00026C6F" w:rsidP="00026C6F">
            <w:pPr>
              <w:pStyle w:val="ListParagraph"/>
              <w:numPr>
                <w:ilvl w:val="0"/>
                <w:numId w:val="4"/>
              </w:numPr>
              <w:contextualSpacing w:val="0"/>
              <w:rPr>
                <w:rFonts w:eastAsia="Times New Roman"/>
              </w:rPr>
            </w:pPr>
            <w:r>
              <w:rPr>
                <w:rFonts w:eastAsia="Times New Roman"/>
              </w:rPr>
              <w:t>I would make the point that a catch cut is not in itself a bad thing; the real issue is biomass decline and whether a catch cut has sufficiently gotten under the level of catch where the SMU can rebuild.</w:t>
            </w:r>
          </w:p>
          <w:p w14:paraId="773F7B7C" w14:textId="6A2CA0BD" w:rsidR="00026C6F" w:rsidRPr="00187836" w:rsidRDefault="00026C6F" w:rsidP="00026C6F">
            <w:pPr>
              <w:rPr>
                <w:rFonts w:eastAsia="Times New Roman" w:cstheme="minorHAnsi"/>
              </w:rPr>
            </w:pPr>
            <w:r>
              <w:rPr>
                <w:rFonts w:eastAsia="Times New Roman"/>
              </w:rPr>
              <w:t>I think it’s useful to get an indication of the current level of depletion of the fishery by looking at historical catch averages in different SMU, and this also gives an idea of where those SMUs might be rebuilt to. I do this by averaging the 25 consecutive highest years of abalone catch, as it is quite hard to find a scenario of an area fished with a fishing pattern that will give such a result that would over-</w:t>
            </w:r>
            <w:r>
              <w:rPr>
                <w:rFonts w:eastAsia="Times New Roman"/>
              </w:rPr>
              <w:lastRenderedPageBreak/>
              <w:t>estimate the MSY. I used VFA data to calculate these averages.</w:t>
            </w:r>
          </w:p>
        </w:tc>
      </w:tr>
      <w:tr w:rsidR="00026C6F" w:rsidRPr="0005338C" w14:paraId="49F25919" w14:textId="77777777" w:rsidTr="0071612A">
        <w:tc>
          <w:tcPr>
            <w:tcW w:w="2376" w:type="dxa"/>
          </w:tcPr>
          <w:p w14:paraId="66CEDD8A" w14:textId="4D1F563D" w:rsidR="00026C6F" w:rsidRDefault="00026C6F" w:rsidP="00026C6F">
            <w:pPr>
              <w:spacing w:line="240" w:lineRule="atLeast"/>
              <w:rPr>
                <w:rFonts w:cstheme="minorHAnsi"/>
              </w:rPr>
            </w:pPr>
            <w:r>
              <w:rPr>
                <w:rFonts w:cs="Arial"/>
              </w:rPr>
              <w:lastRenderedPageBreak/>
              <w:t>Shannon Hurley (VNPA)</w:t>
            </w:r>
          </w:p>
        </w:tc>
        <w:tc>
          <w:tcPr>
            <w:tcW w:w="12474" w:type="dxa"/>
          </w:tcPr>
          <w:p w14:paraId="463C4B5C" w14:textId="77777777" w:rsidR="00026C6F" w:rsidRPr="00F95AF0" w:rsidRDefault="00026C6F" w:rsidP="00026C6F">
            <w:pPr>
              <w:rPr>
                <w:rFonts w:eastAsia="Times New Roman" w:cstheme="minorHAnsi"/>
              </w:rPr>
            </w:pPr>
            <w:r w:rsidRPr="00F95AF0">
              <w:rPr>
                <w:rFonts w:eastAsia="Times New Roman" w:cstheme="minorHAnsi"/>
              </w:rPr>
              <w:t>The Victorian National Parks Association (VNPA) thanks the Victorian Fisheries Authority for the opportunity to comment on the draft Further Abalone Quota Orders (FAQOs) and associated draft Fisheries Notices for the 2019/20 commercial abalone fishing season.</w:t>
            </w:r>
          </w:p>
          <w:p w14:paraId="1223E32A" w14:textId="77777777" w:rsidR="00026C6F" w:rsidRPr="00F95AF0" w:rsidRDefault="00026C6F" w:rsidP="00026C6F">
            <w:pPr>
              <w:rPr>
                <w:rFonts w:eastAsia="Times New Roman" w:cstheme="minorHAnsi"/>
              </w:rPr>
            </w:pPr>
            <w:r w:rsidRPr="00F95AF0">
              <w:rPr>
                <w:rFonts w:eastAsia="Times New Roman" w:cstheme="minorHAnsi"/>
              </w:rPr>
              <w:t>The VNPA is a leading community conservation organisation and has been advocating for the protection of Victoria’s biodiversity for over 60 years.</w:t>
            </w:r>
          </w:p>
          <w:p w14:paraId="05CE7477" w14:textId="77777777" w:rsidR="00026C6F" w:rsidRPr="00F95AF0" w:rsidRDefault="00026C6F" w:rsidP="00026C6F">
            <w:pPr>
              <w:rPr>
                <w:rFonts w:eastAsia="Times New Roman" w:cstheme="minorHAnsi"/>
              </w:rPr>
            </w:pPr>
            <w:r w:rsidRPr="00F95AF0">
              <w:rPr>
                <w:rFonts w:eastAsia="Times New Roman" w:cstheme="minorHAnsi"/>
              </w:rPr>
              <w:t>The Abalone Fishery is one of Victoria’s main and highly valuable fisheries. Given their importance, it is critical they are managed based incorporating ecological sustainable principles, at an ecosystem-wide level, and not a single species approach.</w:t>
            </w:r>
          </w:p>
          <w:p w14:paraId="5C56A12A" w14:textId="77777777" w:rsidR="00026C6F" w:rsidRPr="00F95AF0" w:rsidRDefault="00026C6F" w:rsidP="00026C6F">
            <w:pPr>
              <w:rPr>
                <w:rFonts w:eastAsia="Times New Roman" w:cstheme="minorHAnsi"/>
              </w:rPr>
            </w:pPr>
            <w:r w:rsidRPr="00F95AF0">
              <w:rPr>
                <w:rFonts w:eastAsia="Times New Roman" w:cstheme="minorHAnsi"/>
              </w:rPr>
              <w:t>Given many of the biological processes and ecological relationships are not well understood, we question whether the current recommended Total Allowable Commercial Catches (TACC) will be enough to sustain the fishery in the long-term, considering the imminent impacts.</w:t>
            </w:r>
          </w:p>
          <w:p w14:paraId="0271C159" w14:textId="77777777" w:rsidR="00026C6F" w:rsidRPr="00F95AF0" w:rsidRDefault="00026C6F" w:rsidP="00026C6F">
            <w:pPr>
              <w:rPr>
                <w:rFonts w:eastAsia="Times New Roman" w:cstheme="minorHAnsi"/>
              </w:rPr>
            </w:pPr>
            <w:r w:rsidRPr="00F95AF0">
              <w:rPr>
                <w:rFonts w:eastAsia="Times New Roman" w:cstheme="minorHAnsi"/>
              </w:rPr>
              <w:t>Imminent impacts likely to impact the fishery include climate change and sea urchin invasions from warming waters, which could provide direct competition with the abalone fishery.</w:t>
            </w:r>
          </w:p>
          <w:p w14:paraId="611314D3" w14:textId="77777777" w:rsidR="00026C6F" w:rsidRPr="00F95AF0" w:rsidRDefault="00026C6F" w:rsidP="00026C6F">
            <w:pPr>
              <w:rPr>
                <w:rFonts w:eastAsia="Times New Roman" w:cstheme="minorHAnsi"/>
              </w:rPr>
            </w:pPr>
            <w:r w:rsidRPr="00F95AF0">
              <w:rPr>
                <w:rFonts w:eastAsia="Times New Roman" w:cstheme="minorHAnsi"/>
              </w:rPr>
              <w:t xml:space="preserve">In our view, it is important that these threats are factored into the </w:t>
            </w:r>
            <w:proofErr w:type="gramStart"/>
            <w:r w:rsidRPr="00F95AF0">
              <w:rPr>
                <w:rFonts w:eastAsia="Times New Roman" w:cstheme="minorHAnsi"/>
              </w:rPr>
              <w:t>decision making</w:t>
            </w:r>
            <w:proofErr w:type="gramEnd"/>
            <w:r w:rsidRPr="00F95AF0">
              <w:rPr>
                <w:rFonts w:eastAsia="Times New Roman" w:cstheme="minorHAnsi"/>
              </w:rPr>
              <w:t xml:space="preserve"> process in setting the TACC for the central and western zones.</w:t>
            </w:r>
          </w:p>
          <w:p w14:paraId="3412C3EA" w14:textId="77777777" w:rsidR="00026C6F" w:rsidRPr="00F95AF0" w:rsidRDefault="00026C6F" w:rsidP="00026C6F">
            <w:pPr>
              <w:rPr>
                <w:rFonts w:eastAsia="Times New Roman" w:cstheme="minorHAnsi"/>
              </w:rPr>
            </w:pPr>
            <w:r w:rsidRPr="00F95AF0">
              <w:rPr>
                <w:rFonts w:eastAsia="Times New Roman" w:cstheme="minorHAnsi"/>
              </w:rPr>
              <w:t xml:space="preserve">The reduction of the TACC for </w:t>
            </w:r>
            <w:proofErr w:type="spellStart"/>
            <w:r w:rsidRPr="00F95AF0">
              <w:rPr>
                <w:rFonts w:eastAsia="Times New Roman" w:cstheme="minorHAnsi"/>
              </w:rPr>
              <w:t>blacklip</w:t>
            </w:r>
            <w:proofErr w:type="spellEnd"/>
            <w:r w:rsidRPr="00F95AF0">
              <w:rPr>
                <w:rFonts w:eastAsia="Times New Roman" w:cstheme="minorHAnsi"/>
              </w:rPr>
              <w:t xml:space="preserve"> abalone in the central zone and additional management requirements for </w:t>
            </w:r>
            <w:proofErr w:type="spellStart"/>
            <w:r w:rsidRPr="00F95AF0">
              <w:rPr>
                <w:rFonts w:eastAsia="Times New Roman" w:cstheme="minorHAnsi"/>
              </w:rPr>
              <w:t>greenlip</w:t>
            </w:r>
            <w:proofErr w:type="spellEnd"/>
            <w:r w:rsidRPr="00F95AF0">
              <w:rPr>
                <w:rFonts w:eastAsia="Times New Roman" w:cstheme="minorHAnsi"/>
              </w:rPr>
              <w:t xml:space="preserve"> are welcome, however even the FRDC lists the central zone </w:t>
            </w:r>
            <w:proofErr w:type="spellStart"/>
            <w:r w:rsidRPr="00F95AF0">
              <w:rPr>
                <w:rFonts w:eastAsia="Times New Roman" w:cstheme="minorHAnsi"/>
              </w:rPr>
              <w:t>blacklip</w:t>
            </w:r>
            <w:proofErr w:type="spellEnd"/>
            <w:r w:rsidRPr="00F95AF0">
              <w:rPr>
                <w:rFonts w:eastAsia="Times New Roman" w:cstheme="minorHAnsi"/>
              </w:rPr>
              <w:t xml:space="preserve"> fishery as transitional depleting and </w:t>
            </w:r>
            <w:proofErr w:type="spellStart"/>
            <w:r w:rsidRPr="00F95AF0">
              <w:rPr>
                <w:rFonts w:eastAsia="Times New Roman" w:cstheme="minorHAnsi"/>
              </w:rPr>
              <w:t>greenlip</w:t>
            </w:r>
            <w:proofErr w:type="spellEnd"/>
            <w:r w:rsidRPr="00F95AF0">
              <w:rPr>
                <w:rFonts w:eastAsia="Times New Roman" w:cstheme="minorHAnsi"/>
              </w:rPr>
              <w:t xml:space="preserve"> as overfished.</w:t>
            </w:r>
          </w:p>
          <w:p w14:paraId="4EF2A9A5" w14:textId="77777777" w:rsidR="00026C6F" w:rsidRPr="00F95AF0" w:rsidRDefault="00026C6F" w:rsidP="00026C6F">
            <w:pPr>
              <w:rPr>
                <w:rFonts w:eastAsia="Times New Roman" w:cstheme="minorHAnsi"/>
              </w:rPr>
            </w:pPr>
            <w:r w:rsidRPr="00F95AF0">
              <w:rPr>
                <w:rFonts w:eastAsia="Times New Roman" w:cstheme="minorHAnsi"/>
              </w:rPr>
              <w:t>Feedback from the western zone workshop summary states:</w:t>
            </w:r>
          </w:p>
          <w:p w14:paraId="4E62FD47" w14:textId="77777777" w:rsidR="00026C6F" w:rsidRDefault="00026C6F" w:rsidP="00026C6F">
            <w:pPr>
              <w:rPr>
                <w:rFonts w:eastAsia="Times New Roman" w:cstheme="minorHAnsi"/>
              </w:rPr>
            </w:pPr>
            <w:r w:rsidRPr="00F95AF0">
              <w:rPr>
                <w:rFonts w:eastAsia="Times New Roman" w:cstheme="minorHAnsi"/>
              </w:rPr>
              <w:t>“</w:t>
            </w:r>
            <w:proofErr w:type="gramStart"/>
            <w:r w:rsidRPr="00F95AF0">
              <w:rPr>
                <w:rFonts w:eastAsia="Times New Roman" w:cstheme="minorHAnsi"/>
              </w:rPr>
              <w:t>…..</w:t>
            </w:r>
            <w:proofErr w:type="gramEnd"/>
            <w:r w:rsidRPr="00F95AF0">
              <w:rPr>
                <w:rFonts w:eastAsia="Times New Roman" w:cstheme="minorHAnsi"/>
              </w:rPr>
              <w:t>this is still a recovering fishery and a cautious approach should be taken”</w:t>
            </w:r>
          </w:p>
          <w:p w14:paraId="469B5A92" w14:textId="77777777" w:rsidR="00026C6F" w:rsidRDefault="00026C6F" w:rsidP="00026C6F">
            <w:pPr>
              <w:pStyle w:val="Default"/>
              <w:rPr>
                <w:sz w:val="22"/>
                <w:szCs w:val="22"/>
              </w:rPr>
            </w:pPr>
            <w:r>
              <w:rPr>
                <w:sz w:val="22"/>
                <w:szCs w:val="22"/>
              </w:rPr>
              <w:t xml:space="preserve">Given this, we question the need to increase TACC from 70 to 73.2 tonnes for </w:t>
            </w:r>
            <w:proofErr w:type="spellStart"/>
            <w:r>
              <w:rPr>
                <w:sz w:val="22"/>
                <w:szCs w:val="22"/>
              </w:rPr>
              <w:t>blacklip</w:t>
            </w:r>
            <w:proofErr w:type="spellEnd"/>
            <w:r>
              <w:rPr>
                <w:sz w:val="22"/>
                <w:szCs w:val="22"/>
              </w:rPr>
              <w:t xml:space="preserve"> abalone in the western zone, and if </w:t>
            </w:r>
            <w:proofErr w:type="spellStart"/>
            <w:r>
              <w:rPr>
                <w:sz w:val="22"/>
                <w:szCs w:val="22"/>
              </w:rPr>
              <w:t>greenlip</w:t>
            </w:r>
            <w:proofErr w:type="spellEnd"/>
            <w:r>
              <w:rPr>
                <w:sz w:val="22"/>
                <w:szCs w:val="22"/>
              </w:rPr>
              <w:t xml:space="preserve"> TACC should be reviewed for decrease, and additionally considering ecosystem impacts likely to impact on the fishery. </w:t>
            </w:r>
          </w:p>
          <w:p w14:paraId="50EE5B58" w14:textId="77777777" w:rsidR="00026C6F" w:rsidRDefault="00026C6F" w:rsidP="00026C6F">
            <w:pPr>
              <w:pStyle w:val="Default"/>
              <w:rPr>
                <w:sz w:val="22"/>
                <w:szCs w:val="22"/>
              </w:rPr>
            </w:pPr>
            <w:r>
              <w:rPr>
                <w:sz w:val="22"/>
                <w:szCs w:val="22"/>
              </w:rPr>
              <w:t xml:space="preserve">We reiterate the need for a cautious and ecosystem-based approach. We note that the primary management objective to rebuild the abalone resource to ensure sustainability economic </w:t>
            </w:r>
            <w:proofErr w:type="gramStart"/>
            <w:r>
              <w:rPr>
                <w:sz w:val="22"/>
                <w:szCs w:val="22"/>
              </w:rPr>
              <w:t>productivity, and</w:t>
            </w:r>
            <w:proofErr w:type="gramEnd"/>
            <w:r>
              <w:rPr>
                <w:sz w:val="22"/>
                <w:szCs w:val="22"/>
              </w:rPr>
              <w:t xml:space="preserve"> suggest it should also include one that ensures ecological sustainability and production. </w:t>
            </w:r>
          </w:p>
          <w:p w14:paraId="2915F204" w14:textId="633323AC" w:rsidR="00026C6F" w:rsidRPr="00187836" w:rsidRDefault="00026C6F" w:rsidP="00026C6F">
            <w:pPr>
              <w:rPr>
                <w:rFonts w:eastAsia="Times New Roman" w:cstheme="minorHAnsi"/>
              </w:rPr>
            </w:pPr>
            <w:r>
              <w:t>Thank you again for the opportunity to express our views. Please do not hesitate to contact me for further information.</w:t>
            </w:r>
          </w:p>
        </w:tc>
      </w:tr>
      <w:tr w:rsidR="00026C6F" w:rsidRPr="0005338C" w14:paraId="550AFBFF" w14:textId="77777777" w:rsidTr="0071612A">
        <w:tc>
          <w:tcPr>
            <w:tcW w:w="2376" w:type="dxa"/>
          </w:tcPr>
          <w:p w14:paraId="0C6753EB" w14:textId="75451A30" w:rsidR="00026C6F" w:rsidRPr="00855B91" w:rsidRDefault="00026C6F" w:rsidP="00026C6F">
            <w:pPr>
              <w:spacing w:line="240" w:lineRule="atLeast"/>
              <w:rPr>
                <w:rFonts w:cs="Arial"/>
              </w:rPr>
            </w:pPr>
            <w:r>
              <w:rPr>
                <w:rFonts w:cstheme="minorHAnsi"/>
              </w:rPr>
              <w:t>Tony DeDomenico (AVCZ)</w:t>
            </w:r>
          </w:p>
        </w:tc>
        <w:tc>
          <w:tcPr>
            <w:tcW w:w="12474" w:type="dxa"/>
          </w:tcPr>
          <w:p w14:paraId="4EBBE0DD" w14:textId="77777777" w:rsidR="00026C6F" w:rsidRPr="00026C6F" w:rsidRDefault="00026C6F" w:rsidP="00026C6F">
            <w:pPr>
              <w:ind w:left="640"/>
              <w:rPr>
                <w:rFonts w:ascii="Arial" w:hAnsi="Arial" w:cs="Arial"/>
                <w:sz w:val="20"/>
                <w:szCs w:val="20"/>
              </w:rPr>
            </w:pPr>
            <w:r w:rsidRPr="00026C6F">
              <w:rPr>
                <w:rFonts w:ascii="Arial" w:eastAsia="Arial" w:hAnsi="Arial" w:cs="Arial"/>
                <w:b/>
                <w:bCs/>
                <w:sz w:val="20"/>
                <w:szCs w:val="20"/>
              </w:rPr>
              <w:t>AV(CZ) TACC Submission for the 2019/20 Fishing Season</w:t>
            </w:r>
          </w:p>
          <w:p w14:paraId="18AE508F" w14:textId="77777777" w:rsidR="00026C6F" w:rsidRPr="00026C6F" w:rsidRDefault="00026C6F" w:rsidP="00026C6F">
            <w:pPr>
              <w:spacing w:line="241" w:lineRule="exact"/>
              <w:rPr>
                <w:rFonts w:ascii="Arial" w:hAnsi="Arial" w:cs="Arial"/>
                <w:sz w:val="20"/>
                <w:szCs w:val="20"/>
              </w:rPr>
            </w:pPr>
          </w:p>
          <w:p w14:paraId="7255425B" w14:textId="77777777" w:rsidR="00026C6F" w:rsidRPr="00026C6F" w:rsidRDefault="00026C6F" w:rsidP="00026C6F">
            <w:pPr>
              <w:spacing w:line="248" w:lineRule="auto"/>
              <w:ind w:left="580" w:right="440"/>
              <w:jc w:val="both"/>
              <w:rPr>
                <w:rFonts w:ascii="Arial" w:hAnsi="Arial" w:cs="Arial"/>
                <w:sz w:val="20"/>
                <w:szCs w:val="20"/>
              </w:rPr>
            </w:pPr>
            <w:r w:rsidRPr="00026C6F">
              <w:rPr>
                <w:rFonts w:ascii="Arial" w:eastAsia="Arial" w:hAnsi="Arial" w:cs="Arial"/>
                <w:sz w:val="20"/>
                <w:szCs w:val="20"/>
              </w:rPr>
              <w:t>The implementation of the Draft Abalone Harvest Strategy for the Central Zone 2019/20 season presents a unique opportunity for AV(CZ) and VFA to work together to achieve responsible outcomes for the abalone resource in the Central Zone and for the broader abalone industry invested in utilising that resource.</w:t>
            </w:r>
          </w:p>
          <w:p w14:paraId="4BDF970B" w14:textId="77777777" w:rsidR="00026C6F" w:rsidRPr="00026C6F" w:rsidRDefault="00026C6F" w:rsidP="00026C6F">
            <w:pPr>
              <w:spacing w:line="205" w:lineRule="exact"/>
              <w:rPr>
                <w:rFonts w:ascii="Arial" w:hAnsi="Arial" w:cs="Arial"/>
                <w:sz w:val="20"/>
                <w:szCs w:val="20"/>
              </w:rPr>
            </w:pPr>
          </w:p>
          <w:p w14:paraId="5BB24FBF" w14:textId="77777777" w:rsidR="00026C6F" w:rsidRPr="00026C6F" w:rsidRDefault="00026C6F" w:rsidP="00026C6F">
            <w:pPr>
              <w:spacing w:line="247" w:lineRule="auto"/>
              <w:ind w:left="580" w:right="440"/>
              <w:jc w:val="both"/>
              <w:rPr>
                <w:rFonts w:ascii="Arial" w:hAnsi="Arial" w:cs="Arial"/>
                <w:sz w:val="20"/>
                <w:szCs w:val="20"/>
              </w:rPr>
            </w:pPr>
            <w:r w:rsidRPr="00026C6F">
              <w:rPr>
                <w:rFonts w:ascii="Arial" w:eastAsia="Arial" w:hAnsi="Arial" w:cs="Arial"/>
                <w:sz w:val="20"/>
                <w:szCs w:val="20"/>
              </w:rPr>
              <w:t>This report provides a background summary of the Draft Harvest Strategy and how it applies to the 2019/20 fishing season, identifies the current condition of the SMUs, catches and anecdotal evidence and finally provides recommendations for the 2019/20 fishing season.</w:t>
            </w:r>
          </w:p>
          <w:p w14:paraId="62AA288D" w14:textId="77777777" w:rsidR="00026C6F" w:rsidRPr="00026C6F" w:rsidRDefault="00026C6F" w:rsidP="00026C6F">
            <w:pPr>
              <w:spacing w:line="200" w:lineRule="exact"/>
              <w:rPr>
                <w:rFonts w:ascii="Arial" w:hAnsi="Arial" w:cs="Arial"/>
                <w:sz w:val="20"/>
                <w:szCs w:val="20"/>
              </w:rPr>
            </w:pPr>
          </w:p>
          <w:p w14:paraId="34E2A515"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Summary Points of the Draft Harvest Strategy</w:t>
            </w:r>
          </w:p>
          <w:p w14:paraId="75E3D3C4" w14:textId="77777777" w:rsidR="00026C6F" w:rsidRPr="00026C6F" w:rsidRDefault="00026C6F" w:rsidP="00026C6F">
            <w:pPr>
              <w:spacing w:line="126" w:lineRule="exact"/>
              <w:rPr>
                <w:rFonts w:ascii="Arial" w:hAnsi="Arial" w:cs="Arial"/>
                <w:sz w:val="20"/>
                <w:szCs w:val="20"/>
              </w:rPr>
            </w:pPr>
          </w:p>
          <w:p w14:paraId="40400ECC" w14:textId="77777777" w:rsidR="00026C6F" w:rsidRPr="00026C6F" w:rsidRDefault="00026C6F" w:rsidP="00026C6F">
            <w:pPr>
              <w:spacing w:line="254" w:lineRule="auto"/>
              <w:ind w:left="580" w:right="440"/>
              <w:jc w:val="both"/>
              <w:rPr>
                <w:rFonts w:ascii="Arial" w:hAnsi="Arial" w:cs="Arial"/>
                <w:sz w:val="20"/>
                <w:szCs w:val="20"/>
              </w:rPr>
            </w:pPr>
            <w:r w:rsidRPr="00026C6F">
              <w:rPr>
                <w:rFonts w:ascii="Arial" w:eastAsia="Arial" w:hAnsi="Arial" w:cs="Arial"/>
                <w:sz w:val="20"/>
                <w:szCs w:val="20"/>
              </w:rPr>
              <w:t>The following summary has been provided as the Harvest Strategy is referred to throughout this report as are performance indicators, reference points and catch control rules.</w:t>
            </w:r>
          </w:p>
          <w:p w14:paraId="7484870A" w14:textId="77777777" w:rsidR="00026C6F" w:rsidRPr="00026C6F" w:rsidRDefault="00026C6F" w:rsidP="00026C6F">
            <w:pPr>
              <w:spacing w:line="199" w:lineRule="exact"/>
              <w:rPr>
                <w:rFonts w:ascii="Arial" w:hAnsi="Arial" w:cs="Arial"/>
                <w:sz w:val="20"/>
                <w:szCs w:val="20"/>
              </w:rPr>
            </w:pPr>
          </w:p>
          <w:p w14:paraId="1B3D9028" w14:textId="77777777" w:rsidR="00026C6F" w:rsidRPr="00026C6F" w:rsidRDefault="00026C6F" w:rsidP="00026C6F">
            <w:pPr>
              <w:spacing w:line="253" w:lineRule="auto"/>
              <w:ind w:left="580" w:right="440"/>
              <w:jc w:val="both"/>
              <w:rPr>
                <w:rFonts w:ascii="Arial" w:hAnsi="Arial" w:cs="Arial"/>
                <w:sz w:val="20"/>
                <w:szCs w:val="20"/>
              </w:rPr>
            </w:pPr>
            <w:r w:rsidRPr="00026C6F">
              <w:rPr>
                <w:rFonts w:ascii="Arial" w:eastAsia="Arial" w:hAnsi="Arial" w:cs="Arial"/>
                <w:sz w:val="20"/>
                <w:szCs w:val="20"/>
              </w:rPr>
              <w:t>The Harvest Strategy (HS) uses Nominal (</w:t>
            </w:r>
            <w:proofErr w:type="spellStart"/>
            <w:r w:rsidRPr="00026C6F">
              <w:rPr>
                <w:rFonts w:ascii="Arial" w:eastAsia="Arial" w:hAnsi="Arial" w:cs="Arial"/>
                <w:sz w:val="20"/>
                <w:szCs w:val="20"/>
              </w:rPr>
              <w:t>Unstandardised</w:t>
            </w:r>
            <w:proofErr w:type="spellEnd"/>
            <w:r w:rsidRPr="00026C6F">
              <w:rPr>
                <w:rFonts w:ascii="Arial" w:eastAsia="Arial" w:hAnsi="Arial" w:cs="Arial"/>
                <w:sz w:val="20"/>
                <w:szCs w:val="20"/>
              </w:rPr>
              <w:t xml:space="preserve">) catch per unit effort (CPUE) from commercial catch and effort logbook information as a long term and </w:t>
            </w:r>
            <w:proofErr w:type="gramStart"/>
            <w:r w:rsidRPr="00026C6F">
              <w:rPr>
                <w:rFonts w:ascii="Arial" w:eastAsia="Arial" w:hAnsi="Arial" w:cs="Arial"/>
                <w:sz w:val="20"/>
                <w:szCs w:val="20"/>
              </w:rPr>
              <w:t>short term</w:t>
            </w:r>
            <w:proofErr w:type="gramEnd"/>
            <w:r w:rsidRPr="00026C6F">
              <w:rPr>
                <w:rFonts w:ascii="Arial" w:eastAsia="Arial" w:hAnsi="Arial" w:cs="Arial"/>
                <w:sz w:val="20"/>
                <w:szCs w:val="20"/>
              </w:rPr>
              <w:t xml:space="preserve"> indicator of legal biomass (Primary Indicator).</w:t>
            </w:r>
          </w:p>
          <w:p w14:paraId="23D01C62" w14:textId="77777777" w:rsidR="00026C6F" w:rsidRPr="00026C6F" w:rsidRDefault="00026C6F" w:rsidP="00026C6F">
            <w:pPr>
              <w:spacing w:line="202" w:lineRule="exact"/>
              <w:rPr>
                <w:rFonts w:ascii="Arial" w:hAnsi="Arial" w:cs="Arial"/>
                <w:sz w:val="20"/>
                <w:szCs w:val="20"/>
              </w:rPr>
            </w:pPr>
          </w:p>
          <w:p w14:paraId="01DDAAE1" w14:textId="77777777" w:rsidR="00026C6F" w:rsidRPr="00026C6F" w:rsidRDefault="00026C6F" w:rsidP="00026C6F">
            <w:pPr>
              <w:spacing w:line="297" w:lineRule="auto"/>
              <w:ind w:left="580" w:right="440"/>
              <w:jc w:val="both"/>
              <w:rPr>
                <w:rFonts w:ascii="Arial" w:hAnsi="Arial" w:cs="Arial"/>
                <w:sz w:val="20"/>
                <w:szCs w:val="20"/>
              </w:rPr>
            </w:pPr>
            <w:r w:rsidRPr="00026C6F">
              <w:rPr>
                <w:rFonts w:ascii="Arial" w:eastAsia="Arial" w:hAnsi="Arial" w:cs="Arial"/>
                <w:sz w:val="20"/>
                <w:szCs w:val="20"/>
              </w:rPr>
              <w:t>The harvest strategy is designed to provide a level of consistency and predictability in optimum target catch ranges (for each SMU) and avoid large annual changes.</w:t>
            </w:r>
          </w:p>
          <w:p w14:paraId="2FF133F5" w14:textId="77777777" w:rsidR="00026C6F" w:rsidRPr="00026C6F" w:rsidRDefault="00026C6F" w:rsidP="00026C6F">
            <w:pPr>
              <w:spacing w:line="153" w:lineRule="exact"/>
              <w:rPr>
                <w:rFonts w:ascii="Arial" w:hAnsi="Arial" w:cs="Arial"/>
                <w:sz w:val="20"/>
                <w:szCs w:val="20"/>
              </w:rPr>
            </w:pPr>
          </w:p>
          <w:p w14:paraId="53631D04" w14:textId="77777777" w:rsidR="00026C6F" w:rsidRPr="00026C6F" w:rsidRDefault="00026C6F" w:rsidP="00026C6F">
            <w:pPr>
              <w:spacing w:line="248" w:lineRule="auto"/>
              <w:ind w:left="580" w:right="440"/>
              <w:jc w:val="both"/>
              <w:rPr>
                <w:rFonts w:ascii="Arial" w:hAnsi="Arial" w:cs="Arial"/>
                <w:sz w:val="20"/>
                <w:szCs w:val="20"/>
              </w:rPr>
            </w:pPr>
            <w:r w:rsidRPr="00026C6F">
              <w:rPr>
                <w:rFonts w:ascii="Arial" w:eastAsia="Arial" w:hAnsi="Arial" w:cs="Arial"/>
                <w:sz w:val="20"/>
                <w:szCs w:val="20"/>
              </w:rPr>
              <w:t>The proposed annual TACC is determined using an annual stock assessment process and a set of catch control rules applied to three performance indicators. The three performance indicators are combined to give an overall trend of biomass (i.e. increasing, stable or decreasing).</w:t>
            </w:r>
          </w:p>
          <w:p w14:paraId="1C5CF939" w14:textId="77777777" w:rsidR="00026C6F" w:rsidRPr="00026C6F" w:rsidRDefault="00026C6F" w:rsidP="00026C6F">
            <w:pPr>
              <w:spacing w:line="204" w:lineRule="exact"/>
              <w:rPr>
                <w:rFonts w:ascii="Arial" w:hAnsi="Arial" w:cs="Arial"/>
                <w:sz w:val="20"/>
                <w:szCs w:val="20"/>
              </w:rPr>
            </w:pPr>
          </w:p>
          <w:p w14:paraId="35D1C039"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u w:val="single"/>
              </w:rPr>
              <w:t>Performance Indicators</w:t>
            </w:r>
          </w:p>
          <w:p w14:paraId="4AC80D3E" w14:textId="77777777" w:rsidR="00026C6F" w:rsidRPr="00026C6F" w:rsidRDefault="00026C6F" w:rsidP="00026C6F">
            <w:pPr>
              <w:spacing w:line="109" w:lineRule="exact"/>
              <w:rPr>
                <w:rFonts w:ascii="Arial" w:hAnsi="Arial" w:cs="Arial"/>
                <w:sz w:val="20"/>
                <w:szCs w:val="20"/>
              </w:rPr>
            </w:pPr>
          </w:p>
          <w:p w14:paraId="77B0E8C0" w14:textId="77777777" w:rsidR="00026C6F" w:rsidRPr="00026C6F" w:rsidRDefault="00026C6F" w:rsidP="00026C6F">
            <w:pPr>
              <w:numPr>
                <w:ilvl w:val="0"/>
                <w:numId w:val="5"/>
              </w:numPr>
              <w:tabs>
                <w:tab w:val="left" w:pos="1240"/>
              </w:tabs>
              <w:spacing w:line="272" w:lineRule="auto"/>
              <w:ind w:left="1240" w:right="440" w:hanging="332"/>
              <w:rPr>
                <w:rFonts w:ascii="Arial" w:eastAsia="Arial" w:hAnsi="Arial" w:cs="Arial"/>
                <w:sz w:val="20"/>
                <w:szCs w:val="20"/>
              </w:rPr>
            </w:pPr>
            <w:r w:rsidRPr="00026C6F">
              <w:rPr>
                <w:rFonts w:ascii="Arial" w:eastAsia="Arial" w:hAnsi="Arial" w:cs="Arial"/>
                <w:sz w:val="20"/>
                <w:szCs w:val="20"/>
              </w:rPr>
              <w:t>Primary Indicator: long term biomass trend measured using the four-year gradient CPUE.</w:t>
            </w:r>
          </w:p>
          <w:p w14:paraId="58DDF6CC" w14:textId="77777777" w:rsidR="00026C6F" w:rsidRPr="00026C6F" w:rsidRDefault="00026C6F" w:rsidP="00026C6F">
            <w:pPr>
              <w:spacing w:line="7" w:lineRule="exact"/>
              <w:rPr>
                <w:rFonts w:ascii="Arial" w:eastAsia="Arial" w:hAnsi="Arial" w:cs="Arial"/>
                <w:sz w:val="20"/>
                <w:szCs w:val="20"/>
              </w:rPr>
            </w:pPr>
          </w:p>
          <w:p w14:paraId="5651E36C" w14:textId="77777777" w:rsidR="00026C6F" w:rsidRPr="00026C6F" w:rsidRDefault="00026C6F" w:rsidP="00026C6F">
            <w:pPr>
              <w:numPr>
                <w:ilvl w:val="0"/>
                <w:numId w:val="5"/>
              </w:numPr>
              <w:tabs>
                <w:tab w:val="left" w:pos="1240"/>
              </w:tabs>
              <w:spacing w:line="239" w:lineRule="auto"/>
              <w:ind w:left="1240" w:right="440" w:hanging="332"/>
              <w:rPr>
                <w:rFonts w:ascii="Arial" w:eastAsia="Arial" w:hAnsi="Arial" w:cs="Arial"/>
                <w:sz w:val="20"/>
                <w:szCs w:val="20"/>
              </w:rPr>
            </w:pPr>
            <w:r w:rsidRPr="00026C6F">
              <w:rPr>
                <w:rFonts w:ascii="Arial" w:eastAsia="Arial" w:hAnsi="Arial" w:cs="Arial"/>
                <w:sz w:val="20"/>
                <w:szCs w:val="20"/>
              </w:rPr>
              <w:t xml:space="preserve">Secondary Indicator: short term biomass trend measured using a </w:t>
            </w:r>
            <w:proofErr w:type="gramStart"/>
            <w:r w:rsidRPr="00026C6F">
              <w:rPr>
                <w:rFonts w:ascii="Arial" w:eastAsia="Arial" w:hAnsi="Arial" w:cs="Arial"/>
                <w:sz w:val="20"/>
                <w:szCs w:val="20"/>
              </w:rPr>
              <w:t>three year</w:t>
            </w:r>
            <w:proofErr w:type="gramEnd"/>
            <w:r w:rsidRPr="00026C6F">
              <w:rPr>
                <w:rFonts w:ascii="Arial" w:eastAsia="Arial" w:hAnsi="Arial" w:cs="Arial"/>
                <w:sz w:val="20"/>
                <w:szCs w:val="20"/>
              </w:rPr>
              <w:t xml:space="preserve"> CPUE ratio.</w:t>
            </w:r>
          </w:p>
          <w:p w14:paraId="1E8E94FB" w14:textId="77777777" w:rsidR="00026C6F" w:rsidRPr="00026C6F" w:rsidRDefault="00026C6F" w:rsidP="00026C6F">
            <w:pPr>
              <w:numPr>
                <w:ilvl w:val="0"/>
                <w:numId w:val="5"/>
              </w:numPr>
              <w:tabs>
                <w:tab w:val="left" w:pos="1240"/>
              </w:tabs>
              <w:ind w:left="1240" w:hanging="332"/>
              <w:rPr>
                <w:rFonts w:ascii="Arial" w:eastAsia="Arial" w:hAnsi="Arial" w:cs="Arial"/>
                <w:sz w:val="20"/>
                <w:szCs w:val="20"/>
              </w:rPr>
            </w:pPr>
            <w:r w:rsidRPr="00026C6F">
              <w:rPr>
                <w:rFonts w:ascii="Arial" w:eastAsia="Arial" w:hAnsi="Arial" w:cs="Arial"/>
                <w:sz w:val="20"/>
                <w:szCs w:val="20"/>
              </w:rPr>
              <w:t>Depending on the zone, the tertiary indicator is:</w:t>
            </w:r>
          </w:p>
          <w:p w14:paraId="5EF6267E" w14:textId="77777777" w:rsidR="00026C6F" w:rsidRPr="00026C6F" w:rsidRDefault="00026C6F" w:rsidP="00026C6F">
            <w:pPr>
              <w:spacing w:line="74" w:lineRule="exact"/>
              <w:rPr>
                <w:rFonts w:ascii="Arial" w:eastAsia="Arial" w:hAnsi="Arial" w:cs="Arial"/>
                <w:sz w:val="20"/>
                <w:szCs w:val="20"/>
              </w:rPr>
            </w:pPr>
          </w:p>
          <w:p w14:paraId="242F8A4A" w14:textId="77777777" w:rsidR="00026C6F" w:rsidRPr="00026C6F" w:rsidRDefault="00026C6F" w:rsidP="00026C6F">
            <w:pPr>
              <w:numPr>
                <w:ilvl w:val="1"/>
                <w:numId w:val="5"/>
              </w:numPr>
              <w:tabs>
                <w:tab w:val="left" w:pos="1640"/>
              </w:tabs>
              <w:spacing w:line="237" w:lineRule="auto"/>
              <w:ind w:left="1640" w:right="440" w:hanging="342"/>
              <w:jc w:val="both"/>
              <w:rPr>
                <w:rFonts w:ascii="Arial" w:eastAsia="Arial" w:hAnsi="Arial" w:cs="Arial"/>
                <w:sz w:val="20"/>
                <w:szCs w:val="20"/>
              </w:rPr>
            </w:pPr>
            <w:r w:rsidRPr="00026C6F">
              <w:rPr>
                <w:rFonts w:ascii="Arial" w:eastAsia="Arial" w:hAnsi="Arial" w:cs="Arial"/>
                <w:sz w:val="20"/>
                <w:szCs w:val="20"/>
              </w:rPr>
              <w:t>Pre-recruit trend using the standardised average count of abalone from the fishery independent surveys (FIS) in the size range of the current legal minimum length (LML) to 20 mm below LML.</w:t>
            </w:r>
          </w:p>
          <w:p w14:paraId="4ED8FC8B" w14:textId="77777777" w:rsidR="00026C6F" w:rsidRPr="00026C6F" w:rsidRDefault="00026C6F" w:rsidP="00026C6F">
            <w:pPr>
              <w:spacing w:line="3" w:lineRule="exact"/>
              <w:rPr>
                <w:rFonts w:ascii="Arial" w:eastAsia="Arial" w:hAnsi="Arial" w:cs="Arial"/>
                <w:sz w:val="20"/>
                <w:szCs w:val="20"/>
              </w:rPr>
            </w:pPr>
          </w:p>
          <w:p w14:paraId="755D3B28" w14:textId="77777777" w:rsidR="00026C6F" w:rsidRPr="00026C6F" w:rsidRDefault="00026C6F" w:rsidP="00026C6F">
            <w:pPr>
              <w:numPr>
                <w:ilvl w:val="1"/>
                <w:numId w:val="5"/>
              </w:numPr>
              <w:tabs>
                <w:tab w:val="left" w:pos="1640"/>
              </w:tabs>
              <w:spacing w:line="265" w:lineRule="auto"/>
              <w:ind w:left="1640" w:right="440" w:hanging="342"/>
              <w:rPr>
                <w:rFonts w:ascii="Arial" w:eastAsia="Arial" w:hAnsi="Arial" w:cs="Arial"/>
                <w:sz w:val="20"/>
                <w:szCs w:val="20"/>
              </w:rPr>
            </w:pPr>
            <w:r w:rsidRPr="00026C6F">
              <w:rPr>
                <w:rFonts w:ascii="Arial" w:eastAsia="Arial" w:hAnsi="Arial" w:cs="Arial"/>
                <w:sz w:val="20"/>
                <w:szCs w:val="20"/>
              </w:rPr>
              <w:t>Fishing mortality measured using the mean weight converted from commercial catch length measurements.</w:t>
            </w:r>
          </w:p>
          <w:p w14:paraId="14B3657F" w14:textId="77777777" w:rsidR="00026C6F" w:rsidRPr="00026C6F" w:rsidRDefault="00026C6F" w:rsidP="00026C6F">
            <w:pPr>
              <w:spacing w:line="187" w:lineRule="exact"/>
              <w:rPr>
                <w:rFonts w:ascii="Arial" w:hAnsi="Arial" w:cs="Arial"/>
                <w:sz w:val="20"/>
                <w:szCs w:val="20"/>
              </w:rPr>
            </w:pPr>
          </w:p>
          <w:p w14:paraId="5D9E60A4" w14:textId="5D5817C5"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Additional performance indicators are used in the assessment of the fishery. These do not result in explicit catch range adjustments, they are used to provide a more comprehensive picture of the status of the fishery and trends over time during the stock assessment meetings.</w:t>
            </w:r>
            <w:r w:rsidRPr="00026C6F">
              <w:rPr>
                <w:rFonts w:ascii="Arial" w:eastAsia="Arial" w:hAnsi="Arial" w:cs="Arial"/>
                <w:sz w:val="20"/>
                <w:szCs w:val="20"/>
              </w:rPr>
              <w:t xml:space="preserve"> </w:t>
            </w:r>
            <w:r w:rsidRPr="00026C6F">
              <w:rPr>
                <w:rFonts w:ascii="Arial" w:eastAsia="Arial" w:hAnsi="Arial" w:cs="Arial"/>
                <w:sz w:val="20"/>
                <w:szCs w:val="20"/>
              </w:rPr>
              <w:t>The additional performance indicators include:</w:t>
            </w:r>
          </w:p>
          <w:p w14:paraId="1FEE5EA7" w14:textId="77777777" w:rsidR="00026C6F" w:rsidRPr="00026C6F" w:rsidRDefault="00026C6F" w:rsidP="00026C6F">
            <w:pPr>
              <w:spacing w:line="108" w:lineRule="exact"/>
              <w:rPr>
                <w:rFonts w:ascii="Arial" w:hAnsi="Arial" w:cs="Arial"/>
                <w:sz w:val="20"/>
                <w:szCs w:val="20"/>
              </w:rPr>
            </w:pPr>
          </w:p>
          <w:p w14:paraId="16B1F5CD" w14:textId="77777777" w:rsidR="00026C6F" w:rsidRPr="00026C6F" w:rsidRDefault="00026C6F" w:rsidP="00026C6F">
            <w:pPr>
              <w:numPr>
                <w:ilvl w:val="0"/>
                <w:numId w:val="6"/>
              </w:numPr>
              <w:tabs>
                <w:tab w:val="left" w:pos="820"/>
              </w:tabs>
              <w:ind w:left="820" w:hanging="250"/>
              <w:rPr>
                <w:rFonts w:ascii="Arial" w:eastAsia="Arial" w:hAnsi="Arial" w:cs="Arial"/>
                <w:sz w:val="20"/>
                <w:szCs w:val="20"/>
              </w:rPr>
            </w:pPr>
            <w:r w:rsidRPr="00026C6F">
              <w:rPr>
                <w:rFonts w:ascii="Arial" w:eastAsia="Arial" w:hAnsi="Arial" w:cs="Arial"/>
                <w:sz w:val="20"/>
                <w:szCs w:val="20"/>
              </w:rPr>
              <w:t>Commercial diver observations</w:t>
            </w:r>
          </w:p>
          <w:p w14:paraId="442F77BD" w14:textId="77777777" w:rsidR="00026C6F" w:rsidRPr="00026C6F" w:rsidRDefault="00026C6F" w:rsidP="00026C6F">
            <w:pPr>
              <w:spacing w:line="121" w:lineRule="exact"/>
              <w:rPr>
                <w:rFonts w:ascii="Arial" w:eastAsia="Arial" w:hAnsi="Arial" w:cs="Arial"/>
                <w:sz w:val="20"/>
                <w:szCs w:val="20"/>
              </w:rPr>
            </w:pPr>
          </w:p>
          <w:p w14:paraId="6C116553" w14:textId="77777777" w:rsidR="00026C6F" w:rsidRPr="00026C6F" w:rsidRDefault="00026C6F" w:rsidP="00026C6F">
            <w:pPr>
              <w:numPr>
                <w:ilvl w:val="0"/>
                <w:numId w:val="6"/>
              </w:numPr>
              <w:tabs>
                <w:tab w:val="left" w:pos="820"/>
              </w:tabs>
              <w:ind w:left="820" w:hanging="250"/>
              <w:rPr>
                <w:rFonts w:ascii="Arial" w:eastAsia="Arial" w:hAnsi="Arial" w:cs="Arial"/>
                <w:sz w:val="20"/>
                <w:szCs w:val="20"/>
              </w:rPr>
            </w:pPr>
            <w:r w:rsidRPr="00026C6F">
              <w:rPr>
                <w:rFonts w:ascii="Arial" w:eastAsia="Arial" w:hAnsi="Arial" w:cs="Arial"/>
                <w:sz w:val="20"/>
                <w:szCs w:val="20"/>
              </w:rPr>
              <w:t>Commercial weight composition and logger data</w:t>
            </w:r>
          </w:p>
          <w:p w14:paraId="72690EEB" w14:textId="77777777" w:rsidR="00026C6F" w:rsidRPr="00026C6F" w:rsidRDefault="00026C6F" w:rsidP="00026C6F">
            <w:pPr>
              <w:spacing w:line="120" w:lineRule="exact"/>
              <w:rPr>
                <w:rFonts w:ascii="Arial" w:eastAsia="Arial" w:hAnsi="Arial" w:cs="Arial"/>
                <w:sz w:val="20"/>
                <w:szCs w:val="20"/>
              </w:rPr>
            </w:pPr>
          </w:p>
          <w:p w14:paraId="436E519F" w14:textId="77777777" w:rsidR="00026C6F" w:rsidRPr="00026C6F" w:rsidRDefault="00026C6F" w:rsidP="00026C6F">
            <w:pPr>
              <w:numPr>
                <w:ilvl w:val="0"/>
                <w:numId w:val="6"/>
              </w:numPr>
              <w:tabs>
                <w:tab w:val="left" w:pos="820"/>
              </w:tabs>
              <w:ind w:left="820" w:hanging="250"/>
              <w:rPr>
                <w:rFonts w:ascii="Arial" w:eastAsia="Arial" w:hAnsi="Arial" w:cs="Arial"/>
                <w:sz w:val="20"/>
                <w:szCs w:val="20"/>
              </w:rPr>
            </w:pPr>
            <w:r w:rsidRPr="00026C6F">
              <w:rPr>
                <w:rFonts w:ascii="Arial" w:eastAsia="Arial" w:hAnsi="Arial" w:cs="Arial"/>
                <w:sz w:val="20"/>
                <w:szCs w:val="20"/>
              </w:rPr>
              <w:t>Fishery independent survey data</w:t>
            </w:r>
          </w:p>
          <w:p w14:paraId="7A3E0B2A" w14:textId="77777777" w:rsidR="00026C6F" w:rsidRPr="00026C6F" w:rsidRDefault="00026C6F" w:rsidP="00026C6F">
            <w:pPr>
              <w:spacing w:line="255" w:lineRule="exact"/>
              <w:rPr>
                <w:rFonts w:ascii="Arial" w:hAnsi="Arial" w:cs="Arial"/>
                <w:sz w:val="20"/>
                <w:szCs w:val="20"/>
              </w:rPr>
            </w:pPr>
          </w:p>
          <w:p w14:paraId="393F3242"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u w:val="single"/>
              </w:rPr>
              <w:t>Catch Control Rules</w:t>
            </w:r>
          </w:p>
          <w:p w14:paraId="4877EC50" w14:textId="77777777" w:rsidR="00026C6F" w:rsidRPr="00026C6F" w:rsidRDefault="00026C6F" w:rsidP="00026C6F">
            <w:pPr>
              <w:spacing w:line="107" w:lineRule="exact"/>
              <w:rPr>
                <w:rFonts w:ascii="Arial" w:hAnsi="Arial" w:cs="Arial"/>
                <w:sz w:val="20"/>
                <w:szCs w:val="20"/>
              </w:rPr>
            </w:pPr>
          </w:p>
          <w:p w14:paraId="3BB186D7" w14:textId="77777777" w:rsidR="00026C6F" w:rsidRPr="00026C6F" w:rsidRDefault="00026C6F" w:rsidP="00026C6F">
            <w:pPr>
              <w:spacing w:line="245" w:lineRule="auto"/>
              <w:ind w:left="580" w:right="440"/>
              <w:jc w:val="both"/>
              <w:rPr>
                <w:rFonts w:ascii="Arial" w:hAnsi="Arial" w:cs="Arial"/>
                <w:sz w:val="20"/>
                <w:szCs w:val="20"/>
              </w:rPr>
            </w:pPr>
            <w:r w:rsidRPr="00026C6F">
              <w:rPr>
                <w:rFonts w:ascii="Arial" w:eastAsia="Arial" w:hAnsi="Arial" w:cs="Arial"/>
                <w:sz w:val="20"/>
                <w:szCs w:val="20"/>
              </w:rPr>
              <w:t xml:space="preserve">The catch control rules are predetermined and applied based on the most recent CPUE result and length of time that CPUE has been in one of three categories. The three categories are: below the limit reference point (red), between the limit and threshold reference point (orange) and above the threshold reference point (green). The reference point values (kg/hr) are </w:t>
            </w:r>
            <w:r w:rsidRPr="00026C6F">
              <w:rPr>
                <w:rFonts w:ascii="Arial" w:eastAsia="Arial" w:hAnsi="Arial" w:cs="Arial"/>
                <w:sz w:val="20"/>
                <w:szCs w:val="20"/>
              </w:rPr>
              <w:lastRenderedPageBreak/>
              <w:t>presented in Table 1.</w:t>
            </w:r>
          </w:p>
          <w:p w14:paraId="248EAE6A" w14:textId="77777777" w:rsidR="00026C6F" w:rsidRPr="00026C6F" w:rsidRDefault="00026C6F" w:rsidP="00026C6F">
            <w:pPr>
              <w:spacing w:line="209" w:lineRule="exact"/>
              <w:rPr>
                <w:rFonts w:ascii="Arial" w:hAnsi="Arial" w:cs="Arial"/>
                <w:sz w:val="20"/>
                <w:szCs w:val="20"/>
              </w:rPr>
            </w:pPr>
          </w:p>
          <w:p w14:paraId="10C5D6DA" w14:textId="77777777" w:rsidR="00026C6F" w:rsidRPr="00026C6F" w:rsidRDefault="00026C6F" w:rsidP="00026C6F">
            <w:pPr>
              <w:spacing w:line="245" w:lineRule="auto"/>
              <w:ind w:left="580" w:right="440"/>
              <w:jc w:val="both"/>
              <w:rPr>
                <w:rFonts w:ascii="Arial" w:hAnsi="Arial" w:cs="Arial"/>
                <w:sz w:val="20"/>
                <w:szCs w:val="20"/>
              </w:rPr>
            </w:pPr>
            <w:r w:rsidRPr="00026C6F">
              <w:rPr>
                <w:rFonts w:ascii="Arial" w:eastAsia="Arial" w:hAnsi="Arial" w:cs="Arial"/>
                <w:sz w:val="20"/>
                <w:szCs w:val="20"/>
              </w:rPr>
              <w:t>There are two catch control rules that control the annual change in the optimal target (OT).</w:t>
            </w:r>
          </w:p>
          <w:p w14:paraId="10D02178" w14:textId="77777777" w:rsidR="00026C6F" w:rsidRPr="00026C6F" w:rsidRDefault="00026C6F" w:rsidP="00026C6F">
            <w:pPr>
              <w:spacing w:line="1" w:lineRule="exact"/>
              <w:rPr>
                <w:rFonts w:ascii="Arial" w:hAnsi="Arial" w:cs="Arial"/>
                <w:sz w:val="20"/>
                <w:szCs w:val="20"/>
              </w:rPr>
            </w:pPr>
          </w:p>
          <w:p w14:paraId="1BA0BBE2" w14:textId="77777777" w:rsidR="00026C6F" w:rsidRPr="00026C6F" w:rsidRDefault="00026C6F" w:rsidP="00026C6F">
            <w:pPr>
              <w:numPr>
                <w:ilvl w:val="0"/>
                <w:numId w:val="7"/>
              </w:numPr>
              <w:tabs>
                <w:tab w:val="left" w:pos="1240"/>
              </w:tabs>
              <w:spacing w:line="239" w:lineRule="auto"/>
              <w:ind w:left="1240" w:right="440" w:hanging="332"/>
              <w:jc w:val="both"/>
              <w:rPr>
                <w:rFonts w:ascii="Arial" w:eastAsia="Symbol" w:hAnsi="Arial" w:cs="Arial"/>
                <w:sz w:val="20"/>
                <w:szCs w:val="20"/>
              </w:rPr>
            </w:pPr>
            <w:r w:rsidRPr="00026C6F">
              <w:rPr>
                <w:rFonts w:ascii="Arial" w:eastAsia="Arial" w:hAnsi="Arial" w:cs="Arial"/>
                <w:sz w:val="20"/>
                <w:szCs w:val="20"/>
              </w:rPr>
              <w:t>When CPUE is above the threshold reference point, the first catch control rule (CCR #1) will apply. That is, the maximum change in the OT for the first two years is 115%. If CPUE remains above the threshold reference point for more than two consecutive years, then the maximum change in the OT can increase to 125%.</w:t>
            </w:r>
          </w:p>
          <w:p w14:paraId="005484ED" w14:textId="77777777" w:rsidR="00026C6F" w:rsidRPr="00026C6F" w:rsidRDefault="00026C6F" w:rsidP="00026C6F">
            <w:pPr>
              <w:spacing w:line="113" w:lineRule="exact"/>
              <w:rPr>
                <w:rFonts w:ascii="Arial" w:eastAsia="Symbol" w:hAnsi="Arial" w:cs="Arial"/>
                <w:sz w:val="20"/>
                <w:szCs w:val="20"/>
              </w:rPr>
            </w:pPr>
          </w:p>
          <w:p w14:paraId="457C37F0" w14:textId="77777777" w:rsidR="00026C6F" w:rsidRPr="00026C6F" w:rsidRDefault="00026C6F" w:rsidP="00026C6F">
            <w:pPr>
              <w:numPr>
                <w:ilvl w:val="0"/>
                <w:numId w:val="7"/>
              </w:numPr>
              <w:tabs>
                <w:tab w:val="left" w:pos="1240"/>
              </w:tabs>
              <w:spacing w:line="243" w:lineRule="auto"/>
              <w:ind w:left="1240" w:right="440" w:hanging="332"/>
              <w:jc w:val="both"/>
              <w:rPr>
                <w:rFonts w:ascii="Arial" w:eastAsia="Symbol" w:hAnsi="Arial" w:cs="Arial"/>
                <w:sz w:val="20"/>
                <w:szCs w:val="20"/>
              </w:rPr>
            </w:pPr>
            <w:r w:rsidRPr="00026C6F">
              <w:rPr>
                <w:rFonts w:ascii="Arial" w:eastAsia="Arial" w:hAnsi="Arial" w:cs="Arial"/>
                <w:sz w:val="20"/>
                <w:szCs w:val="20"/>
              </w:rPr>
              <w:t>If CPUE is between the limit and threshold reference point for more than five consecutive years the second (more severe) catch rule (CCR #2) is applied to improve the status of the fishery, otherwise the first catch control rule (CCR #1) applies.</w:t>
            </w:r>
          </w:p>
          <w:p w14:paraId="497AC2BD" w14:textId="77777777" w:rsidR="00026C6F" w:rsidRPr="00026C6F" w:rsidRDefault="00026C6F" w:rsidP="00026C6F">
            <w:pPr>
              <w:spacing w:line="108" w:lineRule="exact"/>
              <w:rPr>
                <w:rFonts w:ascii="Arial" w:eastAsia="Symbol" w:hAnsi="Arial" w:cs="Arial"/>
                <w:sz w:val="20"/>
                <w:szCs w:val="20"/>
              </w:rPr>
            </w:pPr>
          </w:p>
          <w:p w14:paraId="058D98A4" w14:textId="77777777" w:rsidR="00026C6F" w:rsidRPr="00026C6F" w:rsidRDefault="00026C6F" w:rsidP="00026C6F">
            <w:pPr>
              <w:numPr>
                <w:ilvl w:val="0"/>
                <w:numId w:val="7"/>
              </w:numPr>
              <w:tabs>
                <w:tab w:val="left" w:pos="1240"/>
              </w:tabs>
              <w:spacing w:line="242" w:lineRule="auto"/>
              <w:ind w:left="1240" w:right="440" w:hanging="332"/>
              <w:jc w:val="both"/>
              <w:rPr>
                <w:rFonts w:ascii="Arial" w:eastAsia="Symbol" w:hAnsi="Arial" w:cs="Arial"/>
                <w:sz w:val="20"/>
                <w:szCs w:val="20"/>
              </w:rPr>
            </w:pPr>
            <w:r w:rsidRPr="00026C6F">
              <w:rPr>
                <w:rFonts w:ascii="Arial" w:eastAsia="Arial" w:hAnsi="Arial" w:cs="Arial"/>
                <w:sz w:val="20"/>
                <w:szCs w:val="20"/>
              </w:rPr>
              <w:t xml:space="preserve">When CPUE is below the limit reference point, the second catch rule will always apply. The fishery is </w:t>
            </w:r>
            <w:proofErr w:type="gramStart"/>
            <w:r w:rsidRPr="00026C6F">
              <w:rPr>
                <w:rFonts w:ascii="Arial" w:eastAsia="Arial" w:hAnsi="Arial" w:cs="Arial"/>
                <w:sz w:val="20"/>
                <w:szCs w:val="20"/>
              </w:rPr>
              <w:t>closed</w:t>
            </w:r>
            <w:proofErr w:type="gramEnd"/>
            <w:r w:rsidRPr="00026C6F">
              <w:rPr>
                <w:rFonts w:ascii="Arial" w:eastAsia="Arial" w:hAnsi="Arial" w:cs="Arial"/>
                <w:sz w:val="20"/>
                <w:szCs w:val="20"/>
              </w:rPr>
              <w:t xml:space="preserve"> and a structured fishing program implemented if CPUE remains below the limit reference point for more than two years.</w:t>
            </w:r>
          </w:p>
          <w:p w14:paraId="24258619" w14:textId="77777777" w:rsidR="00026C6F" w:rsidRPr="00026C6F" w:rsidRDefault="00026C6F" w:rsidP="00026C6F">
            <w:pPr>
              <w:spacing w:line="97" w:lineRule="exact"/>
              <w:rPr>
                <w:rFonts w:ascii="Arial" w:hAnsi="Arial" w:cs="Arial"/>
                <w:sz w:val="20"/>
                <w:szCs w:val="20"/>
              </w:rPr>
            </w:pPr>
          </w:p>
          <w:p w14:paraId="4E96419A"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u w:val="single"/>
              </w:rPr>
              <w:t>Target Reference Points</w:t>
            </w:r>
          </w:p>
          <w:p w14:paraId="755F8696" w14:textId="77777777" w:rsidR="00026C6F" w:rsidRPr="00026C6F" w:rsidRDefault="00026C6F" w:rsidP="00026C6F">
            <w:pPr>
              <w:spacing w:line="104" w:lineRule="exact"/>
              <w:rPr>
                <w:rFonts w:ascii="Arial" w:hAnsi="Arial" w:cs="Arial"/>
                <w:sz w:val="20"/>
                <w:szCs w:val="20"/>
              </w:rPr>
            </w:pPr>
          </w:p>
          <w:p w14:paraId="6CBB19EE"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Target reference point (</w:t>
            </w:r>
            <w:r w:rsidRPr="00026C6F">
              <w:rPr>
                <w:rFonts w:ascii="Arial" w:eastAsia="Arial" w:hAnsi="Arial" w:cs="Arial"/>
                <w:b/>
                <w:bCs/>
                <w:color w:val="00B050"/>
                <w:sz w:val="20"/>
                <w:szCs w:val="20"/>
              </w:rPr>
              <w:t>green line</w:t>
            </w:r>
            <w:r w:rsidRPr="00026C6F">
              <w:rPr>
                <w:rFonts w:ascii="Arial" w:eastAsia="Arial" w:hAnsi="Arial" w:cs="Arial"/>
                <w:b/>
                <w:bCs/>
                <w:sz w:val="20"/>
                <w:szCs w:val="20"/>
              </w:rPr>
              <w:t>)</w:t>
            </w:r>
          </w:p>
          <w:p w14:paraId="60DEBFF6" w14:textId="77777777" w:rsidR="00026C6F" w:rsidRPr="00026C6F" w:rsidRDefault="00026C6F" w:rsidP="00026C6F">
            <w:pPr>
              <w:spacing w:line="113" w:lineRule="exact"/>
              <w:rPr>
                <w:rFonts w:ascii="Arial" w:hAnsi="Arial" w:cs="Arial"/>
                <w:sz w:val="20"/>
                <w:szCs w:val="20"/>
              </w:rPr>
            </w:pPr>
          </w:p>
          <w:p w14:paraId="5C772DFC" w14:textId="77777777" w:rsidR="00026C6F" w:rsidRPr="00026C6F" w:rsidRDefault="00026C6F" w:rsidP="00026C6F">
            <w:pPr>
              <w:spacing w:line="253" w:lineRule="auto"/>
              <w:ind w:left="580" w:right="440"/>
              <w:jc w:val="both"/>
              <w:rPr>
                <w:rFonts w:ascii="Arial" w:hAnsi="Arial" w:cs="Arial"/>
                <w:sz w:val="20"/>
                <w:szCs w:val="20"/>
              </w:rPr>
            </w:pPr>
            <w:r w:rsidRPr="00026C6F">
              <w:rPr>
                <w:rFonts w:ascii="Arial" w:eastAsia="Arial" w:hAnsi="Arial" w:cs="Arial"/>
                <w:sz w:val="20"/>
                <w:szCs w:val="20"/>
              </w:rPr>
              <w:t xml:space="preserve">The target reference point defines the level or value of an indicator that is considered ideal or desirable and in this </w:t>
            </w:r>
            <w:proofErr w:type="gramStart"/>
            <w:r w:rsidRPr="00026C6F">
              <w:rPr>
                <w:rFonts w:ascii="Arial" w:eastAsia="Arial" w:hAnsi="Arial" w:cs="Arial"/>
                <w:sz w:val="20"/>
                <w:szCs w:val="20"/>
              </w:rPr>
              <w:t>harvest</w:t>
            </w:r>
            <w:proofErr w:type="gramEnd"/>
            <w:r w:rsidRPr="00026C6F">
              <w:rPr>
                <w:rFonts w:ascii="Arial" w:eastAsia="Arial" w:hAnsi="Arial" w:cs="Arial"/>
                <w:sz w:val="20"/>
                <w:szCs w:val="20"/>
              </w:rPr>
              <w:t xml:space="preserve"> strategy is the target point for rebuilding and then maintaining the legal biomass.</w:t>
            </w:r>
          </w:p>
          <w:p w14:paraId="632C12C8" w14:textId="77777777" w:rsidR="00026C6F" w:rsidRPr="00026C6F" w:rsidRDefault="00026C6F" w:rsidP="00026C6F">
            <w:pPr>
              <w:spacing w:line="55" w:lineRule="exact"/>
              <w:rPr>
                <w:rFonts w:ascii="Arial" w:hAnsi="Arial" w:cs="Arial"/>
                <w:sz w:val="20"/>
                <w:szCs w:val="20"/>
              </w:rPr>
            </w:pPr>
          </w:p>
          <w:p w14:paraId="2CD974A0" w14:textId="77777777" w:rsidR="00026C6F" w:rsidRPr="00026C6F" w:rsidRDefault="00026C6F" w:rsidP="00026C6F">
            <w:pPr>
              <w:spacing w:line="272" w:lineRule="auto"/>
              <w:ind w:left="580" w:right="440"/>
              <w:jc w:val="both"/>
              <w:rPr>
                <w:rFonts w:ascii="Arial" w:hAnsi="Arial" w:cs="Arial"/>
                <w:sz w:val="20"/>
                <w:szCs w:val="20"/>
              </w:rPr>
            </w:pPr>
            <w:r w:rsidRPr="00026C6F">
              <w:rPr>
                <w:rFonts w:ascii="Arial" w:eastAsia="Arial" w:hAnsi="Arial" w:cs="Arial"/>
                <w:sz w:val="20"/>
                <w:szCs w:val="20"/>
              </w:rPr>
              <w:t>The target reference point is the maximum value of the 1989-2015 series, rounded down to the nearest 10 kg/h.</w:t>
            </w:r>
          </w:p>
          <w:p w14:paraId="2D5BDC2B" w14:textId="77777777" w:rsidR="00026C6F" w:rsidRPr="00026C6F" w:rsidRDefault="00026C6F" w:rsidP="00026C6F">
            <w:pPr>
              <w:spacing w:line="33" w:lineRule="exact"/>
              <w:rPr>
                <w:rFonts w:ascii="Arial" w:hAnsi="Arial" w:cs="Arial"/>
                <w:sz w:val="20"/>
                <w:szCs w:val="20"/>
              </w:rPr>
            </w:pPr>
          </w:p>
          <w:p w14:paraId="381A2062" w14:textId="77777777" w:rsidR="00026C6F" w:rsidRPr="00026C6F" w:rsidRDefault="00026C6F" w:rsidP="00026C6F">
            <w:pPr>
              <w:spacing w:line="404" w:lineRule="auto"/>
              <w:ind w:left="580" w:right="540"/>
              <w:rPr>
                <w:rFonts w:ascii="Arial" w:hAnsi="Arial" w:cs="Arial"/>
                <w:sz w:val="20"/>
                <w:szCs w:val="20"/>
              </w:rPr>
            </w:pPr>
            <w:r w:rsidRPr="00026C6F">
              <w:rPr>
                <w:rFonts w:ascii="Arial" w:eastAsia="Arial" w:hAnsi="Arial" w:cs="Arial"/>
                <w:sz w:val="20"/>
                <w:szCs w:val="20"/>
              </w:rPr>
              <w:t>For example: the maximum value is 116 kg/</w:t>
            </w:r>
            <w:proofErr w:type="gramStart"/>
            <w:r w:rsidRPr="00026C6F">
              <w:rPr>
                <w:rFonts w:ascii="Arial" w:eastAsia="Arial" w:hAnsi="Arial" w:cs="Arial"/>
                <w:sz w:val="20"/>
                <w:szCs w:val="20"/>
              </w:rPr>
              <w:t>hr</w:t>
            </w:r>
            <w:proofErr w:type="gramEnd"/>
            <w:r w:rsidRPr="00026C6F">
              <w:rPr>
                <w:rFonts w:ascii="Arial" w:eastAsia="Arial" w:hAnsi="Arial" w:cs="Arial"/>
                <w:sz w:val="20"/>
                <w:szCs w:val="20"/>
              </w:rPr>
              <w:t xml:space="preserve"> so this is rounded down to 110kg/hr. </w:t>
            </w:r>
            <w:r w:rsidRPr="00026C6F">
              <w:rPr>
                <w:rFonts w:ascii="Arial" w:eastAsia="Arial" w:hAnsi="Arial" w:cs="Arial"/>
                <w:b/>
                <w:bCs/>
                <w:sz w:val="20"/>
                <w:szCs w:val="20"/>
              </w:rPr>
              <w:t>Threshold reference point (</w:t>
            </w:r>
            <w:r w:rsidRPr="00026C6F">
              <w:rPr>
                <w:rFonts w:ascii="Arial" w:eastAsia="Arial" w:hAnsi="Arial" w:cs="Arial"/>
                <w:b/>
                <w:bCs/>
                <w:color w:val="FFC000"/>
                <w:sz w:val="20"/>
                <w:szCs w:val="20"/>
              </w:rPr>
              <w:t>orange line</w:t>
            </w:r>
            <w:r w:rsidRPr="00026C6F">
              <w:rPr>
                <w:rFonts w:ascii="Arial" w:eastAsia="Arial" w:hAnsi="Arial" w:cs="Arial"/>
                <w:b/>
                <w:bCs/>
                <w:sz w:val="20"/>
                <w:szCs w:val="20"/>
              </w:rPr>
              <w:t>)</w:t>
            </w:r>
          </w:p>
          <w:p w14:paraId="5D59235F" w14:textId="77777777" w:rsidR="00026C6F" w:rsidRPr="00026C6F" w:rsidRDefault="00026C6F" w:rsidP="00026C6F">
            <w:pPr>
              <w:spacing w:line="1" w:lineRule="exact"/>
              <w:rPr>
                <w:rFonts w:ascii="Arial" w:hAnsi="Arial" w:cs="Arial"/>
                <w:sz w:val="20"/>
                <w:szCs w:val="20"/>
              </w:rPr>
            </w:pPr>
          </w:p>
          <w:p w14:paraId="3FAED033" w14:textId="77777777" w:rsidR="00026C6F" w:rsidRPr="00026C6F" w:rsidRDefault="00026C6F" w:rsidP="00026C6F">
            <w:pPr>
              <w:spacing w:line="296" w:lineRule="auto"/>
              <w:ind w:left="580" w:right="440"/>
              <w:jc w:val="both"/>
              <w:rPr>
                <w:rFonts w:ascii="Arial" w:hAnsi="Arial" w:cs="Arial"/>
                <w:sz w:val="20"/>
                <w:szCs w:val="20"/>
              </w:rPr>
            </w:pPr>
            <w:r w:rsidRPr="00026C6F">
              <w:rPr>
                <w:rFonts w:ascii="Arial" w:eastAsia="Arial" w:hAnsi="Arial" w:cs="Arial"/>
                <w:sz w:val="20"/>
                <w:szCs w:val="20"/>
              </w:rPr>
              <w:t>The threshold reference point in this harvest strategy represents a value above which recruitment should be maintained and which legal biomass should not fall below.</w:t>
            </w:r>
          </w:p>
          <w:p w14:paraId="30760274" w14:textId="77777777" w:rsidR="00026C6F" w:rsidRPr="00026C6F" w:rsidRDefault="00026C6F" w:rsidP="00026C6F">
            <w:pPr>
              <w:spacing w:line="7" w:lineRule="exact"/>
              <w:rPr>
                <w:rFonts w:ascii="Arial" w:hAnsi="Arial" w:cs="Arial"/>
                <w:sz w:val="20"/>
                <w:szCs w:val="20"/>
              </w:rPr>
            </w:pPr>
          </w:p>
          <w:p w14:paraId="3A48F262" w14:textId="77777777" w:rsidR="00026C6F" w:rsidRPr="00026C6F" w:rsidRDefault="00026C6F" w:rsidP="00026C6F">
            <w:pPr>
              <w:spacing w:line="272" w:lineRule="auto"/>
              <w:ind w:left="580" w:right="440"/>
              <w:jc w:val="both"/>
              <w:rPr>
                <w:rFonts w:ascii="Arial" w:hAnsi="Arial" w:cs="Arial"/>
                <w:sz w:val="20"/>
                <w:szCs w:val="20"/>
              </w:rPr>
            </w:pPr>
            <w:r w:rsidRPr="00026C6F">
              <w:rPr>
                <w:rFonts w:ascii="Arial" w:eastAsia="Arial" w:hAnsi="Arial" w:cs="Arial"/>
                <w:sz w:val="20"/>
                <w:szCs w:val="20"/>
              </w:rPr>
              <w:t>The threshold reference point is the minimum value of the 1989-2015 series, rounded up to the nearest 10 kg/h.</w:t>
            </w:r>
          </w:p>
          <w:p w14:paraId="1B877611" w14:textId="77777777" w:rsidR="00026C6F" w:rsidRPr="00026C6F" w:rsidRDefault="00026C6F" w:rsidP="00026C6F">
            <w:pPr>
              <w:spacing w:line="33" w:lineRule="exact"/>
              <w:rPr>
                <w:rFonts w:ascii="Arial" w:hAnsi="Arial" w:cs="Arial"/>
                <w:sz w:val="20"/>
                <w:szCs w:val="20"/>
              </w:rPr>
            </w:pPr>
          </w:p>
          <w:p w14:paraId="36C92332"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For example: the minimum value is 72 kg/</w:t>
            </w:r>
            <w:proofErr w:type="gramStart"/>
            <w:r w:rsidRPr="00026C6F">
              <w:rPr>
                <w:rFonts w:ascii="Arial" w:eastAsia="Arial" w:hAnsi="Arial" w:cs="Arial"/>
                <w:sz w:val="20"/>
                <w:szCs w:val="20"/>
              </w:rPr>
              <w:t>hr</w:t>
            </w:r>
            <w:proofErr w:type="gramEnd"/>
            <w:r w:rsidRPr="00026C6F">
              <w:rPr>
                <w:rFonts w:ascii="Arial" w:eastAsia="Arial" w:hAnsi="Arial" w:cs="Arial"/>
                <w:sz w:val="20"/>
                <w:szCs w:val="20"/>
              </w:rPr>
              <w:t xml:space="preserve"> so this is rounded up to 80kg/hr.</w:t>
            </w:r>
          </w:p>
          <w:p w14:paraId="3A941CAF"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Limit reference point (</w:t>
            </w:r>
            <w:r w:rsidRPr="00026C6F">
              <w:rPr>
                <w:rFonts w:ascii="Arial" w:eastAsia="Arial" w:hAnsi="Arial" w:cs="Arial"/>
                <w:b/>
                <w:bCs/>
                <w:color w:val="FF0000"/>
                <w:sz w:val="20"/>
                <w:szCs w:val="20"/>
              </w:rPr>
              <w:t>red line</w:t>
            </w:r>
            <w:r w:rsidRPr="00026C6F">
              <w:rPr>
                <w:rFonts w:ascii="Arial" w:eastAsia="Arial" w:hAnsi="Arial" w:cs="Arial"/>
                <w:b/>
                <w:bCs/>
                <w:sz w:val="20"/>
                <w:szCs w:val="20"/>
              </w:rPr>
              <w:t>)</w:t>
            </w:r>
          </w:p>
          <w:p w14:paraId="5F1D38D1" w14:textId="77777777" w:rsidR="00026C6F" w:rsidRPr="00026C6F" w:rsidRDefault="00026C6F" w:rsidP="00026C6F">
            <w:pPr>
              <w:spacing w:line="112" w:lineRule="exact"/>
              <w:rPr>
                <w:rFonts w:ascii="Arial" w:hAnsi="Arial" w:cs="Arial"/>
                <w:sz w:val="20"/>
                <w:szCs w:val="20"/>
              </w:rPr>
            </w:pPr>
          </w:p>
          <w:p w14:paraId="7F19A28F" w14:textId="77777777" w:rsidR="00026C6F" w:rsidRPr="00026C6F" w:rsidRDefault="00026C6F" w:rsidP="00026C6F">
            <w:pPr>
              <w:spacing w:line="273" w:lineRule="auto"/>
              <w:ind w:left="580" w:right="440"/>
              <w:jc w:val="both"/>
              <w:rPr>
                <w:rFonts w:ascii="Arial" w:hAnsi="Arial" w:cs="Arial"/>
                <w:sz w:val="20"/>
                <w:szCs w:val="20"/>
              </w:rPr>
            </w:pPr>
            <w:r w:rsidRPr="00026C6F">
              <w:rPr>
                <w:rFonts w:ascii="Arial" w:eastAsia="Arial" w:hAnsi="Arial" w:cs="Arial"/>
                <w:sz w:val="20"/>
                <w:szCs w:val="20"/>
              </w:rPr>
              <w:t>The limit reference point acts like a safety measure as it establishes the point at which there is significant risk to the sustainability of the stock.</w:t>
            </w:r>
          </w:p>
          <w:p w14:paraId="157E32BA" w14:textId="77777777" w:rsidR="00026C6F" w:rsidRPr="00026C6F" w:rsidRDefault="00026C6F" w:rsidP="00026C6F">
            <w:pPr>
              <w:spacing w:line="31" w:lineRule="exact"/>
              <w:rPr>
                <w:rFonts w:ascii="Arial" w:hAnsi="Arial" w:cs="Arial"/>
                <w:sz w:val="20"/>
                <w:szCs w:val="20"/>
              </w:rPr>
            </w:pPr>
          </w:p>
          <w:p w14:paraId="256CB6E7" w14:textId="77777777" w:rsidR="00026C6F" w:rsidRPr="00026C6F" w:rsidRDefault="00026C6F" w:rsidP="00026C6F">
            <w:pPr>
              <w:spacing w:line="254" w:lineRule="auto"/>
              <w:ind w:left="580" w:right="440"/>
              <w:jc w:val="both"/>
              <w:rPr>
                <w:rFonts w:ascii="Arial" w:hAnsi="Arial" w:cs="Arial"/>
                <w:sz w:val="20"/>
                <w:szCs w:val="20"/>
              </w:rPr>
            </w:pPr>
            <w:r w:rsidRPr="00026C6F">
              <w:rPr>
                <w:rFonts w:ascii="Arial" w:eastAsia="Arial" w:hAnsi="Arial" w:cs="Arial"/>
                <w:sz w:val="20"/>
                <w:szCs w:val="20"/>
              </w:rPr>
              <w:t>In this harvest strategy the limit reference point is calculated from the minimum value of the 1989-2015 series. The limit value is 2/3 of the minimum value, rounded up to the nearest 10 kg/h.</w:t>
            </w:r>
          </w:p>
          <w:p w14:paraId="56B191A3" w14:textId="77777777" w:rsidR="00026C6F" w:rsidRPr="00026C6F" w:rsidRDefault="00026C6F" w:rsidP="00026C6F">
            <w:pPr>
              <w:spacing w:line="53" w:lineRule="exact"/>
              <w:rPr>
                <w:rFonts w:ascii="Arial" w:hAnsi="Arial" w:cs="Arial"/>
                <w:sz w:val="20"/>
                <w:szCs w:val="20"/>
              </w:rPr>
            </w:pPr>
          </w:p>
          <w:p w14:paraId="752CEC42" w14:textId="77777777" w:rsidR="00026C6F" w:rsidRPr="00026C6F" w:rsidRDefault="00026C6F" w:rsidP="00026C6F">
            <w:pPr>
              <w:spacing w:line="272" w:lineRule="auto"/>
              <w:ind w:left="580" w:right="440"/>
              <w:jc w:val="both"/>
              <w:rPr>
                <w:rFonts w:ascii="Arial" w:hAnsi="Arial" w:cs="Arial"/>
                <w:sz w:val="20"/>
                <w:szCs w:val="20"/>
              </w:rPr>
            </w:pPr>
            <w:r w:rsidRPr="00026C6F">
              <w:rPr>
                <w:rFonts w:ascii="Arial" w:eastAsia="Arial" w:hAnsi="Arial" w:cs="Arial"/>
                <w:sz w:val="20"/>
                <w:szCs w:val="20"/>
              </w:rPr>
              <w:t>For example: the minimum value is 72 kg/hr so 2/3 x 72 = 48 kg/hr which is then rounded up to 50kg/hr.</w:t>
            </w:r>
          </w:p>
          <w:p w14:paraId="57709C35" w14:textId="77777777" w:rsidR="00026C6F" w:rsidRPr="00026C6F" w:rsidRDefault="00026C6F" w:rsidP="00026C6F">
            <w:pPr>
              <w:spacing w:line="200" w:lineRule="exact"/>
              <w:rPr>
                <w:rFonts w:ascii="Arial" w:hAnsi="Arial" w:cs="Arial"/>
                <w:sz w:val="20"/>
                <w:szCs w:val="20"/>
              </w:rPr>
            </w:pPr>
          </w:p>
          <w:p w14:paraId="16257D64" w14:textId="77777777" w:rsidR="00026C6F" w:rsidRPr="00026C6F" w:rsidRDefault="00026C6F" w:rsidP="00026C6F">
            <w:pPr>
              <w:spacing w:line="200" w:lineRule="exact"/>
              <w:rPr>
                <w:rFonts w:ascii="Arial" w:hAnsi="Arial" w:cs="Arial"/>
                <w:sz w:val="20"/>
                <w:szCs w:val="20"/>
              </w:rPr>
            </w:pPr>
          </w:p>
          <w:p w14:paraId="37481A87" w14:textId="77777777" w:rsidR="00026C6F" w:rsidRPr="00026C6F" w:rsidRDefault="00026C6F" w:rsidP="00026C6F">
            <w:pPr>
              <w:spacing w:line="301" w:lineRule="exact"/>
              <w:rPr>
                <w:rFonts w:ascii="Arial" w:hAnsi="Arial" w:cs="Arial"/>
                <w:sz w:val="20"/>
                <w:szCs w:val="20"/>
              </w:rPr>
            </w:pPr>
          </w:p>
          <w:p w14:paraId="642E8588" w14:textId="77777777" w:rsidR="00026C6F" w:rsidRPr="00026C6F" w:rsidRDefault="00026C6F" w:rsidP="00026C6F">
            <w:pPr>
              <w:ind w:left="700"/>
              <w:rPr>
                <w:rFonts w:ascii="Arial" w:hAnsi="Arial" w:cs="Arial"/>
                <w:sz w:val="20"/>
                <w:szCs w:val="20"/>
              </w:rPr>
            </w:pPr>
            <w:r w:rsidRPr="00026C6F">
              <w:rPr>
                <w:rFonts w:ascii="Arial" w:eastAsia="Arial" w:hAnsi="Arial" w:cs="Arial"/>
                <w:sz w:val="20"/>
                <w:szCs w:val="20"/>
              </w:rPr>
              <w:t>Table 1. Indicates the reference points (kg/hr) for each SMU in the Central Zone.</w:t>
            </w:r>
          </w:p>
          <w:p w14:paraId="67C5A019" w14:textId="77777777" w:rsidR="00026C6F" w:rsidRPr="00026C6F" w:rsidRDefault="00026C6F" w:rsidP="00026C6F">
            <w:pPr>
              <w:spacing w:line="34" w:lineRule="exact"/>
              <w:rPr>
                <w:rFonts w:ascii="Arial" w:hAnsi="Arial" w:cs="Arial"/>
                <w:sz w:val="20"/>
                <w:szCs w:val="20"/>
              </w:rPr>
            </w:pPr>
          </w:p>
          <w:tbl>
            <w:tblPr>
              <w:tblW w:w="0" w:type="auto"/>
              <w:tblInd w:w="680" w:type="dxa"/>
              <w:tblCellMar>
                <w:left w:w="0" w:type="dxa"/>
                <w:right w:w="0" w:type="dxa"/>
              </w:tblCellMar>
              <w:tblLook w:val="04A0" w:firstRow="1" w:lastRow="0" w:firstColumn="1" w:lastColumn="0" w:noHBand="0" w:noVBand="1"/>
            </w:tblPr>
            <w:tblGrid>
              <w:gridCol w:w="20"/>
              <w:gridCol w:w="1060"/>
              <w:gridCol w:w="160"/>
              <w:gridCol w:w="2080"/>
              <w:gridCol w:w="1440"/>
              <w:gridCol w:w="1880"/>
              <w:gridCol w:w="1620"/>
              <w:gridCol w:w="20"/>
              <w:gridCol w:w="20"/>
              <w:gridCol w:w="6"/>
            </w:tblGrid>
            <w:tr w:rsidR="00026C6F" w:rsidRPr="00026C6F" w14:paraId="7AAE0077" w14:textId="77777777" w:rsidTr="00042C97">
              <w:trPr>
                <w:trHeight w:val="293"/>
              </w:trPr>
              <w:tc>
                <w:tcPr>
                  <w:tcW w:w="20" w:type="dxa"/>
                  <w:shd w:val="clear" w:color="auto" w:fill="4F82BC"/>
                  <w:vAlign w:val="bottom"/>
                </w:tcPr>
                <w:p w14:paraId="239BDC4A" w14:textId="77777777" w:rsidR="00026C6F" w:rsidRPr="00026C6F" w:rsidRDefault="00026C6F" w:rsidP="00026C6F">
                  <w:pPr>
                    <w:rPr>
                      <w:rFonts w:ascii="Arial" w:hAnsi="Arial" w:cs="Arial"/>
                      <w:sz w:val="20"/>
                      <w:szCs w:val="20"/>
                    </w:rPr>
                  </w:pPr>
                </w:p>
              </w:tc>
              <w:tc>
                <w:tcPr>
                  <w:tcW w:w="1060" w:type="dxa"/>
                  <w:tcBorders>
                    <w:left w:val="single" w:sz="8" w:space="0" w:color="4F82BC"/>
                  </w:tcBorders>
                  <w:shd w:val="clear" w:color="auto" w:fill="4F82BC"/>
                  <w:vAlign w:val="bottom"/>
                </w:tcPr>
                <w:p w14:paraId="2D5ECA5E" w14:textId="77777777" w:rsidR="00026C6F" w:rsidRPr="00026C6F" w:rsidRDefault="00026C6F" w:rsidP="00026C6F">
                  <w:pPr>
                    <w:ind w:left="100"/>
                    <w:rPr>
                      <w:rFonts w:ascii="Arial" w:hAnsi="Arial" w:cs="Arial"/>
                      <w:sz w:val="20"/>
                      <w:szCs w:val="20"/>
                    </w:rPr>
                  </w:pPr>
                  <w:r w:rsidRPr="00026C6F">
                    <w:rPr>
                      <w:rFonts w:ascii="Arial" w:eastAsia="Arial" w:hAnsi="Arial" w:cs="Arial"/>
                      <w:b/>
                      <w:bCs/>
                      <w:color w:val="FFFFFF"/>
                      <w:sz w:val="20"/>
                      <w:szCs w:val="20"/>
                    </w:rPr>
                    <w:t>Zone</w:t>
                  </w:r>
                </w:p>
              </w:tc>
              <w:tc>
                <w:tcPr>
                  <w:tcW w:w="2240" w:type="dxa"/>
                  <w:gridSpan w:val="2"/>
                  <w:shd w:val="clear" w:color="auto" w:fill="4F82BC"/>
                  <w:vAlign w:val="bottom"/>
                </w:tcPr>
                <w:p w14:paraId="28863691" w14:textId="77777777" w:rsidR="00026C6F" w:rsidRPr="00026C6F" w:rsidRDefault="00026C6F" w:rsidP="00026C6F">
                  <w:pPr>
                    <w:ind w:left="120"/>
                    <w:rPr>
                      <w:rFonts w:ascii="Arial" w:hAnsi="Arial" w:cs="Arial"/>
                      <w:sz w:val="20"/>
                      <w:szCs w:val="20"/>
                    </w:rPr>
                  </w:pPr>
                  <w:r w:rsidRPr="00026C6F">
                    <w:rPr>
                      <w:rFonts w:ascii="Arial" w:eastAsia="Arial" w:hAnsi="Arial" w:cs="Arial"/>
                      <w:b/>
                      <w:bCs/>
                      <w:color w:val="FFFFFF"/>
                      <w:sz w:val="20"/>
                      <w:szCs w:val="20"/>
                    </w:rPr>
                    <w:t>Spatial Management</w:t>
                  </w:r>
                </w:p>
              </w:tc>
              <w:tc>
                <w:tcPr>
                  <w:tcW w:w="1440" w:type="dxa"/>
                  <w:shd w:val="clear" w:color="auto" w:fill="4F82BC"/>
                  <w:vAlign w:val="bottom"/>
                </w:tcPr>
                <w:p w14:paraId="3FE817EA" w14:textId="77777777" w:rsidR="00026C6F" w:rsidRPr="00026C6F" w:rsidRDefault="00026C6F" w:rsidP="00026C6F">
                  <w:pPr>
                    <w:ind w:right="310"/>
                    <w:jc w:val="right"/>
                    <w:rPr>
                      <w:rFonts w:ascii="Arial" w:hAnsi="Arial" w:cs="Arial"/>
                      <w:sz w:val="20"/>
                      <w:szCs w:val="20"/>
                    </w:rPr>
                  </w:pPr>
                  <w:r w:rsidRPr="00026C6F">
                    <w:rPr>
                      <w:rFonts w:ascii="Arial" w:eastAsia="Arial" w:hAnsi="Arial" w:cs="Arial"/>
                      <w:b/>
                      <w:bCs/>
                      <w:color w:val="FFFFFF"/>
                      <w:sz w:val="20"/>
                      <w:szCs w:val="20"/>
                    </w:rPr>
                    <w:t>Limit</w:t>
                  </w:r>
                </w:p>
              </w:tc>
              <w:tc>
                <w:tcPr>
                  <w:tcW w:w="1880" w:type="dxa"/>
                  <w:shd w:val="clear" w:color="auto" w:fill="4F82BC"/>
                  <w:vAlign w:val="bottom"/>
                </w:tcPr>
                <w:p w14:paraId="45EA5189" w14:textId="77777777" w:rsidR="00026C6F" w:rsidRPr="00026C6F" w:rsidRDefault="00026C6F" w:rsidP="00026C6F">
                  <w:pPr>
                    <w:ind w:right="329"/>
                    <w:jc w:val="right"/>
                    <w:rPr>
                      <w:rFonts w:ascii="Arial" w:hAnsi="Arial" w:cs="Arial"/>
                      <w:sz w:val="20"/>
                      <w:szCs w:val="20"/>
                    </w:rPr>
                  </w:pPr>
                  <w:r w:rsidRPr="00026C6F">
                    <w:rPr>
                      <w:rFonts w:ascii="Arial" w:eastAsia="Arial" w:hAnsi="Arial" w:cs="Arial"/>
                      <w:b/>
                      <w:bCs/>
                      <w:color w:val="FFFFFF"/>
                      <w:sz w:val="20"/>
                      <w:szCs w:val="20"/>
                    </w:rPr>
                    <w:t>Threshold</w:t>
                  </w:r>
                </w:p>
              </w:tc>
              <w:tc>
                <w:tcPr>
                  <w:tcW w:w="1660" w:type="dxa"/>
                  <w:gridSpan w:val="3"/>
                  <w:shd w:val="clear" w:color="auto" w:fill="4F82BC"/>
                  <w:vAlign w:val="bottom"/>
                </w:tcPr>
                <w:p w14:paraId="4946D354" w14:textId="77777777" w:rsidR="00026C6F" w:rsidRPr="00026C6F" w:rsidRDefault="00026C6F" w:rsidP="00026C6F">
                  <w:pPr>
                    <w:ind w:right="80"/>
                    <w:jc w:val="center"/>
                    <w:rPr>
                      <w:rFonts w:ascii="Arial" w:hAnsi="Arial" w:cs="Arial"/>
                      <w:sz w:val="20"/>
                      <w:szCs w:val="20"/>
                    </w:rPr>
                  </w:pPr>
                  <w:r w:rsidRPr="00026C6F">
                    <w:rPr>
                      <w:rFonts w:ascii="Arial" w:eastAsia="Arial" w:hAnsi="Arial" w:cs="Arial"/>
                      <w:b/>
                      <w:bCs/>
                      <w:color w:val="FFFFFF"/>
                      <w:sz w:val="20"/>
                      <w:szCs w:val="20"/>
                    </w:rPr>
                    <w:t>Target</w:t>
                  </w:r>
                </w:p>
              </w:tc>
              <w:tc>
                <w:tcPr>
                  <w:tcW w:w="0" w:type="dxa"/>
                  <w:vAlign w:val="bottom"/>
                </w:tcPr>
                <w:p w14:paraId="3D262032" w14:textId="77777777" w:rsidR="00026C6F" w:rsidRPr="00026C6F" w:rsidRDefault="00026C6F" w:rsidP="00026C6F">
                  <w:pPr>
                    <w:rPr>
                      <w:rFonts w:ascii="Arial" w:hAnsi="Arial" w:cs="Arial"/>
                      <w:sz w:val="20"/>
                      <w:szCs w:val="20"/>
                    </w:rPr>
                  </w:pPr>
                </w:p>
              </w:tc>
            </w:tr>
            <w:tr w:rsidR="00026C6F" w:rsidRPr="00026C6F" w14:paraId="6AC82B14" w14:textId="77777777" w:rsidTr="00042C97">
              <w:trPr>
                <w:trHeight w:val="236"/>
              </w:trPr>
              <w:tc>
                <w:tcPr>
                  <w:tcW w:w="20" w:type="dxa"/>
                  <w:shd w:val="clear" w:color="auto" w:fill="4F82BC"/>
                  <w:vAlign w:val="bottom"/>
                </w:tcPr>
                <w:p w14:paraId="0054E16D" w14:textId="77777777" w:rsidR="00026C6F" w:rsidRPr="00026C6F" w:rsidRDefault="00026C6F" w:rsidP="00026C6F">
                  <w:pPr>
                    <w:rPr>
                      <w:rFonts w:ascii="Arial" w:hAnsi="Arial" w:cs="Arial"/>
                      <w:sz w:val="20"/>
                      <w:szCs w:val="20"/>
                    </w:rPr>
                  </w:pPr>
                </w:p>
              </w:tc>
              <w:tc>
                <w:tcPr>
                  <w:tcW w:w="1060" w:type="dxa"/>
                  <w:tcBorders>
                    <w:left w:val="single" w:sz="8" w:space="0" w:color="4F82BC"/>
                  </w:tcBorders>
                  <w:shd w:val="clear" w:color="auto" w:fill="4F82BC"/>
                  <w:vAlign w:val="bottom"/>
                </w:tcPr>
                <w:p w14:paraId="5358C061" w14:textId="77777777" w:rsidR="00026C6F" w:rsidRPr="00026C6F" w:rsidRDefault="00026C6F" w:rsidP="00026C6F">
                  <w:pPr>
                    <w:rPr>
                      <w:rFonts w:ascii="Arial" w:hAnsi="Arial" w:cs="Arial"/>
                      <w:sz w:val="20"/>
                      <w:szCs w:val="20"/>
                    </w:rPr>
                  </w:pPr>
                </w:p>
              </w:tc>
              <w:tc>
                <w:tcPr>
                  <w:tcW w:w="2240" w:type="dxa"/>
                  <w:gridSpan w:val="2"/>
                  <w:shd w:val="clear" w:color="auto" w:fill="4F82BC"/>
                  <w:vAlign w:val="bottom"/>
                </w:tcPr>
                <w:p w14:paraId="0ED92268" w14:textId="77777777" w:rsidR="00026C6F" w:rsidRPr="00026C6F" w:rsidRDefault="00026C6F" w:rsidP="00026C6F">
                  <w:pPr>
                    <w:ind w:left="120"/>
                    <w:rPr>
                      <w:rFonts w:ascii="Arial" w:hAnsi="Arial" w:cs="Arial"/>
                      <w:sz w:val="20"/>
                      <w:szCs w:val="20"/>
                    </w:rPr>
                  </w:pPr>
                  <w:r w:rsidRPr="00026C6F">
                    <w:rPr>
                      <w:rFonts w:ascii="Arial" w:eastAsia="Arial" w:hAnsi="Arial" w:cs="Arial"/>
                      <w:b/>
                      <w:bCs/>
                      <w:color w:val="FFFFFF"/>
                      <w:sz w:val="20"/>
                      <w:szCs w:val="20"/>
                    </w:rPr>
                    <w:t>Unit (SMU)</w:t>
                  </w:r>
                </w:p>
              </w:tc>
              <w:tc>
                <w:tcPr>
                  <w:tcW w:w="1440" w:type="dxa"/>
                  <w:shd w:val="clear" w:color="auto" w:fill="4F82BC"/>
                  <w:vAlign w:val="bottom"/>
                </w:tcPr>
                <w:p w14:paraId="3B09B77D" w14:textId="77777777" w:rsidR="00026C6F" w:rsidRPr="00026C6F" w:rsidRDefault="00026C6F" w:rsidP="00026C6F">
                  <w:pPr>
                    <w:ind w:right="90"/>
                    <w:jc w:val="right"/>
                    <w:rPr>
                      <w:rFonts w:ascii="Arial" w:hAnsi="Arial" w:cs="Arial"/>
                      <w:sz w:val="20"/>
                      <w:szCs w:val="20"/>
                    </w:rPr>
                  </w:pPr>
                  <w:r w:rsidRPr="00026C6F">
                    <w:rPr>
                      <w:rFonts w:ascii="Arial" w:eastAsia="Arial" w:hAnsi="Arial" w:cs="Arial"/>
                      <w:b/>
                      <w:bCs/>
                      <w:color w:val="FFFFFF"/>
                      <w:sz w:val="20"/>
                      <w:szCs w:val="20"/>
                    </w:rPr>
                    <w:t>Reference</w:t>
                  </w:r>
                </w:p>
              </w:tc>
              <w:tc>
                <w:tcPr>
                  <w:tcW w:w="1880" w:type="dxa"/>
                  <w:shd w:val="clear" w:color="auto" w:fill="4F82BC"/>
                  <w:vAlign w:val="bottom"/>
                </w:tcPr>
                <w:p w14:paraId="7ED109BA" w14:textId="77777777" w:rsidR="00026C6F" w:rsidRPr="00026C6F" w:rsidRDefault="00026C6F" w:rsidP="00026C6F">
                  <w:pPr>
                    <w:ind w:right="29"/>
                    <w:jc w:val="right"/>
                    <w:rPr>
                      <w:rFonts w:ascii="Arial" w:hAnsi="Arial" w:cs="Arial"/>
                      <w:sz w:val="20"/>
                      <w:szCs w:val="20"/>
                    </w:rPr>
                  </w:pPr>
                  <w:r w:rsidRPr="00026C6F">
                    <w:rPr>
                      <w:rFonts w:ascii="Arial" w:eastAsia="Arial" w:hAnsi="Arial" w:cs="Arial"/>
                      <w:b/>
                      <w:bCs/>
                      <w:color w:val="FFFFFF"/>
                      <w:sz w:val="20"/>
                      <w:szCs w:val="20"/>
                    </w:rPr>
                    <w:t>Reference Point</w:t>
                  </w:r>
                </w:p>
              </w:tc>
              <w:tc>
                <w:tcPr>
                  <w:tcW w:w="1660" w:type="dxa"/>
                  <w:gridSpan w:val="3"/>
                  <w:shd w:val="clear" w:color="auto" w:fill="4F82BC"/>
                  <w:vAlign w:val="bottom"/>
                </w:tcPr>
                <w:p w14:paraId="346F242D" w14:textId="77777777" w:rsidR="00026C6F" w:rsidRPr="00026C6F" w:rsidRDefault="00026C6F" w:rsidP="00026C6F">
                  <w:pPr>
                    <w:ind w:right="80"/>
                    <w:jc w:val="center"/>
                    <w:rPr>
                      <w:rFonts w:ascii="Arial" w:hAnsi="Arial" w:cs="Arial"/>
                      <w:sz w:val="20"/>
                      <w:szCs w:val="20"/>
                    </w:rPr>
                  </w:pPr>
                  <w:r w:rsidRPr="00026C6F">
                    <w:rPr>
                      <w:rFonts w:ascii="Arial" w:eastAsia="Arial" w:hAnsi="Arial" w:cs="Arial"/>
                      <w:b/>
                      <w:bCs/>
                      <w:color w:val="FFFFFF"/>
                      <w:w w:val="93"/>
                      <w:sz w:val="20"/>
                      <w:szCs w:val="20"/>
                    </w:rPr>
                    <w:t>Reference</w:t>
                  </w:r>
                </w:p>
              </w:tc>
              <w:tc>
                <w:tcPr>
                  <w:tcW w:w="0" w:type="dxa"/>
                  <w:vAlign w:val="bottom"/>
                </w:tcPr>
                <w:p w14:paraId="26CB92B7" w14:textId="77777777" w:rsidR="00026C6F" w:rsidRPr="00026C6F" w:rsidRDefault="00026C6F" w:rsidP="00026C6F">
                  <w:pPr>
                    <w:rPr>
                      <w:rFonts w:ascii="Arial" w:hAnsi="Arial" w:cs="Arial"/>
                      <w:sz w:val="20"/>
                      <w:szCs w:val="20"/>
                    </w:rPr>
                  </w:pPr>
                </w:p>
              </w:tc>
            </w:tr>
            <w:tr w:rsidR="00026C6F" w:rsidRPr="00026C6F" w14:paraId="19C70367" w14:textId="77777777" w:rsidTr="00042C97">
              <w:trPr>
                <w:trHeight w:val="316"/>
              </w:trPr>
              <w:tc>
                <w:tcPr>
                  <w:tcW w:w="20" w:type="dxa"/>
                  <w:tcBorders>
                    <w:bottom w:val="single" w:sz="8" w:space="0" w:color="4F82BC"/>
                  </w:tcBorders>
                  <w:shd w:val="clear" w:color="auto" w:fill="4F82BC"/>
                  <w:vAlign w:val="bottom"/>
                </w:tcPr>
                <w:p w14:paraId="1C298BBD" w14:textId="77777777" w:rsidR="00026C6F" w:rsidRPr="00026C6F" w:rsidRDefault="00026C6F" w:rsidP="00026C6F">
                  <w:pPr>
                    <w:rPr>
                      <w:rFonts w:ascii="Arial" w:hAnsi="Arial" w:cs="Arial"/>
                      <w:sz w:val="20"/>
                      <w:szCs w:val="20"/>
                    </w:rPr>
                  </w:pPr>
                </w:p>
              </w:tc>
              <w:tc>
                <w:tcPr>
                  <w:tcW w:w="1060" w:type="dxa"/>
                  <w:tcBorders>
                    <w:left w:val="single" w:sz="8" w:space="0" w:color="4F82BC"/>
                    <w:bottom w:val="single" w:sz="8" w:space="0" w:color="4F82BC"/>
                  </w:tcBorders>
                  <w:shd w:val="clear" w:color="auto" w:fill="4F82BC"/>
                  <w:vAlign w:val="bottom"/>
                </w:tcPr>
                <w:p w14:paraId="00E293AD" w14:textId="77777777" w:rsidR="00026C6F" w:rsidRPr="00026C6F" w:rsidRDefault="00026C6F" w:rsidP="00026C6F">
                  <w:pPr>
                    <w:rPr>
                      <w:rFonts w:ascii="Arial" w:hAnsi="Arial" w:cs="Arial"/>
                      <w:sz w:val="20"/>
                      <w:szCs w:val="20"/>
                    </w:rPr>
                  </w:pPr>
                </w:p>
              </w:tc>
              <w:tc>
                <w:tcPr>
                  <w:tcW w:w="160" w:type="dxa"/>
                  <w:tcBorders>
                    <w:bottom w:val="single" w:sz="8" w:space="0" w:color="4F82BC"/>
                  </w:tcBorders>
                  <w:shd w:val="clear" w:color="auto" w:fill="4F82BC"/>
                  <w:vAlign w:val="bottom"/>
                </w:tcPr>
                <w:p w14:paraId="0F48084D" w14:textId="77777777" w:rsidR="00026C6F" w:rsidRPr="00026C6F" w:rsidRDefault="00026C6F" w:rsidP="00026C6F">
                  <w:pPr>
                    <w:rPr>
                      <w:rFonts w:ascii="Arial" w:hAnsi="Arial" w:cs="Arial"/>
                      <w:sz w:val="20"/>
                      <w:szCs w:val="20"/>
                    </w:rPr>
                  </w:pPr>
                </w:p>
              </w:tc>
              <w:tc>
                <w:tcPr>
                  <w:tcW w:w="2080" w:type="dxa"/>
                  <w:tcBorders>
                    <w:bottom w:val="single" w:sz="8" w:space="0" w:color="4F82BC"/>
                  </w:tcBorders>
                  <w:shd w:val="clear" w:color="auto" w:fill="4F82BC"/>
                  <w:vAlign w:val="bottom"/>
                </w:tcPr>
                <w:p w14:paraId="59732B25" w14:textId="77777777" w:rsidR="00026C6F" w:rsidRPr="00026C6F" w:rsidRDefault="00026C6F" w:rsidP="00026C6F">
                  <w:pPr>
                    <w:rPr>
                      <w:rFonts w:ascii="Arial" w:hAnsi="Arial" w:cs="Arial"/>
                      <w:sz w:val="20"/>
                      <w:szCs w:val="20"/>
                    </w:rPr>
                  </w:pPr>
                </w:p>
              </w:tc>
              <w:tc>
                <w:tcPr>
                  <w:tcW w:w="1440" w:type="dxa"/>
                  <w:tcBorders>
                    <w:bottom w:val="single" w:sz="8" w:space="0" w:color="4F82BC"/>
                  </w:tcBorders>
                  <w:shd w:val="clear" w:color="auto" w:fill="4F82BC"/>
                  <w:vAlign w:val="bottom"/>
                </w:tcPr>
                <w:p w14:paraId="324B0020" w14:textId="77777777" w:rsidR="00026C6F" w:rsidRPr="00026C6F" w:rsidRDefault="00026C6F" w:rsidP="00026C6F">
                  <w:pPr>
                    <w:ind w:right="290"/>
                    <w:jc w:val="right"/>
                    <w:rPr>
                      <w:rFonts w:ascii="Arial" w:hAnsi="Arial" w:cs="Arial"/>
                      <w:sz w:val="20"/>
                      <w:szCs w:val="20"/>
                    </w:rPr>
                  </w:pPr>
                  <w:r w:rsidRPr="00026C6F">
                    <w:rPr>
                      <w:rFonts w:ascii="Arial" w:eastAsia="Arial" w:hAnsi="Arial" w:cs="Arial"/>
                      <w:b/>
                      <w:bCs/>
                      <w:color w:val="FFFFFF"/>
                      <w:sz w:val="20"/>
                      <w:szCs w:val="20"/>
                    </w:rPr>
                    <w:t>Point</w:t>
                  </w:r>
                </w:p>
              </w:tc>
              <w:tc>
                <w:tcPr>
                  <w:tcW w:w="1880" w:type="dxa"/>
                  <w:tcBorders>
                    <w:bottom w:val="single" w:sz="8" w:space="0" w:color="4F82BC"/>
                  </w:tcBorders>
                  <w:shd w:val="clear" w:color="auto" w:fill="4F82BC"/>
                  <w:vAlign w:val="bottom"/>
                </w:tcPr>
                <w:p w14:paraId="025086F9" w14:textId="77777777" w:rsidR="00026C6F" w:rsidRPr="00026C6F" w:rsidRDefault="00026C6F" w:rsidP="00026C6F">
                  <w:pPr>
                    <w:rPr>
                      <w:rFonts w:ascii="Arial" w:hAnsi="Arial" w:cs="Arial"/>
                      <w:sz w:val="20"/>
                      <w:szCs w:val="20"/>
                    </w:rPr>
                  </w:pPr>
                </w:p>
              </w:tc>
              <w:tc>
                <w:tcPr>
                  <w:tcW w:w="1660" w:type="dxa"/>
                  <w:gridSpan w:val="3"/>
                  <w:tcBorders>
                    <w:bottom w:val="single" w:sz="8" w:space="0" w:color="4F82BC"/>
                  </w:tcBorders>
                  <w:shd w:val="clear" w:color="auto" w:fill="4F82BC"/>
                  <w:vAlign w:val="bottom"/>
                </w:tcPr>
                <w:p w14:paraId="6656AC89" w14:textId="77777777" w:rsidR="00026C6F" w:rsidRPr="00026C6F" w:rsidRDefault="00026C6F" w:rsidP="00026C6F">
                  <w:pPr>
                    <w:ind w:right="80"/>
                    <w:jc w:val="center"/>
                    <w:rPr>
                      <w:rFonts w:ascii="Arial" w:hAnsi="Arial" w:cs="Arial"/>
                      <w:sz w:val="20"/>
                      <w:szCs w:val="20"/>
                    </w:rPr>
                  </w:pPr>
                  <w:r w:rsidRPr="00026C6F">
                    <w:rPr>
                      <w:rFonts w:ascii="Arial" w:eastAsia="Arial" w:hAnsi="Arial" w:cs="Arial"/>
                      <w:b/>
                      <w:bCs/>
                      <w:color w:val="FFFFFF"/>
                      <w:w w:val="99"/>
                      <w:sz w:val="20"/>
                      <w:szCs w:val="20"/>
                    </w:rPr>
                    <w:t>Point</w:t>
                  </w:r>
                </w:p>
              </w:tc>
              <w:tc>
                <w:tcPr>
                  <w:tcW w:w="0" w:type="dxa"/>
                  <w:vAlign w:val="bottom"/>
                </w:tcPr>
                <w:p w14:paraId="2625F8D0" w14:textId="77777777" w:rsidR="00026C6F" w:rsidRPr="00026C6F" w:rsidRDefault="00026C6F" w:rsidP="00026C6F">
                  <w:pPr>
                    <w:rPr>
                      <w:rFonts w:ascii="Arial" w:hAnsi="Arial" w:cs="Arial"/>
                      <w:sz w:val="20"/>
                      <w:szCs w:val="20"/>
                    </w:rPr>
                  </w:pPr>
                </w:p>
              </w:tc>
            </w:tr>
            <w:tr w:rsidR="00026C6F" w:rsidRPr="00026C6F" w14:paraId="021DDBA7" w14:textId="77777777" w:rsidTr="00042C97">
              <w:trPr>
                <w:trHeight w:val="366"/>
              </w:trPr>
              <w:tc>
                <w:tcPr>
                  <w:tcW w:w="20" w:type="dxa"/>
                  <w:shd w:val="clear" w:color="auto" w:fill="4F82BC"/>
                  <w:vAlign w:val="bottom"/>
                </w:tcPr>
                <w:p w14:paraId="02DA56F8" w14:textId="77777777" w:rsidR="00026C6F" w:rsidRPr="00026C6F" w:rsidRDefault="00026C6F" w:rsidP="00026C6F">
                  <w:pPr>
                    <w:rPr>
                      <w:rFonts w:ascii="Arial" w:hAnsi="Arial" w:cs="Arial"/>
                      <w:sz w:val="20"/>
                      <w:szCs w:val="20"/>
                    </w:rPr>
                  </w:pPr>
                </w:p>
              </w:tc>
              <w:tc>
                <w:tcPr>
                  <w:tcW w:w="1060" w:type="dxa"/>
                  <w:vAlign w:val="bottom"/>
                </w:tcPr>
                <w:p w14:paraId="0D4725B0" w14:textId="77777777" w:rsidR="00026C6F" w:rsidRPr="00026C6F" w:rsidRDefault="00026C6F" w:rsidP="00026C6F">
                  <w:pPr>
                    <w:rPr>
                      <w:rFonts w:ascii="Arial" w:hAnsi="Arial" w:cs="Arial"/>
                      <w:sz w:val="20"/>
                      <w:szCs w:val="20"/>
                    </w:rPr>
                  </w:pPr>
                </w:p>
              </w:tc>
              <w:tc>
                <w:tcPr>
                  <w:tcW w:w="2240" w:type="dxa"/>
                  <w:gridSpan w:val="2"/>
                  <w:vAlign w:val="bottom"/>
                </w:tcPr>
                <w:p w14:paraId="7D7D9040" w14:textId="77777777" w:rsidR="00026C6F" w:rsidRPr="00026C6F" w:rsidRDefault="00026C6F" w:rsidP="00026C6F">
                  <w:pPr>
                    <w:ind w:left="140"/>
                    <w:rPr>
                      <w:rFonts w:ascii="Arial" w:hAnsi="Arial" w:cs="Arial"/>
                      <w:sz w:val="20"/>
                      <w:szCs w:val="20"/>
                    </w:rPr>
                  </w:pPr>
                  <w:r w:rsidRPr="00026C6F">
                    <w:rPr>
                      <w:rFonts w:ascii="Arial" w:eastAsia="Arial" w:hAnsi="Arial" w:cs="Arial"/>
                      <w:sz w:val="20"/>
                      <w:szCs w:val="20"/>
                    </w:rPr>
                    <w:t>Kilcunda</w:t>
                  </w:r>
                </w:p>
              </w:tc>
              <w:tc>
                <w:tcPr>
                  <w:tcW w:w="1440" w:type="dxa"/>
                  <w:vAlign w:val="bottom"/>
                </w:tcPr>
                <w:p w14:paraId="5513EABD" w14:textId="77777777" w:rsidR="00026C6F" w:rsidRPr="00026C6F" w:rsidRDefault="00026C6F" w:rsidP="00026C6F">
                  <w:pPr>
                    <w:ind w:right="350"/>
                    <w:jc w:val="right"/>
                    <w:rPr>
                      <w:rFonts w:ascii="Arial" w:hAnsi="Arial" w:cs="Arial"/>
                      <w:sz w:val="20"/>
                      <w:szCs w:val="20"/>
                    </w:rPr>
                  </w:pPr>
                  <w:r w:rsidRPr="00026C6F">
                    <w:rPr>
                      <w:rFonts w:ascii="Arial" w:eastAsia="Arial" w:hAnsi="Arial" w:cs="Arial"/>
                      <w:sz w:val="20"/>
                      <w:szCs w:val="20"/>
                    </w:rPr>
                    <w:t>50</w:t>
                  </w:r>
                </w:p>
              </w:tc>
              <w:tc>
                <w:tcPr>
                  <w:tcW w:w="1880" w:type="dxa"/>
                  <w:vAlign w:val="bottom"/>
                </w:tcPr>
                <w:p w14:paraId="78213D2F" w14:textId="77777777" w:rsidR="00026C6F" w:rsidRPr="00026C6F" w:rsidRDefault="00026C6F" w:rsidP="00026C6F">
                  <w:pPr>
                    <w:ind w:right="929"/>
                    <w:jc w:val="right"/>
                    <w:rPr>
                      <w:rFonts w:ascii="Arial" w:hAnsi="Arial" w:cs="Arial"/>
                      <w:sz w:val="20"/>
                      <w:szCs w:val="20"/>
                    </w:rPr>
                  </w:pPr>
                  <w:r w:rsidRPr="00026C6F">
                    <w:rPr>
                      <w:rFonts w:ascii="Arial" w:eastAsia="Arial" w:hAnsi="Arial" w:cs="Arial"/>
                      <w:sz w:val="20"/>
                      <w:szCs w:val="20"/>
                    </w:rPr>
                    <w:t>70</w:t>
                  </w:r>
                </w:p>
              </w:tc>
              <w:tc>
                <w:tcPr>
                  <w:tcW w:w="1620" w:type="dxa"/>
                  <w:vAlign w:val="bottom"/>
                </w:tcPr>
                <w:p w14:paraId="2E351CD3" w14:textId="77777777" w:rsidR="00026C6F" w:rsidRPr="00026C6F" w:rsidRDefault="00026C6F" w:rsidP="00026C6F">
                  <w:pPr>
                    <w:ind w:left="720"/>
                    <w:rPr>
                      <w:rFonts w:ascii="Arial" w:hAnsi="Arial" w:cs="Arial"/>
                      <w:sz w:val="20"/>
                      <w:szCs w:val="20"/>
                    </w:rPr>
                  </w:pPr>
                  <w:r w:rsidRPr="00026C6F">
                    <w:rPr>
                      <w:rFonts w:ascii="Arial" w:eastAsia="Arial" w:hAnsi="Arial" w:cs="Arial"/>
                      <w:sz w:val="20"/>
                      <w:szCs w:val="20"/>
                    </w:rPr>
                    <w:t>110</w:t>
                  </w:r>
                </w:p>
              </w:tc>
              <w:tc>
                <w:tcPr>
                  <w:tcW w:w="20" w:type="dxa"/>
                  <w:vAlign w:val="bottom"/>
                </w:tcPr>
                <w:p w14:paraId="469FA218" w14:textId="77777777" w:rsidR="00026C6F" w:rsidRPr="00026C6F" w:rsidRDefault="00026C6F" w:rsidP="00026C6F">
                  <w:pPr>
                    <w:rPr>
                      <w:rFonts w:ascii="Arial" w:hAnsi="Arial" w:cs="Arial"/>
                      <w:sz w:val="20"/>
                      <w:szCs w:val="20"/>
                    </w:rPr>
                  </w:pPr>
                </w:p>
              </w:tc>
              <w:tc>
                <w:tcPr>
                  <w:tcW w:w="20" w:type="dxa"/>
                  <w:shd w:val="clear" w:color="auto" w:fill="4F82BC"/>
                  <w:vAlign w:val="bottom"/>
                </w:tcPr>
                <w:p w14:paraId="751A4B95" w14:textId="77777777" w:rsidR="00026C6F" w:rsidRPr="00026C6F" w:rsidRDefault="00026C6F" w:rsidP="00026C6F">
                  <w:pPr>
                    <w:rPr>
                      <w:rFonts w:ascii="Arial" w:hAnsi="Arial" w:cs="Arial"/>
                      <w:sz w:val="20"/>
                      <w:szCs w:val="20"/>
                    </w:rPr>
                  </w:pPr>
                </w:p>
              </w:tc>
              <w:tc>
                <w:tcPr>
                  <w:tcW w:w="0" w:type="dxa"/>
                  <w:vAlign w:val="bottom"/>
                </w:tcPr>
                <w:p w14:paraId="0CD27D4E" w14:textId="77777777" w:rsidR="00026C6F" w:rsidRPr="00026C6F" w:rsidRDefault="00026C6F" w:rsidP="00026C6F">
                  <w:pPr>
                    <w:rPr>
                      <w:rFonts w:ascii="Arial" w:hAnsi="Arial" w:cs="Arial"/>
                      <w:sz w:val="20"/>
                      <w:szCs w:val="20"/>
                    </w:rPr>
                  </w:pPr>
                </w:p>
              </w:tc>
            </w:tr>
            <w:tr w:rsidR="00026C6F" w:rsidRPr="00026C6F" w14:paraId="2629C439" w14:textId="77777777" w:rsidTr="00026C6F">
              <w:trPr>
                <w:trHeight w:val="80"/>
              </w:trPr>
              <w:tc>
                <w:tcPr>
                  <w:tcW w:w="20" w:type="dxa"/>
                  <w:tcBorders>
                    <w:bottom w:val="single" w:sz="8" w:space="0" w:color="4F82BC"/>
                  </w:tcBorders>
                  <w:shd w:val="clear" w:color="auto" w:fill="4F82BC"/>
                  <w:vAlign w:val="bottom"/>
                </w:tcPr>
                <w:p w14:paraId="4E803FA1" w14:textId="77777777" w:rsidR="00026C6F" w:rsidRPr="00026C6F" w:rsidRDefault="00026C6F" w:rsidP="00026C6F">
                  <w:pPr>
                    <w:rPr>
                      <w:rFonts w:ascii="Arial" w:hAnsi="Arial" w:cs="Arial"/>
                      <w:sz w:val="20"/>
                      <w:szCs w:val="20"/>
                    </w:rPr>
                  </w:pPr>
                </w:p>
              </w:tc>
              <w:tc>
                <w:tcPr>
                  <w:tcW w:w="1060" w:type="dxa"/>
                  <w:vAlign w:val="bottom"/>
                </w:tcPr>
                <w:p w14:paraId="2915D28B" w14:textId="77777777" w:rsidR="00026C6F" w:rsidRPr="00026C6F" w:rsidRDefault="00026C6F" w:rsidP="00026C6F">
                  <w:pPr>
                    <w:rPr>
                      <w:rFonts w:ascii="Arial" w:hAnsi="Arial" w:cs="Arial"/>
                      <w:sz w:val="20"/>
                      <w:szCs w:val="20"/>
                    </w:rPr>
                  </w:pPr>
                </w:p>
              </w:tc>
              <w:tc>
                <w:tcPr>
                  <w:tcW w:w="160" w:type="dxa"/>
                  <w:tcBorders>
                    <w:bottom w:val="single" w:sz="8" w:space="0" w:color="4F82BC"/>
                  </w:tcBorders>
                  <w:vAlign w:val="bottom"/>
                </w:tcPr>
                <w:p w14:paraId="453ADAD0" w14:textId="77777777" w:rsidR="00026C6F" w:rsidRPr="00026C6F" w:rsidRDefault="00026C6F" w:rsidP="00026C6F">
                  <w:pPr>
                    <w:rPr>
                      <w:rFonts w:ascii="Arial" w:hAnsi="Arial" w:cs="Arial"/>
                      <w:sz w:val="20"/>
                      <w:szCs w:val="20"/>
                    </w:rPr>
                  </w:pPr>
                </w:p>
              </w:tc>
              <w:tc>
                <w:tcPr>
                  <w:tcW w:w="2080" w:type="dxa"/>
                  <w:tcBorders>
                    <w:bottom w:val="single" w:sz="8" w:space="0" w:color="4F82BC"/>
                  </w:tcBorders>
                  <w:vAlign w:val="bottom"/>
                </w:tcPr>
                <w:p w14:paraId="7DE93FDD" w14:textId="77777777" w:rsidR="00026C6F" w:rsidRPr="00026C6F" w:rsidRDefault="00026C6F" w:rsidP="00026C6F">
                  <w:pPr>
                    <w:rPr>
                      <w:rFonts w:ascii="Arial" w:hAnsi="Arial" w:cs="Arial"/>
                      <w:sz w:val="20"/>
                      <w:szCs w:val="20"/>
                    </w:rPr>
                  </w:pPr>
                </w:p>
              </w:tc>
              <w:tc>
                <w:tcPr>
                  <w:tcW w:w="1440" w:type="dxa"/>
                  <w:tcBorders>
                    <w:bottom w:val="single" w:sz="8" w:space="0" w:color="4F82BC"/>
                  </w:tcBorders>
                  <w:vAlign w:val="bottom"/>
                </w:tcPr>
                <w:p w14:paraId="78440D79" w14:textId="77777777" w:rsidR="00026C6F" w:rsidRPr="00026C6F" w:rsidRDefault="00026C6F" w:rsidP="00026C6F">
                  <w:pPr>
                    <w:rPr>
                      <w:rFonts w:ascii="Arial" w:hAnsi="Arial" w:cs="Arial"/>
                      <w:sz w:val="20"/>
                      <w:szCs w:val="20"/>
                    </w:rPr>
                  </w:pPr>
                </w:p>
              </w:tc>
              <w:tc>
                <w:tcPr>
                  <w:tcW w:w="1880" w:type="dxa"/>
                  <w:tcBorders>
                    <w:bottom w:val="single" w:sz="8" w:space="0" w:color="4F82BC"/>
                  </w:tcBorders>
                  <w:vAlign w:val="bottom"/>
                </w:tcPr>
                <w:p w14:paraId="65C5D576" w14:textId="77777777" w:rsidR="00026C6F" w:rsidRPr="00026C6F" w:rsidRDefault="00026C6F" w:rsidP="00026C6F">
                  <w:pPr>
                    <w:rPr>
                      <w:rFonts w:ascii="Arial" w:hAnsi="Arial" w:cs="Arial"/>
                      <w:sz w:val="20"/>
                      <w:szCs w:val="20"/>
                    </w:rPr>
                  </w:pPr>
                </w:p>
              </w:tc>
              <w:tc>
                <w:tcPr>
                  <w:tcW w:w="1620" w:type="dxa"/>
                  <w:tcBorders>
                    <w:bottom w:val="single" w:sz="8" w:space="0" w:color="4F82BC"/>
                  </w:tcBorders>
                  <w:vAlign w:val="bottom"/>
                </w:tcPr>
                <w:p w14:paraId="719B0F78" w14:textId="77777777" w:rsidR="00026C6F" w:rsidRPr="00026C6F" w:rsidRDefault="00026C6F" w:rsidP="00026C6F">
                  <w:pPr>
                    <w:rPr>
                      <w:rFonts w:ascii="Arial" w:hAnsi="Arial" w:cs="Arial"/>
                      <w:sz w:val="20"/>
                      <w:szCs w:val="20"/>
                    </w:rPr>
                  </w:pPr>
                </w:p>
              </w:tc>
              <w:tc>
                <w:tcPr>
                  <w:tcW w:w="20" w:type="dxa"/>
                  <w:tcBorders>
                    <w:bottom w:val="single" w:sz="8" w:space="0" w:color="4F82BC"/>
                  </w:tcBorders>
                  <w:vAlign w:val="bottom"/>
                </w:tcPr>
                <w:p w14:paraId="64AD553E" w14:textId="77777777" w:rsidR="00026C6F" w:rsidRPr="00026C6F" w:rsidRDefault="00026C6F" w:rsidP="00026C6F">
                  <w:pPr>
                    <w:rPr>
                      <w:rFonts w:ascii="Arial" w:hAnsi="Arial" w:cs="Arial"/>
                      <w:sz w:val="20"/>
                      <w:szCs w:val="20"/>
                    </w:rPr>
                  </w:pPr>
                </w:p>
              </w:tc>
              <w:tc>
                <w:tcPr>
                  <w:tcW w:w="20" w:type="dxa"/>
                  <w:tcBorders>
                    <w:bottom w:val="single" w:sz="8" w:space="0" w:color="4F82BC"/>
                  </w:tcBorders>
                  <w:shd w:val="clear" w:color="auto" w:fill="4F82BC"/>
                  <w:vAlign w:val="bottom"/>
                </w:tcPr>
                <w:p w14:paraId="68AC2607" w14:textId="77777777" w:rsidR="00026C6F" w:rsidRPr="00026C6F" w:rsidRDefault="00026C6F" w:rsidP="00026C6F">
                  <w:pPr>
                    <w:rPr>
                      <w:rFonts w:ascii="Arial" w:hAnsi="Arial" w:cs="Arial"/>
                      <w:sz w:val="20"/>
                      <w:szCs w:val="20"/>
                    </w:rPr>
                  </w:pPr>
                </w:p>
              </w:tc>
              <w:tc>
                <w:tcPr>
                  <w:tcW w:w="0" w:type="dxa"/>
                  <w:vAlign w:val="bottom"/>
                </w:tcPr>
                <w:p w14:paraId="2F3BDA13" w14:textId="77777777" w:rsidR="00026C6F" w:rsidRPr="00026C6F" w:rsidRDefault="00026C6F" w:rsidP="00026C6F">
                  <w:pPr>
                    <w:rPr>
                      <w:rFonts w:ascii="Arial" w:hAnsi="Arial" w:cs="Arial"/>
                      <w:sz w:val="20"/>
                      <w:szCs w:val="20"/>
                    </w:rPr>
                  </w:pPr>
                </w:p>
              </w:tc>
            </w:tr>
            <w:tr w:rsidR="00026C6F" w:rsidRPr="00026C6F" w14:paraId="7907A20B" w14:textId="77777777" w:rsidTr="00042C97">
              <w:trPr>
                <w:trHeight w:val="363"/>
              </w:trPr>
              <w:tc>
                <w:tcPr>
                  <w:tcW w:w="20" w:type="dxa"/>
                  <w:shd w:val="clear" w:color="auto" w:fill="4F82BC"/>
                  <w:vAlign w:val="bottom"/>
                </w:tcPr>
                <w:p w14:paraId="2B5996D3" w14:textId="77777777" w:rsidR="00026C6F" w:rsidRPr="00026C6F" w:rsidRDefault="00026C6F" w:rsidP="00026C6F">
                  <w:pPr>
                    <w:rPr>
                      <w:rFonts w:ascii="Arial" w:hAnsi="Arial" w:cs="Arial"/>
                      <w:sz w:val="20"/>
                      <w:szCs w:val="20"/>
                    </w:rPr>
                  </w:pPr>
                </w:p>
              </w:tc>
              <w:tc>
                <w:tcPr>
                  <w:tcW w:w="1060" w:type="dxa"/>
                  <w:vAlign w:val="bottom"/>
                </w:tcPr>
                <w:p w14:paraId="26FBE782" w14:textId="77777777" w:rsidR="00026C6F" w:rsidRPr="00026C6F" w:rsidRDefault="00026C6F" w:rsidP="00026C6F">
                  <w:pPr>
                    <w:rPr>
                      <w:rFonts w:ascii="Arial" w:hAnsi="Arial" w:cs="Arial"/>
                      <w:sz w:val="20"/>
                      <w:szCs w:val="20"/>
                    </w:rPr>
                  </w:pPr>
                </w:p>
              </w:tc>
              <w:tc>
                <w:tcPr>
                  <w:tcW w:w="2240" w:type="dxa"/>
                  <w:gridSpan w:val="2"/>
                  <w:vAlign w:val="bottom"/>
                </w:tcPr>
                <w:p w14:paraId="28ED2B50" w14:textId="77777777" w:rsidR="00026C6F" w:rsidRPr="00026C6F" w:rsidRDefault="00026C6F" w:rsidP="00026C6F">
                  <w:pPr>
                    <w:ind w:left="140"/>
                    <w:rPr>
                      <w:rFonts w:ascii="Arial" w:hAnsi="Arial" w:cs="Arial"/>
                      <w:sz w:val="20"/>
                      <w:szCs w:val="20"/>
                    </w:rPr>
                  </w:pPr>
                  <w:r w:rsidRPr="00026C6F">
                    <w:rPr>
                      <w:rFonts w:ascii="Arial" w:eastAsia="Arial" w:hAnsi="Arial" w:cs="Arial"/>
                      <w:sz w:val="20"/>
                      <w:szCs w:val="20"/>
                    </w:rPr>
                    <w:t>Phillip Island</w:t>
                  </w:r>
                </w:p>
              </w:tc>
              <w:tc>
                <w:tcPr>
                  <w:tcW w:w="1440" w:type="dxa"/>
                  <w:vAlign w:val="bottom"/>
                </w:tcPr>
                <w:p w14:paraId="2DA361AC" w14:textId="77777777" w:rsidR="00026C6F" w:rsidRPr="00026C6F" w:rsidRDefault="00026C6F" w:rsidP="00026C6F">
                  <w:pPr>
                    <w:ind w:right="350"/>
                    <w:jc w:val="right"/>
                    <w:rPr>
                      <w:rFonts w:ascii="Arial" w:hAnsi="Arial" w:cs="Arial"/>
                      <w:sz w:val="20"/>
                      <w:szCs w:val="20"/>
                    </w:rPr>
                  </w:pPr>
                  <w:r w:rsidRPr="00026C6F">
                    <w:rPr>
                      <w:rFonts w:ascii="Arial" w:eastAsia="Arial" w:hAnsi="Arial" w:cs="Arial"/>
                      <w:sz w:val="20"/>
                      <w:szCs w:val="20"/>
                    </w:rPr>
                    <w:t>50</w:t>
                  </w:r>
                </w:p>
              </w:tc>
              <w:tc>
                <w:tcPr>
                  <w:tcW w:w="1880" w:type="dxa"/>
                  <w:vAlign w:val="bottom"/>
                </w:tcPr>
                <w:p w14:paraId="6FE6D381" w14:textId="77777777" w:rsidR="00026C6F" w:rsidRPr="00026C6F" w:rsidRDefault="00026C6F" w:rsidP="00026C6F">
                  <w:pPr>
                    <w:ind w:right="929"/>
                    <w:jc w:val="right"/>
                    <w:rPr>
                      <w:rFonts w:ascii="Arial" w:hAnsi="Arial" w:cs="Arial"/>
                      <w:sz w:val="20"/>
                      <w:szCs w:val="20"/>
                    </w:rPr>
                  </w:pPr>
                  <w:r w:rsidRPr="00026C6F">
                    <w:rPr>
                      <w:rFonts w:ascii="Arial" w:eastAsia="Arial" w:hAnsi="Arial" w:cs="Arial"/>
                      <w:sz w:val="20"/>
                      <w:szCs w:val="20"/>
                    </w:rPr>
                    <w:t>70</w:t>
                  </w:r>
                </w:p>
              </w:tc>
              <w:tc>
                <w:tcPr>
                  <w:tcW w:w="1620" w:type="dxa"/>
                  <w:vAlign w:val="bottom"/>
                </w:tcPr>
                <w:p w14:paraId="054CFBC5" w14:textId="77777777" w:rsidR="00026C6F" w:rsidRPr="00026C6F" w:rsidRDefault="00026C6F" w:rsidP="00026C6F">
                  <w:pPr>
                    <w:ind w:left="720"/>
                    <w:rPr>
                      <w:rFonts w:ascii="Arial" w:hAnsi="Arial" w:cs="Arial"/>
                      <w:sz w:val="20"/>
                      <w:szCs w:val="20"/>
                    </w:rPr>
                  </w:pPr>
                  <w:r w:rsidRPr="00026C6F">
                    <w:rPr>
                      <w:rFonts w:ascii="Arial" w:eastAsia="Arial" w:hAnsi="Arial" w:cs="Arial"/>
                      <w:sz w:val="20"/>
                      <w:szCs w:val="20"/>
                    </w:rPr>
                    <w:t>110</w:t>
                  </w:r>
                </w:p>
              </w:tc>
              <w:tc>
                <w:tcPr>
                  <w:tcW w:w="20" w:type="dxa"/>
                  <w:vAlign w:val="bottom"/>
                </w:tcPr>
                <w:p w14:paraId="75636A70" w14:textId="77777777" w:rsidR="00026C6F" w:rsidRPr="00026C6F" w:rsidRDefault="00026C6F" w:rsidP="00026C6F">
                  <w:pPr>
                    <w:rPr>
                      <w:rFonts w:ascii="Arial" w:hAnsi="Arial" w:cs="Arial"/>
                      <w:sz w:val="20"/>
                      <w:szCs w:val="20"/>
                    </w:rPr>
                  </w:pPr>
                </w:p>
              </w:tc>
              <w:tc>
                <w:tcPr>
                  <w:tcW w:w="20" w:type="dxa"/>
                  <w:shd w:val="clear" w:color="auto" w:fill="4F82BC"/>
                  <w:vAlign w:val="bottom"/>
                </w:tcPr>
                <w:p w14:paraId="01F73B89" w14:textId="77777777" w:rsidR="00026C6F" w:rsidRPr="00026C6F" w:rsidRDefault="00026C6F" w:rsidP="00026C6F">
                  <w:pPr>
                    <w:rPr>
                      <w:rFonts w:ascii="Arial" w:hAnsi="Arial" w:cs="Arial"/>
                      <w:sz w:val="20"/>
                      <w:szCs w:val="20"/>
                    </w:rPr>
                  </w:pPr>
                </w:p>
              </w:tc>
              <w:tc>
                <w:tcPr>
                  <w:tcW w:w="0" w:type="dxa"/>
                  <w:vAlign w:val="bottom"/>
                </w:tcPr>
                <w:p w14:paraId="04B3992A" w14:textId="77777777" w:rsidR="00026C6F" w:rsidRPr="00026C6F" w:rsidRDefault="00026C6F" w:rsidP="00026C6F">
                  <w:pPr>
                    <w:rPr>
                      <w:rFonts w:ascii="Arial" w:hAnsi="Arial" w:cs="Arial"/>
                      <w:sz w:val="20"/>
                      <w:szCs w:val="20"/>
                    </w:rPr>
                  </w:pPr>
                </w:p>
              </w:tc>
            </w:tr>
            <w:tr w:rsidR="00026C6F" w:rsidRPr="00026C6F" w14:paraId="348EB50B" w14:textId="77777777" w:rsidTr="00042C97">
              <w:trPr>
                <w:trHeight w:val="48"/>
              </w:trPr>
              <w:tc>
                <w:tcPr>
                  <w:tcW w:w="20" w:type="dxa"/>
                  <w:tcBorders>
                    <w:bottom w:val="single" w:sz="8" w:space="0" w:color="4F82BC"/>
                  </w:tcBorders>
                  <w:shd w:val="clear" w:color="auto" w:fill="4F82BC"/>
                  <w:vAlign w:val="bottom"/>
                </w:tcPr>
                <w:p w14:paraId="34E08343" w14:textId="77777777" w:rsidR="00026C6F" w:rsidRPr="00026C6F" w:rsidRDefault="00026C6F" w:rsidP="00026C6F">
                  <w:pPr>
                    <w:rPr>
                      <w:rFonts w:ascii="Arial" w:hAnsi="Arial" w:cs="Arial"/>
                      <w:sz w:val="20"/>
                      <w:szCs w:val="20"/>
                    </w:rPr>
                  </w:pPr>
                </w:p>
              </w:tc>
              <w:tc>
                <w:tcPr>
                  <w:tcW w:w="1060" w:type="dxa"/>
                  <w:vAlign w:val="bottom"/>
                </w:tcPr>
                <w:p w14:paraId="24187509" w14:textId="77777777" w:rsidR="00026C6F" w:rsidRPr="00026C6F" w:rsidRDefault="00026C6F" w:rsidP="00026C6F">
                  <w:pPr>
                    <w:rPr>
                      <w:rFonts w:ascii="Arial" w:hAnsi="Arial" w:cs="Arial"/>
                      <w:sz w:val="20"/>
                      <w:szCs w:val="20"/>
                    </w:rPr>
                  </w:pPr>
                </w:p>
              </w:tc>
              <w:tc>
                <w:tcPr>
                  <w:tcW w:w="160" w:type="dxa"/>
                  <w:tcBorders>
                    <w:bottom w:val="single" w:sz="8" w:space="0" w:color="4F82BC"/>
                  </w:tcBorders>
                  <w:vAlign w:val="bottom"/>
                </w:tcPr>
                <w:p w14:paraId="594EAFFC" w14:textId="77777777" w:rsidR="00026C6F" w:rsidRPr="00026C6F" w:rsidRDefault="00026C6F" w:rsidP="00026C6F">
                  <w:pPr>
                    <w:rPr>
                      <w:rFonts w:ascii="Arial" w:hAnsi="Arial" w:cs="Arial"/>
                      <w:sz w:val="20"/>
                      <w:szCs w:val="20"/>
                    </w:rPr>
                  </w:pPr>
                </w:p>
              </w:tc>
              <w:tc>
                <w:tcPr>
                  <w:tcW w:w="2080" w:type="dxa"/>
                  <w:tcBorders>
                    <w:bottom w:val="single" w:sz="8" w:space="0" w:color="4F82BC"/>
                  </w:tcBorders>
                  <w:vAlign w:val="bottom"/>
                </w:tcPr>
                <w:p w14:paraId="3AC24EF5" w14:textId="77777777" w:rsidR="00026C6F" w:rsidRPr="00026C6F" w:rsidRDefault="00026C6F" w:rsidP="00026C6F">
                  <w:pPr>
                    <w:rPr>
                      <w:rFonts w:ascii="Arial" w:hAnsi="Arial" w:cs="Arial"/>
                      <w:sz w:val="20"/>
                      <w:szCs w:val="20"/>
                    </w:rPr>
                  </w:pPr>
                </w:p>
              </w:tc>
              <w:tc>
                <w:tcPr>
                  <w:tcW w:w="1440" w:type="dxa"/>
                  <w:tcBorders>
                    <w:bottom w:val="single" w:sz="8" w:space="0" w:color="4F82BC"/>
                  </w:tcBorders>
                  <w:vAlign w:val="bottom"/>
                </w:tcPr>
                <w:p w14:paraId="4B5BE2DF" w14:textId="77777777" w:rsidR="00026C6F" w:rsidRPr="00026C6F" w:rsidRDefault="00026C6F" w:rsidP="00026C6F">
                  <w:pPr>
                    <w:rPr>
                      <w:rFonts w:ascii="Arial" w:hAnsi="Arial" w:cs="Arial"/>
                      <w:sz w:val="20"/>
                      <w:szCs w:val="20"/>
                    </w:rPr>
                  </w:pPr>
                </w:p>
              </w:tc>
              <w:tc>
                <w:tcPr>
                  <w:tcW w:w="1880" w:type="dxa"/>
                  <w:tcBorders>
                    <w:bottom w:val="single" w:sz="8" w:space="0" w:color="4F82BC"/>
                  </w:tcBorders>
                  <w:vAlign w:val="bottom"/>
                </w:tcPr>
                <w:p w14:paraId="1F1B64FF" w14:textId="77777777" w:rsidR="00026C6F" w:rsidRPr="00026C6F" w:rsidRDefault="00026C6F" w:rsidP="00026C6F">
                  <w:pPr>
                    <w:rPr>
                      <w:rFonts w:ascii="Arial" w:hAnsi="Arial" w:cs="Arial"/>
                      <w:sz w:val="20"/>
                      <w:szCs w:val="20"/>
                    </w:rPr>
                  </w:pPr>
                </w:p>
              </w:tc>
              <w:tc>
                <w:tcPr>
                  <w:tcW w:w="1620" w:type="dxa"/>
                  <w:tcBorders>
                    <w:bottom w:val="single" w:sz="8" w:space="0" w:color="4F82BC"/>
                  </w:tcBorders>
                  <w:vAlign w:val="bottom"/>
                </w:tcPr>
                <w:p w14:paraId="78FE5842" w14:textId="77777777" w:rsidR="00026C6F" w:rsidRPr="00026C6F" w:rsidRDefault="00026C6F" w:rsidP="00026C6F">
                  <w:pPr>
                    <w:rPr>
                      <w:rFonts w:ascii="Arial" w:hAnsi="Arial" w:cs="Arial"/>
                      <w:sz w:val="20"/>
                      <w:szCs w:val="20"/>
                    </w:rPr>
                  </w:pPr>
                </w:p>
              </w:tc>
              <w:tc>
                <w:tcPr>
                  <w:tcW w:w="20" w:type="dxa"/>
                  <w:tcBorders>
                    <w:bottom w:val="single" w:sz="8" w:space="0" w:color="4F82BC"/>
                  </w:tcBorders>
                  <w:vAlign w:val="bottom"/>
                </w:tcPr>
                <w:p w14:paraId="508CE312" w14:textId="77777777" w:rsidR="00026C6F" w:rsidRPr="00026C6F" w:rsidRDefault="00026C6F" w:rsidP="00026C6F">
                  <w:pPr>
                    <w:rPr>
                      <w:rFonts w:ascii="Arial" w:hAnsi="Arial" w:cs="Arial"/>
                      <w:sz w:val="20"/>
                      <w:szCs w:val="20"/>
                    </w:rPr>
                  </w:pPr>
                </w:p>
              </w:tc>
              <w:tc>
                <w:tcPr>
                  <w:tcW w:w="20" w:type="dxa"/>
                  <w:tcBorders>
                    <w:bottom w:val="single" w:sz="8" w:space="0" w:color="4F82BC"/>
                  </w:tcBorders>
                  <w:shd w:val="clear" w:color="auto" w:fill="4F82BC"/>
                  <w:vAlign w:val="bottom"/>
                </w:tcPr>
                <w:p w14:paraId="47F0168F" w14:textId="77777777" w:rsidR="00026C6F" w:rsidRPr="00026C6F" w:rsidRDefault="00026C6F" w:rsidP="00026C6F">
                  <w:pPr>
                    <w:rPr>
                      <w:rFonts w:ascii="Arial" w:hAnsi="Arial" w:cs="Arial"/>
                      <w:sz w:val="20"/>
                      <w:szCs w:val="20"/>
                    </w:rPr>
                  </w:pPr>
                </w:p>
              </w:tc>
              <w:tc>
                <w:tcPr>
                  <w:tcW w:w="0" w:type="dxa"/>
                  <w:vAlign w:val="bottom"/>
                </w:tcPr>
                <w:p w14:paraId="609E50CD" w14:textId="77777777" w:rsidR="00026C6F" w:rsidRPr="00026C6F" w:rsidRDefault="00026C6F" w:rsidP="00026C6F">
                  <w:pPr>
                    <w:rPr>
                      <w:rFonts w:ascii="Arial" w:hAnsi="Arial" w:cs="Arial"/>
                      <w:sz w:val="20"/>
                      <w:szCs w:val="20"/>
                    </w:rPr>
                  </w:pPr>
                </w:p>
              </w:tc>
            </w:tr>
            <w:tr w:rsidR="00026C6F" w:rsidRPr="00026C6F" w14:paraId="036A6CD7" w14:textId="77777777" w:rsidTr="00042C97">
              <w:trPr>
                <w:trHeight w:val="365"/>
              </w:trPr>
              <w:tc>
                <w:tcPr>
                  <w:tcW w:w="20" w:type="dxa"/>
                  <w:shd w:val="clear" w:color="auto" w:fill="4F82BC"/>
                  <w:vAlign w:val="bottom"/>
                </w:tcPr>
                <w:p w14:paraId="61C44867" w14:textId="77777777" w:rsidR="00026C6F" w:rsidRPr="00026C6F" w:rsidRDefault="00026C6F" w:rsidP="00026C6F">
                  <w:pPr>
                    <w:rPr>
                      <w:rFonts w:ascii="Arial" w:hAnsi="Arial" w:cs="Arial"/>
                      <w:sz w:val="20"/>
                      <w:szCs w:val="20"/>
                    </w:rPr>
                  </w:pPr>
                </w:p>
              </w:tc>
              <w:tc>
                <w:tcPr>
                  <w:tcW w:w="1060" w:type="dxa"/>
                  <w:vAlign w:val="bottom"/>
                </w:tcPr>
                <w:p w14:paraId="421A765A" w14:textId="77777777" w:rsidR="00026C6F" w:rsidRPr="00026C6F" w:rsidRDefault="00026C6F" w:rsidP="00026C6F">
                  <w:pPr>
                    <w:rPr>
                      <w:rFonts w:ascii="Arial" w:hAnsi="Arial" w:cs="Arial"/>
                      <w:sz w:val="20"/>
                      <w:szCs w:val="20"/>
                    </w:rPr>
                  </w:pPr>
                </w:p>
              </w:tc>
              <w:tc>
                <w:tcPr>
                  <w:tcW w:w="2240" w:type="dxa"/>
                  <w:gridSpan w:val="2"/>
                  <w:vAlign w:val="bottom"/>
                </w:tcPr>
                <w:p w14:paraId="0C3B39DC" w14:textId="77777777" w:rsidR="00026C6F" w:rsidRPr="00026C6F" w:rsidRDefault="00026C6F" w:rsidP="00026C6F">
                  <w:pPr>
                    <w:ind w:left="140"/>
                    <w:rPr>
                      <w:rFonts w:ascii="Arial" w:hAnsi="Arial" w:cs="Arial"/>
                      <w:sz w:val="20"/>
                      <w:szCs w:val="20"/>
                    </w:rPr>
                  </w:pPr>
                  <w:r w:rsidRPr="00026C6F">
                    <w:rPr>
                      <w:rFonts w:ascii="Arial" w:eastAsia="Arial" w:hAnsi="Arial" w:cs="Arial"/>
                      <w:sz w:val="20"/>
                      <w:szCs w:val="20"/>
                    </w:rPr>
                    <w:t>Port Phillip Bay</w:t>
                  </w:r>
                </w:p>
              </w:tc>
              <w:tc>
                <w:tcPr>
                  <w:tcW w:w="1440" w:type="dxa"/>
                  <w:vAlign w:val="bottom"/>
                </w:tcPr>
                <w:p w14:paraId="57275442" w14:textId="77777777" w:rsidR="00026C6F" w:rsidRPr="00026C6F" w:rsidRDefault="00026C6F" w:rsidP="00026C6F">
                  <w:pPr>
                    <w:ind w:right="350"/>
                    <w:jc w:val="right"/>
                    <w:rPr>
                      <w:rFonts w:ascii="Arial" w:hAnsi="Arial" w:cs="Arial"/>
                      <w:sz w:val="20"/>
                      <w:szCs w:val="20"/>
                    </w:rPr>
                  </w:pPr>
                  <w:r w:rsidRPr="00026C6F">
                    <w:rPr>
                      <w:rFonts w:ascii="Arial" w:eastAsia="Arial" w:hAnsi="Arial" w:cs="Arial"/>
                      <w:sz w:val="20"/>
                      <w:szCs w:val="20"/>
                    </w:rPr>
                    <w:t>20</w:t>
                  </w:r>
                </w:p>
              </w:tc>
              <w:tc>
                <w:tcPr>
                  <w:tcW w:w="1880" w:type="dxa"/>
                  <w:vAlign w:val="bottom"/>
                </w:tcPr>
                <w:p w14:paraId="1AD84FAE" w14:textId="77777777" w:rsidR="00026C6F" w:rsidRPr="00026C6F" w:rsidRDefault="00026C6F" w:rsidP="00026C6F">
                  <w:pPr>
                    <w:ind w:right="929"/>
                    <w:jc w:val="right"/>
                    <w:rPr>
                      <w:rFonts w:ascii="Arial" w:hAnsi="Arial" w:cs="Arial"/>
                      <w:sz w:val="20"/>
                      <w:szCs w:val="20"/>
                    </w:rPr>
                  </w:pPr>
                  <w:r w:rsidRPr="00026C6F">
                    <w:rPr>
                      <w:rFonts w:ascii="Arial" w:eastAsia="Arial" w:hAnsi="Arial" w:cs="Arial"/>
                      <w:sz w:val="20"/>
                      <w:szCs w:val="20"/>
                    </w:rPr>
                    <w:t>30</w:t>
                  </w:r>
                </w:p>
              </w:tc>
              <w:tc>
                <w:tcPr>
                  <w:tcW w:w="1620" w:type="dxa"/>
                  <w:vAlign w:val="bottom"/>
                </w:tcPr>
                <w:p w14:paraId="777588AB" w14:textId="77777777" w:rsidR="00026C6F" w:rsidRPr="00026C6F" w:rsidRDefault="00026C6F" w:rsidP="00026C6F">
                  <w:pPr>
                    <w:ind w:left="720"/>
                    <w:rPr>
                      <w:rFonts w:ascii="Arial" w:hAnsi="Arial" w:cs="Arial"/>
                      <w:sz w:val="20"/>
                      <w:szCs w:val="20"/>
                    </w:rPr>
                  </w:pPr>
                  <w:r w:rsidRPr="00026C6F">
                    <w:rPr>
                      <w:rFonts w:ascii="Arial" w:eastAsia="Arial" w:hAnsi="Arial" w:cs="Arial"/>
                      <w:sz w:val="20"/>
                      <w:szCs w:val="20"/>
                    </w:rPr>
                    <w:t>70</w:t>
                  </w:r>
                </w:p>
              </w:tc>
              <w:tc>
                <w:tcPr>
                  <w:tcW w:w="20" w:type="dxa"/>
                  <w:vAlign w:val="bottom"/>
                </w:tcPr>
                <w:p w14:paraId="73090CBE" w14:textId="77777777" w:rsidR="00026C6F" w:rsidRPr="00026C6F" w:rsidRDefault="00026C6F" w:rsidP="00026C6F">
                  <w:pPr>
                    <w:rPr>
                      <w:rFonts w:ascii="Arial" w:hAnsi="Arial" w:cs="Arial"/>
                      <w:sz w:val="20"/>
                      <w:szCs w:val="20"/>
                    </w:rPr>
                  </w:pPr>
                </w:p>
              </w:tc>
              <w:tc>
                <w:tcPr>
                  <w:tcW w:w="20" w:type="dxa"/>
                  <w:shd w:val="clear" w:color="auto" w:fill="4F82BC"/>
                  <w:vAlign w:val="bottom"/>
                </w:tcPr>
                <w:p w14:paraId="3D3AC258" w14:textId="77777777" w:rsidR="00026C6F" w:rsidRPr="00026C6F" w:rsidRDefault="00026C6F" w:rsidP="00026C6F">
                  <w:pPr>
                    <w:rPr>
                      <w:rFonts w:ascii="Arial" w:hAnsi="Arial" w:cs="Arial"/>
                      <w:sz w:val="20"/>
                      <w:szCs w:val="20"/>
                    </w:rPr>
                  </w:pPr>
                </w:p>
              </w:tc>
              <w:tc>
                <w:tcPr>
                  <w:tcW w:w="0" w:type="dxa"/>
                  <w:vAlign w:val="bottom"/>
                </w:tcPr>
                <w:p w14:paraId="123E8469" w14:textId="77777777" w:rsidR="00026C6F" w:rsidRPr="00026C6F" w:rsidRDefault="00026C6F" w:rsidP="00026C6F">
                  <w:pPr>
                    <w:rPr>
                      <w:rFonts w:ascii="Arial" w:hAnsi="Arial" w:cs="Arial"/>
                      <w:sz w:val="20"/>
                      <w:szCs w:val="20"/>
                    </w:rPr>
                  </w:pPr>
                </w:p>
              </w:tc>
            </w:tr>
            <w:tr w:rsidR="00026C6F" w:rsidRPr="00026C6F" w14:paraId="451E5518" w14:textId="77777777" w:rsidTr="00042C97">
              <w:trPr>
                <w:trHeight w:val="48"/>
              </w:trPr>
              <w:tc>
                <w:tcPr>
                  <w:tcW w:w="20" w:type="dxa"/>
                  <w:tcBorders>
                    <w:bottom w:val="single" w:sz="8" w:space="0" w:color="4F82BC"/>
                  </w:tcBorders>
                  <w:shd w:val="clear" w:color="auto" w:fill="4F82BC"/>
                  <w:vAlign w:val="bottom"/>
                </w:tcPr>
                <w:p w14:paraId="24DE2C87" w14:textId="77777777" w:rsidR="00026C6F" w:rsidRPr="00026C6F" w:rsidRDefault="00026C6F" w:rsidP="00026C6F">
                  <w:pPr>
                    <w:rPr>
                      <w:rFonts w:ascii="Arial" w:hAnsi="Arial" w:cs="Arial"/>
                      <w:sz w:val="20"/>
                      <w:szCs w:val="20"/>
                    </w:rPr>
                  </w:pPr>
                </w:p>
              </w:tc>
              <w:tc>
                <w:tcPr>
                  <w:tcW w:w="1060" w:type="dxa"/>
                  <w:vAlign w:val="bottom"/>
                </w:tcPr>
                <w:p w14:paraId="7A5F0843" w14:textId="77777777" w:rsidR="00026C6F" w:rsidRPr="00026C6F" w:rsidRDefault="00026C6F" w:rsidP="00026C6F">
                  <w:pPr>
                    <w:rPr>
                      <w:rFonts w:ascii="Arial" w:hAnsi="Arial" w:cs="Arial"/>
                      <w:sz w:val="20"/>
                      <w:szCs w:val="20"/>
                    </w:rPr>
                  </w:pPr>
                </w:p>
              </w:tc>
              <w:tc>
                <w:tcPr>
                  <w:tcW w:w="160" w:type="dxa"/>
                  <w:tcBorders>
                    <w:bottom w:val="single" w:sz="8" w:space="0" w:color="4F82BC"/>
                  </w:tcBorders>
                  <w:vAlign w:val="bottom"/>
                </w:tcPr>
                <w:p w14:paraId="2ACCEEA6" w14:textId="77777777" w:rsidR="00026C6F" w:rsidRPr="00026C6F" w:rsidRDefault="00026C6F" w:rsidP="00026C6F">
                  <w:pPr>
                    <w:rPr>
                      <w:rFonts w:ascii="Arial" w:hAnsi="Arial" w:cs="Arial"/>
                      <w:sz w:val="20"/>
                      <w:szCs w:val="20"/>
                    </w:rPr>
                  </w:pPr>
                </w:p>
              </w:tc>
              <w:tc>
                <w:tcPr>
                  <w:tcW w:w="2080" w:type="dxa"/>
                  <w:tcBorders>
                    <w:bottom w:val="single" w:sz="8" w:space="0" w:color="4F82BC"/>
                  </w:tcBorders>
                  <w:vAlign w:val="bottom"/>
                </w:tcPr>
                <w:p w14:paraId="12EC16F9" w14:textId="77777777" w:rsidR="00026C6F" w:rsidRPr="00026C6F" w:rsidRDefault="00026C6F" w:rsidP="00026C6F">
                  <w:pPr>
                    <w:rPr>
                      <w:rFonts w:ascii="Arial" w:hAnsi="Arial" w:cs="Arial"/>
                      <w:sz w:val="20"/>
                      <w:szCs w:val="20"/>
                    </w:rPr>
                  </w:pPr>
                </w:p>
              </w:tc>
              <w:tc>
                <w:tcPr>
                  <w:tcW w:w="1440" w:type="dxa"/>
                  <w:tcBorders>
                    <w:bottom w:val="single" w:sz="8" w:space="0" w:color="4F82BC"/>
                  </w:tcBorders>
                  <w:vAlign w:val="bottom"/>
                </w:tcPr>
                <w:p w14:paraId="0639F892" w14:textId="77777777" w:rsidR="00026C6F" w:rsidRPr="00026C6F" w:rsidRDefault="00026C6F" w:rsidP="00026C6F">
                  <w:pPr>
                    <w:rPr>
                      <w:rFonts w:ascii="Arial" w:hAnsi="Arial" w:cs="Arial"/>
                      <w:sz w:val="20"/>
                      <w:szCs w:val="20"/>
                    </w:rPr>
                  </w:pPr>
                </w:p>
              </w:tc>
              <w:tc>
                <w:tcPr>
                  <w:tcW w:w="1880" w:type="dxa"/>
                  <w:tcBorders>
                    <w:bottom w:val="single" w:sz="8" w:space="0" w:color="4F82BC"/>
                  </w:tcBorders>
                  <w:vAlign w:val="bottom"/>
                </w:tcPr>
                <w:p w14:paraId="7901AFA9" w14:textId="77777777" w:rsidR="00026C6F" w:rsidRPr="00026C6F" w:rsidRDefault="00026C6F" w:rsidP="00026C6F">
                  <w:pPr>
                    <w:rPr>
                      <w:rFonts w:ascii="Arial" w:hAnsi="Arial" w:cs="Arial"/>
                      <w:sz w:val="20"/>
                      <w:szCs w:val="20"/>
                    </w:rPr>
                  </w:pPr>
                </w:p>
              </w:tc>
              <w:tc>
                <w:tcPr>
                  <w:tcW w:w="1620" w:type="dxa"/>
                  <w:tcBorders>
                    <w:bottom w:val="single" w:sz="8" w:space="0" w:color="4F82BC"/>
                  </w:tcBorders>
                  <w:vAlign w:val="bottom"/>
                </w:tcPr>
                <w:p w14:paraId="50BCD031" w14:textId="77777777" w:rsidR="00026C6F" w:rsidRPr="00026C6F" w:rsidRDefault="00026C6F" w:rsidP="00026C6F">
                  <w:pPr>
                    <w:rPr>
                      <w:rFonts w:ascii="Arial" w:hAnsi="Arial" w:cs="Arial"/>
                      <w:sz w:val="20"/>
                      <w:szCs w:val="20"/>
                    </w:rPr>
                  </w:pPr>
                </w:p>
              </w:tc>
              <w:tc>
                <w:tcPr>
                  <w:tcW w:w="20" w:type="dxa"/>
                  <w:tcBorders>
                    <w:bottom w:val="single" w:sz="8" w:space="0" w:color="4F82BC"/>
                  </w:tcBorders>
                  <w:vAlign w:val="bottom"/>
                </w:tcPr>
                <w:p w14:paraId="768BD3EB" w14:textId="77777777" w:rsidR="00026C6F" w:rsidRPr="00026C6F" w:rsidRDefault="00026C6F" w:rsidP="00026C6F">
                  <w:pPr>
                    <w:rPr>
                      <w:rFonts w:ascii="Arial" w:hAnsi="Arial" w:cs="Arial"/>
                      <w:sz w:val="20"/>
                      <w:szCs w:val="20"/>
                    </w:rPr>
                  </w:pPr>
                </w:p>
              </w:tc>
              <w:tc>
                <w:tcPr>
                  <w:tcW w:w="20" w:type="dxa"/>
                  <w:tcBorders>
                    <w:bottom w:val="single" w:sz="8" w:space="0" w:color="4F82BC"/>
                  </w:tcBorders>
                  <w:shd w:val="clear" w:color="auto" w:fill="4F82BC"/>
                  <w:vAlign w:val="bottom"/>
                </w:tcPr>
                <w:p w14:paraId="6D4DE2B1" w14:textId="77777777" w:rsidR="00026C6F" w:rsidRPr="00026C6F" w:rsidRDefault="00026C6F" w:rsidP="00026C6F">
                  <w:pPr>
                    <w:rPr>
                      <w:rFonts w:ascii="Arial" w:hAnsi="Arial" w:cs="Arial"/>
                      <w:sz w:val="20"/>
                      <w:szCs w:val="20"/>
                    </w:rPr>
                  </w:pPr>
                </w:p>
              </w:tc>
              <w:tc>
                <w:tcPr>
                  <w:tcW w:w="0" w:type="dxa"/>
                  <w:vAlign w:val="bottom"/>
                </w:tcPr>
                <w:p w14:paraId="5FFE981C" w14:textId="77777777" w:rsidR="00026C6F" w:rsidRPr="00026C6F" w:rsidRDefault="00026C6F" w:rsidP="00026C6F">
                  <w:pPr>
                    <w:rPr>
                      <w:rFonts w:ascii="Arial" w:hAnsi="Arial" w:cs="Arial"/>
                      <w:sz w:val="20"/>
                      <w:szCs w:val="20"/>
                    </w:rPr>
                  </w:pPr>
                </w:p>
              </w:tc>
            </w:tr>
            <w:tr w:rsidR="00026C6F" w:rsidRPr="00026C6F" w14:paraId="302668BE" w14:textId="77777777" w:rsidTr="00042C97">
              <w:trPr>
                <w:trHeight w:val="363"/>
              </w:trPr>
              <w:tc>
                <w:tcPr>
                  <w:tcW w:w="20" w:type="dxa"/>
                  <w:shd w:val="clear" w:color="auto" w:fill="4F82BC"/>
                  <w:vAlign w:val="bottom"/>
                </w:tcPr>
                <w:p w14:paraId="37B35B47" w14:textId="77777777" w:rsidR="00026C6F" w:rsidRPr="00026C6F" w:rsidRDefault="00026C6F" w:rsidP="00026C6F">
                  <w:pPr>
                    <w:rPr>
                      <w:rFonts w:ascii="Arial" w:hAnsi="Arial" w:cs="Arial"/>
                      <w:sz w:val="20"/>
                      <w:szCs w:val="20"/>
                    </w:rPr>
                  </w:pPr>
                </w:p>
              </w:tc>
              <w:tc>
                <w:tcPr>
                  <w:tcW w:w="1060" w:type="dxa"/>
                  <w:vAlign w:val="bottom"/>
                </w:tcPr>
                <w:p w14:paraId="76C1794C" w14:textId="77777777" w:rsidR="00026C6F" w:rsidRPr="00026C6F" w:rsidRDefault="00026C6F" w:rsidP="00026C6F">
                  <w:pPr>
                    <w:rPr>
                      <w:rFonts w:ascii="Arial" w:hAnsi="Arial" w:cs="Arial"/>
                      <w:sz w:val="20"/>
                      <w:szCs w:val="20"/>
                    </w:rPr>
                  </w:pPr>
                </w:p>
              </w:tc>
              <w:tc>
                <w:tcPr>
                  <w:tcW w:w="2240" w:type="dxa"/>
                  <w:gridSpan w:val="2"/>
                  <w:vAlign w:val="bottom"/>
                </w:tcPr>
                <w:p w14:paraId="775755E3" w14:textId="77777777" w:rsidR="00026C6F" w:rsidRPr="00026C6F" w:rsidRDefault="00026C6F" w:rsidP="00026C6F">
                  <w:pPr>
                    <w:ind w:left="140"/>
                    <w:rPr>
                      <w:rFonts w:ascii="Arial" w:hAnsi="Arial" w:cs="Arial"/>
                      <w:sz w:val="20"/>
                      <w:szCs w:val="20"/>
                    </w:rPr>
                  </w:pPr>
                  <w:r w:rsidRPr="00026C6F">
                    <w:rPr>
                      <w:rFonts w:ascii="Arial" w:eastAsia="Arial" w:hAnsi="Arial" w:cs="Arial"/>
                      <w:sz w:val="20"/>
                      <w:szCs w:val="20"/>
                    </w:rPr>
                    <w:t xml:space="preserve">Prom </w:t>
                  </w:r>
                  <w:proofErr w:type="spellStart"/>
                  <w:r w:rsidRPr="00026C6F">
                    <w:rPr>
                      <w:rFonts w:ascii="Arial" w:eastAsia="Arial" w:hAnsi="Arial" w:cs="Arial"/>
                      <w:sz w:val="20"/>
                      <w:szCs w:val="20"/>
                    </w:rPr>
                    <w:t>Eastside</w:t>
                  </w:r>
                  <w:proofErr w:type="spellEnd"/>
                </w:p>
              </w:tc>
              <w:tc>
                <w:tcPr>
                  <w:tcW w:w="1440" w:type="dxa"/>
                  <w:vAlign w:val="bottom"/>
                </w:tcPr>
                <w:p w14:paraId="6C86DA47" w14:textId="77777777" w:rsidR="00026C6F" w:rsidRPr="00026C6F" w:rsidRDefault="00026C6F" w:rsidP="00026C6F">
                  <w:pPr>
                    <w:ind w:right="350"/>
                    <w:jc w:val="right"/>
                    <w:rPr>
                      <w:rFonts w:ascii="Arial" w:hAnsi="Arial" w:cs="Arial"/>
                      <w:sz w:val="20"/>
                      <w:szCs w:val="20"/>
                    </w:rPr>
                  </w:pPr>
                  <w:r w:rsidRPr="00026C6F">
                    <w:rPr>
                      <w:rFonts w:ascii="Arial" w:eastAsia="Arial" w:hAnsi="Arial" w:cs="Arial"/>
                      <w:sz w:val="20"/>
                      <w:szCs w:val="20"/>
                    </w:rPr>
                    <w:t>40</w:t>
                  </w:r>
                </w:p>
              </w:tc>
              <w:tc>
                <w:tcPr>
                  <w:tcW w:w="1880" w:type="dxa"/>
                  <w:vAlign w:val="bottom"/>
                </w:tcPr>
                <w:p w14:paraId="0C70B687" w14:textId="77777777" w:rsidR="00026C6F" w:rsidRPr="00026C6F" w:rsidRDefault="00026C6F" w:rsidP="00026C6F">
                  <w:pPr>
                    <w:ind w:right="929"/>
                    <w:jc w:val="right"/>
                    <w:rPr>
                      <w:rFonts w:ascii="Arial" w:hAnsi="Arial" w:cs="Arial"/>
                      <w:sz w:val="20"/>
                      <w:szCs w:val="20"/>
                    </w:rPr>
                  </w:pPr>
                  <w:r w:rsidRPr="00026C6F">
                    <w:rPr>
                      <w:rFonts w:ascii="Arial" w:eastAsia="Arial" w:hAnsi="Arial" w:cs="Arial"/>
                      <w:sz w:val="20"/>
                      <w:szCs w:val="20"/>
                    </w:rPr>
                    <w:t>50</w:t>
                  </w:r>
                </w:p>
              </w:tc>
              <w:tc>
                <w:tcPr>
                  <w:tcW w:w="1620" w:type="dxa"/>
                  <w:vAlign w:val="bottom"/>
                </w:tcPr>
                <w:p w14:paraId="5B171FB3" w14:textId="77777777" w:rsidR="00026C6F" w:rsidRPr="00026C6F" w:rsidRDefault="00026C6F" w:rsidP="00026C6F">
                  <w:pPr>
                    <w:ind w:left="720"/>
                    <w:rPr>
                      <w:rFonts w:ascii="Arial" w:hAnsi="Arial" w:cs="Arial"/>
                      <w:sz w:val="20"/>
                      <w:szCs w:val="20"/>
                    </w:rPr>
                  </w:pPr>
                  <w:r w:rsidRPr="00026C6F">
                    <w:rPr>
                      <w:rFonts w:ascii="Arial" w:eastAsia="Arial" w:hAnsi="Arial" w:cs="Arial"/>
                      <w:sz w:val="20"/>
                      <w:szCs w:val="20"/>
                    </w:rPr>
                    <w:t>80</w:t>
                  </w:r>
                </w:p>
              </w:tc>
              <w:tc>
                <w:tcPr>
                  <w:tcW w:w="20" w:type="dxa"/>
                  <w:vAlign w:val="bottom"/>
                </w:tcPr>
                <w:p w14:paraId="2127FAE2" w14:textId="77777777" w:rsidR="00026C6F" w:rsidRPr="00026C6F" w:rsidRDefault="00026C6F" w:rsidP="00026C6F">
                  <w:pPr>
                    <w:rPr>
                      <w:rFonts w:ascii="Arial" w:hAnsi="Arial" w:cs="Arial"/>
                      <w:sz w:val="20"/>
                      <w:szCs w:val="20"/>
                    </w:rPr>
                  </w:pPr>
                </w:p>
              </w:tc>
              <w:tc>
                <w:tcPr>
                  <w:tcW w:w="20" w:type="dxa"/>
                  <w:shd w:val="clear" w:color="auto" w:fill="4F82BC"/>
                  <w:vAlign w:val="bottom"/>
                </w:tcPr>
                <w:p w14:paraId="15D07650" w14:textId="77777777" w:rsidR="00026C6F" w:rsidRPr="00026C6F" w:rsidRDefault="00026C6F" w:rsidP="00026C6F">
                  <w:pPr>
                    <w:rPr>
                      <w:rFonts w:ascii="Arial" w:hAnsi="Arial" w:cs="Arial"/>
                      <w:sz w:val="20"/>
                      <w:szCs w:val="20"/>
                    </w:rPr>
                  </w:pPr>
                </w:p>
              </w:tc>
              <w:tc>
                <w:tcPr>
                  <w:tcW w:w="0" w:type="dxa"/>
                  <w:vAlign w:val="bottom"/>
                </w:tcPr>
                <w:p w14:paraId="7957961A" w14:textId="77777777" w:rsidR="00026C6F" w:rsidRPr="00026C6F" w:rsidRDefault="00026C6F" w:rsidP="00026C6F">
                  <w:pPr>
                    <w:rPr>
                      <w:rFonts w:ascii="Arial" w:hAnsi="Arial" w:cs="Arial"/>
                      <w:sz w:val="20"/>
                      <w:szCs w:val="20"/>
                    </w:rPr>
                  </w:pPr>
                </w:p>
              </w:tc>
            </w:tr>
            <w:tr w:rsidR="00026C6F" w:rsidRPr="00026C6F" w14:paraId="5E58CBB8" w14:textId="77777777" w:rsidTr="00042C97">
              <w:trPr>
                <w:trHeight w:val="49"/>
              </w:trPr>
              <w:tc>
                <w:tcPr>
                  <w:tcW w:w="20" w:type="dxa"/>
                  <w:tcBorders>
                    <w:bottom w:val="single" w:sz="8" w:space="0" w:color="4F82BC"/>
                  </w:tcBorders>
                  <w:shd w:val="clear" w:color="auto" w:fill="4F82BC"/>
                  <w:vAlign w:val="bottom"/>
                </w:tcPr>
                <w:p w14:paraId="4C8D2042" w14:textId="77777777" w:rsidR="00026C6F" w:rsidRPr="00026C6F" w:rsidRDefault="00026C6F" w:rsidP="00026C6F">
                  <w:pPr>
                    <w:rPr>
                      <w:rFonts w:ascii="Arial" w:hAnsi="Arial" w:cs="Arial"/>
                      <w:sz w:val="20"/>
                      <w:szCs w:val="20"/>
                    </w:rPr>
                  </w:pPr>
                </w:p>
              </w:tc>
              <w:tc>
                <w:tcPr>
                  <w:tcW w:w="1060" w:type="dxa"/>
                  <w:vAlign w:val="bottom"/>
                </w:tcPr>
                <w:p w14:paraId="5D1B58A5" w14:textId="77777777" w:rsidR="00026C6F" w:rsidRPr="00026C6F" w:rsidRDefault="00026C6F" w:rsidP="00026C6F">
                  <w:pPr>
                    <w:rPr>
                      <w:rFonts w:ascii="Arial" w:hAnsi="Arial" w:cs="Arial"/>
                      <w:sz w:val="20"/>
                      <w:szCs w:val="20"/>
                    </w:rPr>
                  </w:pPr>
                </w:p>
              </w:tc>
              <w:tc>
                <w:tcPr>
                  <w:tcW w:w="160" w:type="dxa"/>
                  <w:tcBorders>
                    <w:bottom w:val="single" w:sz="8" w:space="0" w:color="4F82BC"/>
                  </w:tcBorders>
                  <w:vAlign w:val="bottom"/>
                </w:tcPr>
                <w:p w14:paraId="7D249585" w14:textId="77777777" w:rsidR="00026C6F" w:rsidRPr="00026C6F" w:rsidRDefault="00026C6F" w:rsidP="00026C6F">
                  <w:pPr>
                    <w:rPr>
                      <w:rFonts w:ascii="Arial" w:hAnsi="Arial" w:cs="Arial"/>
                      <w:sz w:val="20"/>
                      <w:szCs w:val="20"/>
                    </w:rPr>
                  </w:pPr>
                </w:p>
              </w:tc>
              <w:tc>
                <w:tcPr>
                  <w:tcW w:w="2080" w:type="dxa"/>
                  <w:tcBorders>
                    <w:bottom w:val="single" w:sz="8" w:space="0" w:color="4F82BC"/>
                  </w:tcBorders>
                  <w:vAlign w:val="bottom"/>
                </w:tcPr>
                <w:p w14:paraId="7F88F883" w14:textId="77777777" w:rsidR="00026C6F" w:rsidRPr="00026C6F" w:rsidRDefault="00026C6F" w:rsidP="00026C6F">
                  <w:pPr>
                    <w:rPr>
                      <w:rFonts w:ascii="Arial" w:hAnsi="Arial" w:cs="Arial"/>
                      <w:sz w:val="20"/>
                      <w:szCs w:val="20"/>
                    </w:rPr>
                  </w:pPr>
                </w:p>
              </w:tc>
              <w:tc>
                <w:tcPr>
                  <w:tcW w:w="1440" w:type="dxa"/>
                  <w:tcBorders>
                    <w:bottom w:val="single" w:sz="8" w:space="0" w:color="4F82BC"/>
                  </w:tcBorders>
                  <w:vAlign w:val="bottom"/>
                </w:tcPr>
                <w:p w14:paraId="44B2BAB1" w14:textId="77777777" w:rsidR="00026C6F" w:rsidRPr="00026C6F" w:rsidRDefault="00026C6F" w:rsidP="00026C6F">
                  <w:pPr>
                    <w:rPr>
                      <w:rFonts w:ascii="Arial" w:hAnsi="Arial" w:cs="Arial"/>
                      <w:sz w:val="20"/>
                      <w:szCs w:val="20"/>
                    </w:rPr>
                  </w:pPr>
                </w:p>
              </w:tc>
              <w:tc>
                <w:tcPr>
                  <w:tcW w:w="1880" w:type="dxa"/>
                  <w:tcBorders>
                    <w:bottom w:val="single" w:sz="8" w:space="0" w:color="4F82BC"/>
                  </w:tcBorders>
                  <w:vAlign w:val="bottom"/>
                </w:tcPr>
                <w:p w14:paraId="17B0F0F2" w14:textId="77777777" w:rsidR="00026C6F" w:rsidRPr="00026C6F" w:rsidRDefault="00026C6F" w:rsidP="00026C6F">
                  <w:pPr>
                    <w:rPr>
                      <w:rFonts w:ascii="Arial" w:hAnsi="Arial" w:cs="Arial"/>
                      <w:sz w:val="20"/>
                      <w:szCs w:val="20"/>
                    </w:rPr>
                  </w:pPr>
                </w:p>
              </w:tc>
              <w:tc>
                <w:tcPr>
                  <w:tcW w:w="1620" w:type="dxa"/>
                  <w:tcBorders>
                    <w:bottom w:val="single" w:sz="8" w:space="0" w:color="4F82BC"/>
                  </w:tcBorders>
                  <w:vAlign w:val="bottom"/>
                </w:tcPr>
                <w:p w14:paraId="7A1822D1" w14:textId="77777777" w:rsidR="00026C6F" w:rsidRPr="00026C6F" w:rsidRDefault="00026C6F" w:rsidP="00026C6F">
                  <w:pPr>
                    <w:rPr>
                      <w:rFonts w:ascii="Arial" w:hAnsi="Arial" w:cs="Arial"/>
                      <w:sz w:val="20"/>
                      <w:szCs w:val="20"/>
                    </w:rPr>
                  </w:pPr>
                </w:p>
              </w:tc>
              <w:tc>
                <w:tcPr>
                  <w:tcW w:w="20" w:type="dxa"/>
                  <w:tcBorders>
                    <w:bottom w:val="single" w:sz="8" w:space="0" w:color="4F82BC"/>
                  </w:tcBorders>
                  <w:vAlign w:val="bottom"/>
                </w:tcPr>
                <w:p w14:paraId="0AFCA0E4" w14:textId="77777777" w:rsidR="00026C6F" w:rsidRPr="00026C6F" w:rsidRDefault="00026C6F" w:rsidP="00026C6F">
                  <w:pPr>
                    <w:rPr>
                      <w:rFonts w:ascii="Arial" w:hAnsi="Arial" w:cs="Arial"/>
                      <w:sz w:val="20"/>
                      <w:szCs w:val="20"/>
                    </w:rPr>
                  </w:pPr>
                </w:p>
              </w:tc>
              <w:tc>
                <w:tcPr>
                  <w:tcW w:w="20" w:type="dxa"/>
                  <w:tcBorders>
                    <w:bottom w:val="single" w:sz="8" w:space="0" w:color="4F82BC"/>
                  </w:tcBorders>
                  <w:shd w:val="clear" w:color="auto" w:fill="4F82BC"/>
                  <w:vAlign w:val="bottom"/>
                </w:tcPr>
                <w:p w14:paraId="18B51323" w14:textId="77777777" w:rsidR="00026C6F" w:rsidRPr="00026C6F" w:rsidRDefault="00026C6F" w:rsidP="00026C6F">
                  <w:pPr>
                    <w:rPr>
                      <w:rFonts w:ascii="Arial" w:hAnsi="Arial" w:cs="Arial"/>
                      <w:sz w:val="20"/>
                      <w:szCs w:val="20"/>
                    </w:rPr>
                  </w:pPr>
                </w:p>
              </w:tc>
              <w:tc>
                <w:tcPr>
                  <w:tcW w:w="0" w:type="dxa"/>
                  <w:vAlign w:val="bottom"/>
                </w:tcPr>
                <w:p w14:paraId="75ABE40D" w14:textId="77777777" w:rsidR="00026C6F" w:rsidRPr="00026C6F" w:rsidRDefault="00026C6F" w:rsidP="00026C6F">
                  <w:pPr>
                    <w:rPr>
                      <w:rFonts w:ascii="Arial" w:hAnsi="Arial" w:cs="Arial"/>
                      <w:sz w:val="20"/>
                      <w:szCs w:val="20"/>
                    </w:rPr>
                  </w:pPr>
                </w:p>
              </w:tc>
            </w:tr>
            <w:tr w:rsidR="00026C6F" w:rsidRPr="00026C6F" w14:paraId="4C49E5E9" w14:textId="77777777" w:rsidTr="00042C97">
              <w:trPr>
                <w:trHeight w:val="363"/>
              </w:trPr>
              <w:tc>
                <w:tcPr>
                  <w:tcW w:w="20" w:type="dxa"/>
                  <w:shd w:val="clear" w:color="auto" w:fill="4F82BC"/>
                  <w:vAlign w:val="bottom"/>
                </w:tcPr>
                <w:p w14:paraId="0F8C3B92" w14:textId="77777777" w:rsidR="00026C6F" w:rsidRPr="00026C6F" w:rsidRDefault="00026C6F" w:rsidP="00026C6F">
                  <w:pPr>
                    <w:rPr>
                      <w:rFonts w:ascii="Arial" w:hAnsi="Arial" w:cs="Arial"/>
                      <w:sz w:val="20"/>
                      <w:szCs w:val="20"/>
                    </w:rPr>
                  </w:pPr>
                </w:p>
              </w:tc>
              <w:tc>
                <w:tcPr>
                  <w:tcW w:w="1060" w:type="dxa"/>
                  <w:vAlign w:val="bottom"/>
                </w:tcPr>
                <w:p w14:paraId="11D60ED5" w14:textId="77777777" w:rsidR="00026C6F" w:rsidRPr="00026C6F" w:rsidRDefault="00026C6F" w:rsidP="00026C6F">
                  <w:pPr>
                    <w:rPr>
                      <w:rFonts w:ascii="Arial" w:hAnsi="Arial" w:cs="Arial"/>
                      <w:sz w:val="20"/>
                      <w:szCs w:val="20"/>
                    </w:rPr>
                  </w:pPr>
                </w:p>
              </w:tc>
              <w:tc>
                <w:tcPr>
                  <w:tcW w:w="2240" w:type="dxa"/>
                  <w:gridSpan w:val="2"/>
                  <w:vAlign w:val="bottom"/>
                </w:tcPr>
                <w:p w14:paraId="5C03BD18" w14:textId="77777777" w:rsidR="00026C6F" w:rsidRPr="00026C6F" w:rsidRDefault="00026C6F" w:rsidP="00026C6F">
                  <w:pPr>
                    <w:ind w:left="140"/>
                    <w:rPr>
                      <w:rFonts w:ascii="Arial" w:hAnsi="Arial" w:cs="Arial"/>
                      <w:sz w:val="20"/>
                      <w:szCs w:val="20"/>
                    </w:rPr>
                  </w:pPr>
                  <w:r w:rsidRPr="00026C6F">
                    <w:rPr>
                      <w:rFonts w:ascii="Arial" w:eastAsia="Arial" w:hAnsi="Arial" w:cs="Arial"/>
                      <w:sz w:val="20"/>
                      <w:szCs w:val="20"/>
                    </w:rPr>
                    <w:t>Prom Westside</w:t>
                  </w:r>
                </w:p>
              </w:tc>
              <w:tc>
                <w:tcPr>
                  <w:tcW w:w="1440" w:type="dxa"/>
                  <w:vAlign w:val="bottom"/>
                </w:tcPr>
                <w:p w14:paraId="167A3902" w14:textId="77777777" w:rsidR="00026C6F" w:rsidRPr="00026C6F" w:rsidRDefault="00026C6F" w:rsidP="00026C6F">
                  <w:pPr>
                    <w:ind w:right="350"/>
                    <w:jc w:val="right"/>
                    <w:rPr>
                      <w:rFonts w:ascii="Arial" w:hAnsi="Arial" w:cs="Arial"/>
                      <w:sz w:val="20"/>
                      <w:szCs w:val="20"/>
                    </w:rPr>
                  </w:pPr>
                  <w:r w:rsidRPr="00026C6F">
                    <w:rPr>
                      <w:rFonts w:ascii="Arial" w:eastAsia="Arial" w:hAnsi="Arial" w:cs="Arial"/>
                      <w:sz w:val="20"/>
                      <w:szCs w:val="20"/>
                    </w:rPr>
                    <w:t>50</w:t>
                  </w:r>
                </w:p>
              </w:tc>
              <w:tc>
                <w:tcPr>
                  <w:tcW w:w="1880" w:type="dxa"/>
                  <w:vAlign w:val="bottom"/>
                </w:tcPr>
                <w:p w14:paraId="69E9BBCB" w14:textId="77777777" w:rsidR="00026C6F" w:rsidRPr="00026C6F" w:rsidRDefault="00026C6F" w:rsidP="00026C6F">
                  <w:pPr>
                    <w:ind w:right="929"/>
                    <w:jc w:val="right"/>
                    <w:rPr>
                      <w:rFonts w:ascii="Arial" w:hAnsi="Arial" w:cs="Arial"/>
                      <w:sz w:val="20"/>
                      <w:szCs w:val="20"/>
                    </w:rPr>
                  </w:pPr>
                  <w:r w:rsidRPr="00026C6F">
                    <w:rPr>
                      <w:rFonts w:ascii="Arial" w:eastAsia="Arial" w:hAnsi="Arial" w:cs="Arial"/>
                      <w:sz w:val="20"/>
                      <w:szCs w:val="20"/>
                    </w:rPr>
                    <w:t>70</w:t>
                  </w:r>
                </w:p>
              </w:tc>
              <w:tc>
                <w:tcPr>
                  <w:tcW w:w="1620" w:type="dxa"/>
                  <w:vAlign w:val="bottom"/>
                </w:tcPr>
                <w:p w14:paraId="46D6522F" w14:textId="77777777" w:rsidR="00026C6F" w:rsidRPr="00026C6F" w:rsidRDefault="00026C6F" w:rsidP="00026C6F">
                  <w:pPr>
                    <w:ind w:left="720"/>
                    <w:rPr>
                      <w:rFonts w:ascii="Arial" w:hAnsi="Arial" w:cs="Arial"/>
                      <w:sz w:val="20"/>
                      <w:szCs w:val="20"/>
                    </w:rPr>
                  </w:pPr>
                  <w:r w:rsidRPr="00026C6F">
                    <w:rPr>
                      <w:rFonts w:ascii="Arial" w:eastAsia="Arial" w:hAnsi="Arial" w:cs="Arial"/>
                      <w:sz w:val="20"/>
                      <w:szCs w:val="20"/>
                    </w:rPr>
                    <w:t>100</w:t>
                  </w:r>
                </w:p>
              </w:tc>
              <w:tc>
                <w:tcPr>
                  <w:tcW w:w="20" w:type="dxa"/>
                  <w:vAlign w:val="bottom"/>
                </w:tcPr>
                <w:p w14:paraId="271B9D15" w14:textId="77777777" w:rsidR="00026C6F" w:rsidRPr="00026C6F" w:rsidRDefault="00026C6F" w:rsidP="00026C6F">
                  <w:pPr>
                    <w:rPr>
                      <w:rFonts w:ascii="Arial" w:hAnsi="Arial" w:cs="Arial"/>
                      <w:sz w:val="20"/>
                      <w:szCs w:val="20"/>
                    </w:rPr>
                  </w:pPr>
                </w:p>
              </w:tc>
              <w:tc>
                <w:tcPr>
                  <w:tcW w:w="20" w:type="dxa"/>
                  <w:shd w:val="clear" w:color="auto" w:fill="4F82BC"/>
                  <w:vAlign w:val="bottom"/>
                </w:tcPr>
                <w:p w14:paraId="6965F775" w14:textId="77777777" w:rsidR="00026C6F" w:rsidRPr="00026C6F" w:rsidRDefault="00026C6F" w:rsidP="00026C6F">
                  <w:pPr>
                    <w:rPr>
                      <w:rFonts w:ascii="Arial" w:hAnsi="Arial" w:cs="Arial"/>
                      <w:sz w:val="20"/>
                      <w:szCs w:val="20"/>
                    </w:rPr>
                  </w:pPr>
                </w:p>
              </w:tc>
              <w:tc>
                <w:tcPr>
                  <w:tcW w:w="0" w:type="dxa"/>
                  <w:vAlign w:val="bottom"/>
                </w:tcPr>
                <w:p w14:paraId="07D332A0" w14:textId="77777777" w:rsidR="00026C6F" w:rsidRPr="00026C6F" w:rsidRDefault="00026C6F" w:rsidP="00026C6F">
                  <w:pPr>
                    <w:rPr>
                      <w:rFonts w:ascii="Arial" w:hAnsi="Arial" w:cs="Arial"/>
                      <w:sz w:val="20"/>
                      <w:szCs w:val="20"/>
                    </w:rPr>
                  </w:pPr>
                </w:p>
              </w:tc>
            </w:tr>
            <w:tr w:rsidR="00026C6F" w:rsidRPr="00026C6F" w14:paraId="72141613" w14:textId="77777777" w:rsidTr="00042C97">
              <w:trPr>
                <w:trHeight w:val="49"/>
              </w:trPr>
              <w:tc>
                <w:tcPr>
                  <w:tcW w:w="20" w:type="dxa"/>
                  <w:tcBorders>
                    <w:bottom w:val="single" w:sz="8" w:space="0" w:color="4F82BC"/>
                  </w:tcBorders>
                  <w:shd w:val="clear" w:color="auto" w:fill="4F82BC"/>
                  <w:vAlign w:val="bottom"/>
                </w:tcPr>
                <w:p w14:paraId="4A0607EA" w14:textId="77777777" w:rsidR="00026C6F" w:rsidRPr="00026C6F" w:rsidRDefault="00026C6F" w:rsidP="00026C6F">
                  <w:pPr>
                    <w:rPr>
                      <w:rFonts w:ascii="Arial" w:hAnsi="Arial" w:cs="Arial"/>
                      <w:sz w:val="20"/>
                      <w:szCs w:val="20"/>
                    </w:rPr>
                  </w:pPr>
                </w:p>
              </w:tc>
              <w:tc>
                <w:tcPr>
                  <w:tcW w:w="1060" w:type="dxa"/>
                  <w:vAlign w:val="bottom"/>
                </w:tcPr>
                <w:p w14:paraId="646A87E7" w14:textId="77777777" w:rsidR="00026C6F" w:rsidRPr="00026C6F" w:rsidRDefault="00026C6F" w:rsidP="00026C6F">
                  <w:pPr>
                    <w:rPr>
                      <w:rFonts w:ascii="Arial" w:hAnsi="Arial" w:cs="Arial"/>
                      <w:sz w:val="20"/>
                      <w:szCs w:val="20"/>
                    </w:rPr>
                  </w:pPr>
                </w:p>
              </w:tc>
              <w:tc>
                <w:tcPr>
                  <w:tcW w:w="160" w:type="dxa"/>
                  <w:tcBorders>
                    <w:bottom w:val="single" w:sz="8" w:space="0" w:color="4F82BC"/>
                  </w:tcBorders>
                  <w:vAlign w:val="bottom"/>
                </w:tcPr>
                <w:p w14:paraId="65EC9856" w14:textId="77777777" w:rsidR="00026C6F" w:rsidRPr="00026C6F" w:rsidRDefault="00026C6F" w:rsidP="00026C6F">
                  <w:pPr>
                    <w:rPr>
                      <w:rFonts w:ascii="Arial" w:hAnsi="Arial" w:cs="Arial"/>
                      <w:sz w:val="20"/>
                      <w:szCs w:val="20"/>
                    </w:rPr>
                  </w:pPr>
                </w:p>
              </w:tc>
              <w:tc>
                <w:tcPr>
                  <w:tcW w:w="2080" w:type="dxa"/>
                  <w:tcBorders>
                    <w:bottom w:val="single" w:sz="8" w:space="0" w:color="4F82BC"/>
                  </w:tcBorders>
                  <w:vAlign w:val="bottom"/>
                </w:tcPr>
                <w:p w14:paraId="409CF8E7" w14:textId="77777777" w:rsidR="00026C6F" w:rsidRPr="00026C6F" w:rsidRDefault="00026C6F" w:rsidP="00026C6F">
                  <w:pPr>
                    <w:rPr>
                      <w:rFonts w:ascii="Arial" w:hAnsi="Arial" w:cs="Arial"/>
                      <w:sz w:val="20"/>
                      <w:szCs w:val="20"/>
                    </w:rPr>
                  </w:pPr>
                </w:p>
              </w:tc>
              <w:tc>
                <w:tcPr>
                  <w:tcW w:w="1440" w:type="dxa"/>
                  <w:tcBorders>
                    <w:bottom w:val="single" w:sz="8" w:space="0" w:color="4F82BC"/>
                  </w:tcBorders>
                  <w:vAlign w:val="bottom"/>
                </w:tcPr>
                <w:p w14:paraId="610591B4" w14:textId="77777777" w:rsidR="00026C6F" w:rsidRPr="00026C6F" w:rsidRDefault="00026C6F" w:rsidP="00026C6F">
                  <w:pPr>
                    <w:rPr>
                      <w:rFonts w:ascii="Arial" w:hAnsi="Arial" w:cs="Arial"/>
                      <w:sz w:val="20"/>
                      <w:szCs w:val="20"/>
                    </w:rPr>
                  </w:pPr>
                </w:p>
              </w:tc>
              <w:tc>
                <w:tcPr>
                  <w:tcW w:w="1880" w:type="dxa"/>
                  <w:tcBorders>
                    <w:bottom w:val="single" w:sz="8" w:space="0" w:color="4F82BC"/>
                  </w:tcBorders>
                  <w:vAlign w:val="bottom"/>
                </w:tcPr>
                <w:p w14:paraId="2DB393CA" w14:textId="77777777" w:rsidR="00026C6F" w:rsidRPr="00026C6F" w:rsidRDefault="00026C6F" w:rsidP="00026C6F">
                  <w:pPr>
                    <w:rPr>
                      <w:rFonts w:ascii="Arial" w:hAnsi="Arial" w:cs="Arial"/>
                      <w:sz w:val="20"/>
                      <w:szCs w:val="20"/>
                    </w:rPr>
                  </w:pPr>
                </w:p>
              </w:tc>
              <w:tc>
                <w:tcPr>
                  <w:tcW w:w="1620" w:type="dxa"/>
                  <w:tcBorders>
                    <w:bottom w:val="single" w:sz="8" w:space="0" w:color="4F82BC"/>
                  </w:tcBorders>
                  <w:vAlign w:val="bottom"/>
                </w:tcPr>
                <w:p w14:paraId="5D39675A" w14:textId="77777777" w:rsidR="00026C6F" w:rsidRPr="00026C6F" w:rsidRDefault="00026C6F" w:rsidP="00026C6F">
                  <w:pPr>
                    <w:rPr>
                      <w:rFonts w:ascii="Arial" w:hAnsi="Arial" w:cs="Arial"/>
                      <w:sz w:val="20"/>
                      <w:szCs w:val="20"/>
                    </w:rPr>
                  </w:pPr>
                </w:p>
              </w:tc>
              <w:tc>
                <w:tcPr>
                  <w:tcW w:w="20" w:type="dxa"/>
                  <w:tcBorders>
                    <w:bottom w:val="single" w:sz="8" w:space="0" w:color="4F82BC"/>
                  </w:tcBorders>
                  <w:vAlign w:val="bottom"/>
                </w:tcPr>
                <w:p w14:paraId="7E3EBFA8" w14:textId="77777777" w:rsidR="00026C6F" w:rsidRPr="00026C6F" w:rsidRDefault="00026C6F" w:rsidP="00026C6F">
                  <w:pPr>
                    <w:rPr>
                      <w:rFonts w:ascii="Arial" w:hAnsi="Arial" w:cs="Arial"/>
                      <w:sz w:val="20"/>
                      <w:szCs w:val="20"/>
                    </w:rPr>
                  </w:pPr>
                </w:p>
              </w:tc>
              <w:tc>
                <w:tcPr>
                  <w:tcW w:w="20" w:type="dxa"/>
                  <w:tcBorders>
                    <w:bottom w:val="single" w:sz="8" w:space="0" w:color="4F82BC"/>
                  </w:tcBorders>
                  <w:shd w:val="clear" w:color="auto" w:fill="4F82BC"/>
                  <w:vAlign w:val="bottom"/>
                </w:tcPr>
                <w:p w14:paraId="484B99AD" w14:textId="77777777" w:rsidR="00026C6F" w:rsidRPr="00026C6F" w:rsidRDefault="00026C6F" w:rsidP="00026C6F">
                  <w:pPr>
                    <w:rPr>
                      <w:rFonts w:ascii="Arial" w:hAnsi="Arial" w:cs="Arial"/>
                      <w:sz w:val="20"/>
                      <w:szCs w:val="20"/>
                    </w:rPr>
                  </w:pPr>
                </w:p>
              </w:tc>
              <w:tc>
                <w:tcPr>
                  <w:tcW w:w="0" w:type="dxa"/>
                  <w:vAlign w:val="bottom"/>
                </w:tcPr>
                <w:p w14:paraId="17534F40" w14:textId="77777777" w:rsidR="00026C6F" w:rsidRPr="00026C6F" w:rsidRDefault="00026C6F" w:rsidP="00026C6F">
                  <w:pPr>
                    <w:rPr>
                      <w:rFonts w:ascii="Arial" w:hAnsi="Arial" w:cs="Arial"/>
                      <w:sz w:val="20"/>
                      <w:szCs w:val="20"/>
                    </w:rPr>
                  </w:pPr>
                </w:p>
              </w:tc>
            </w:tr>
            <w:tr w:rsidR="00026C6F" w:rsidRPr="00026C6F" w14:paraId="19AACEEC" w14:textId="77777777" w:rsidTr="00042C97">
              <w:trPr>
                <w:trHeight w:val="364"/>
              </w:trPr>
              <w:tc>
                <w:tcPr>
                  <w:tcW w:w="20" w:type="dxa"/>
                  <w:shd w:val="clear" w:color="auto" w:fill="4F82BC"/>
                  <w:vAlign w:val="bottom"/>
                </w:tcPr>
                <w:p w14:paraId="079FD037" w14:textId="77777777" w:rsidR="00026C6F" w:rsidRPr="00026C6F" w:rsidRDefault="00026C6F" w:rsidP="00026C6F">
                  <w:pPr>
                    <w:rPr>
                      <w:rFonts w:ascii="Arial" w:hAnsi="Arial" w:cs="Arial"/>
                      <w:sz w:val="20"/>
                      <w:szCs w:val="20"/>
                    </w:rPr>
                  </w:pPr>
                </w:p>
              </w:tc>
              <w:tc>
                <w:tcPr>
                  <w:tcW w:w="1060" w:type="dxa"/>
                  <w:vAlign w:val="bottom"/>
                </w:tcPr>
                <w:p w14:paraId="19038475" w14:textId="77777777" w:rsidR="00026C6F" w:rsidRPr="00026C6F" w:rsidRDefault="00026C6F" w:rsidP="00026C6F">
                  <w:pPr>
                    <w:rPr>
                      <w:rFonts w:ascii="Arial" w:hAnsi="Arial" w:cs="Arial"/>
                      <w:sz w:val="20"/>
                      <w:szCs w:val="20"/>
                    </w:rPr>
                  </w:pPr>
                </w:p>
              </w:tc>
              <w:tc>
                <w:tcPr>
                  <w:tcW w:w="2240" w:type="dxa"/>
                  <w:gridSpan w:val="2"/>
                  <w:vAlign w:val="bottom"/>
                </w:tcPr>
                <w:p w14:paraId="36FD3201" w14:textId="77777777" w:rsidR="00026C6F" w:rsidRPr="00026C6F" w:rsidRDefault="00026C6F" w:rsidP="00026C6F">
                  <w:pPr>
                    <w:ind w:left="140"/>
                    <w:rPr>
                      <w:rFonts w:ascii="Arial" w:hAnsi="Arial" w:cs="Arial"/>
                      <w:sz w:val="20"/>
                      <w:szCs w:val="20"/>
                    </w:rPr>
                  </w:pPr>
                  <w:r w:rsidRPr="00026C6F">
                    <w:rPr>
                      <w:rFonts w:ascii="Arial" w:eastAsia="Arial" w:hAnsi="Arial" w:cs="Arial"/>
                      <w:sz w:val="20"/>
                      <w:szCs w:val="20"/>
                    </w:rPr>
                    <w:t>Shipwreck Coast</w:t>
                  </w:r>
                </w:p>
              </w:tc>
              <w:tc>
                <w:tcPr>
                  <w:tcW w:w="1440" w:type="dxa"/>
                  <w:vAlign w:val="bottom"/>
                </w:tcPr>
                <w:p w14:paraId="2A741E5E" w14:textId="77777777" w:rsidR="00026C6F" w:rsidRPr="00026C6F" w:rsidRDefault="00026C6F" w:rsidP="00026C6F">
                  <w:pPr>
                    <w:ind w:right="350"/>
                    <w:jc w:val="right"/>
                    <w:rPr>
                      <w:rFonts w:ascii="Arial" w:hAnsi="Arial" w:cs="Arial"/>
                      <w:sz w:val="20"/>
                      <w:szCs w:val="20"/>
                    </w:rPr>
                  </w:pPr>
                  <w:r w:rsidRPr="00026C6F">
                    <w:rPr>
                      <w:rFonts w:ascii="Arial" w:eastAsia="Arial" w:hAnsi="Arial" w:cs="Arial"/>
                      <w:sz w:val="20"/>
                      <w:szCs w:val="20"/>
                    </w:rPr>
                    <w:t>40</w:t>
                  </w:r>
                </w:p>
              </w:tc>
              <w:tc>
                <w:tcPr>
                  <w:tcW w:w="1880" w:type="dxa"/>
                  <w:vAlign w:val="bottom"/>
                </w:tcPr>
                <w:p w14:paraId="43BDB2FF" w14:textId="77777777" w:rsidR="00026C6F" w:rsidRPr="00026C6F" w:rsidRDefault="00026C6F" w:rsidP="00026C6F">
                  <w:pPr>
                    <w:ind w:right="929"/>
                    <w:jc w:val="right"/>
                    <w:rPr>
                      <w:rFonts w:ascii="Arial" w:hAnsi="Arial" w:cs="Arial"/>
                      <w:sz w:val="20"/>
                      <w:szCs w:val="20"/>
                    </w:rPr>
                  </w:pPr>
                  <w:r w:rsidRPr="00026C6F">
                    <w:rPr>
                      <w:rFonts w:ascii="Arial" w:eastAsia="Arial" w:hAnsi="Arial" w:cs="Arial"/>
                      <w:sz w:val="20"/>
                      <w:szCs w:val="20"/>
                    </w:rPr>
                    <w:t>60</w:t>
                  </w:r>
                </w:p>
              </w:tc>
              <w:tc>
                <w:tcPr>
                  <w:tcW w:w="1620" w:type="dxa"/>
                  <w:vAlign w:val="bottom"/>
                </w:tcPr>
                <w:p w14:paraId="5F88B8FA" w14:textId="77777777" w:rsidR="00026C6F" w:rsidRPr="00026C6F" w:rsidRDefault="00026C6F" w:rsidP="00026C6F">
                  <w:pPr>
                    <w:ind w:left="720"/>
                    <w:rPr>
                      <w:rFonts w:ascii="Arial" w:hAnsi="Arial" w:cs="Arial"/>
                      <w:sz w:val="20"/>
                      <w:szCs w:val="20"/>
                    </w:rPr>
                  </w:pPr>
                  <w:r w:rsidRPr="00026C6F">
                    <w:rPr>
                      <w:rFonts w:ascii="Arial" w:eastAsia="Arial" w:hAnsi="Arial" w:cs="Arial"/>
                      <w:sz w:val="20"/>
                      <w:szCs w:val="20"/>
                    </w:rPr>
                    <w:t>130</w:t>
                  </w:r>
                </w:p>
              </w:tc>
              <w:tc>
                <w:tcPr>
                  <w:tcW w:w="20" w:type="dxa"/>
                  <w:vAlign w:val="bottom"/>
                </w:tcPr>
                <w:p w14:paraId="1B2D2E95" w14:textId="77777777" w:rsidR="00026C6F" w:rsidRPr="00026C6F" w:rsidRDefault="00026C6F" w:rsidP="00026C6F">
                  <w:pPr>
                    <w:rPr>
                      <w:rFonts w:ascii="Arial" w:hAnsi="Arial" w:cs="Arial"/>
                      <w:sz w:val="20"/>
                      <w:szCs w:val="20"/>
                    </w:rPr>
                  </w:pPr>
                </w:p>
              </w:tc>
              <w:tc>
                <w:tcPr>
                  <w:tcW w:w="20" w:type="dxa"/>
                  <w:shd w:val="clear" w:color="auto" w:fill="4F82BC"/>
                  <w:vAlign w:val="bottom"/>
                </w:tcPr>
                <w:p w14:paraId="2F60C2DA" w14:textId="77777777" w:rsidR="00026C6F" w:rsidRPr="00026C6F" w:rsidRDefault="00026C6F" w:rsidP="00026C6F">
                  <w:pPr>
                    <w:rPr>
                      <w:rFonts w:ascii="Arial" w:hAnsi="Arial" w:cs="Arial"/>
                      <w:sz w:val="20"/>
                      <w:szCs w:val="20"/>
                    </w:rPr>
                  </w:pPr>
                </w:p>
              </w:tc>
              <w:tc>
                <w:tcPr>
                  <w:tcW w:w="0" w:type="dxa"/>
                  <w:vAlign w:val="bottom"/>
                </w:tcPr>
                <w:p w14:paraId="2E1FEBEE" w14:textId="77777777" w:rsidR="00026C6F" w:rsidRPr="00026C6F" w:rsidRDefault="00026C6F" w:rsidP="00026C6F">
                  <w:pPr>
                    <w:rPr>
                      <w:rFonts w:ascii="Arial" w:hAnsi="Arial" w:cs="Arial"/>
                      <w:sz w:val="20"/>
                      <w:szCs w:val="20"/>
                    </w:rPr>
                  </w:pPr>
                </w:p>
              </w:tc>
            </w:tr>
            <w:tr w:rsidR="00026C6F" w:rsidRPr="00026C6F" w14:paraId="323D9839" w14:textId="77777777" w:rsidTr="00042C97">
              <w:trPr>
                <w:trHeight w:val="48"/>
              </w:trPr>
              <w:tc>
                <w:tcPr>
                  <w:tcW w:w="20" w:type="dxa"/>
                  <w:tcBorders>
                    <w:bottom w:val="single" w:sz="8" w:space="0" w:color="4F82BC"/>
                  </w:tcBorders>
                  <w:shd w:val="clear" w:color="auto" w:fill="4F82BC"/>
                  <w:vAlign w:val="bottom"/>
                </w:tcPr>
                <w:p w14:paraId="48D0F5D2" w14:textId="77777777" w:rsidR="00026C6F" w:rsidRPr="00026C6F" w:rsidRDefault="00026C6F" w:rsidP="00026C6F">
                  <w:pPr>
                    <w:rPr>
                      <w:rFonts w:ascii="Arial" w:hAnsi="Arial" w:cs="Arial"/>
                      <w:sz w:val="20"/>
                      <w:szCs w:val="20"/>
                    </w:rPr>
                  </w:pPr>
                </w:p>
              </w:tc>
              <w:tc>
                <w:tcPr>
                  <w:tcW w:w="1060" w:type="dxa"/>
                  <w:vAlign w:val="bottom"/>
                </w:tcPr>
                <w:p w14:paraId="13735B13" w14:textId="77777777" w:rsidR="00026C6F" w:rsidRPr="00026C6F" w:rsidRDefault="00026C6F" w:rsidP="00026C6F">
                  <w:pPr>
                    <w:rPr>
                      <w:rFonts w:ascii="Arial" w:hAnsi="Arial" w:cs="Arial"/>
                      <w:sz w:val="20"/>
                      <w:szCs w:val="20"/>
                    </w:rPr>
                  </w:pPr>
                </w:p>
              </w:tc>
              <w:tc>
                <w:tcPr>
                  <w:tcW w:w="160" w:type="dxa"/>
                  <w:tcBorders>
                    <w:bottom w:val="single" w:sz="8" w:space="0" w:color="4F82BC"/>
                  </w:tcBorders>
                  <w:vAlign w:val="bottom"/>
                </w:tcPr>
                <w:p w14:paraId="4B799CF4" w14:textId="77777777" w:rsidR="00026C6F" w:rsidRPr="00026C6F" w:rsidRDefault="00026C6F" w:rsidP="00026C6F">
                  <w:pPr>
                    <w:rPr>
                      <w:rFonts w:ascii="Arial" w:hAnsi="Arial" w:cs="Arial"/>
                      <w:sz w:val="20"/>
                      <w:szCs w:val="20"/>
                    </w:rPr>
                  </w:pPr>
                </w:p>
              </w:tc>
              <w:tc>
                <w:tcPr>
                  <w:tcW w:w="2080" w:type="dxa"/>
                  <w:tcBorders>
                    <w:bottom w:val="single" w:sz="8" w:space="0" w:color="4F82BC"/>
                  </w:tcBorders>
                  <w:vAlign w:val="bottom"/>
                </w:tcPr>
                <w:p w14:paraId="13870733" w14:textId="77777777" w:rsidR="00026C6F" w:rsidRPr="00026C6F" w:rsidRDefault="00026C6F" w:rsidP="00026C6F">
                  <w:pPr>
                    <w:rPr>
                      <w:rFonts w:ascii="Arial" w:hAnsi="Arial" w:cs="Arial"/>
                      <w:sz w:val="20"/>
                      <w:szCs w:val="20"/>
                    </w:rPr>
                  </w:pPr>
                </w:p>
              </w:tc>
              <w:tc>
                <w:tcPr>
                  <w:tcW w:w="1440" w:type="dxa"/>
                  <w:tcBorders>
                    <w:bottom w:val="single" w:sz="8" w:space="0" w:color="4F82BC"/>
                  </w:tcBorders>
                  <w:vAlign w:val="bottom"/>
                </w:tcPr>
                <w:p w14:paraId="3E2BD8BD" w14:textId="77777777" w:rsidR="00026C6F" w:rsidRPr="00026C6F" w:rsidRDefault="00026C6F" w:rsidP="00026C6F">
                  <w:pPr>
                    <w:rPr>
                      <w:rFonts w:ascii="Arial" w:hAnsi="Arial" w:cs="Arial"/>
                      <w:sz w:val="20"/>
                      <w:szCs w:val="20"/>
                    </w:rPr>
                  </w:pPr>
                </w:p>
              </w:tc>
              <w:tc>
                <w:tcPr>
                  <w:tcW w:w="1880" w:type="dxa"/>
                  <w:tcBorders>
                    <w:bottom w:val="single" w:sz="8" w:space="0" w:color="4F82BC"/>
                  </w:tcBorders>
                  <w:vAlign w:val="bottom"/>
                </w:tcPr>
                <w:p w14:paraId="3326A0C1" w14:textId="77777777" w:rsidR="00026C6F" w:rsidRPr="00026C6F" w:rsidRDefault="00026C6F" w:rsidP="00026C6F">
                  <w:pPr>
                    <w:rPr>
                      <w:rFonts w:ascii="Arial" w:hAnsi="Arial" w:cs="Arial"/>
                      <w:sz w:val="20"/>
                      <w:szCs w:val="20"/>
                    </w:rPr>
                  </w:pPr>
                </w:p>
              </w:tc>
              <w:tc>
                <w:tcPr>
                  <w:tcW w:w="1620" w:type="dxa"/>
                  <w:tcBorders>
                    <w:bottom w:val="single" w:sz="8" w:space="0" w:color="4F82BC"/>
                  </w:tcBorders>
                  <w:vAlign w:val="bottom"/>
                </w:tcPr>
                <w:p w14:paraId="6BF1DAA3" w14:textId="77777777" w:rsidR="00026C6F" w:rsidRPr="00026C6F" w:rsidRDefault="00026C6F" w:rsidP="00026C6F">
                  <w:pPr>
                    <w:rPr>
                      <w:rFonts w:ascii="Arial" w:hAnsi="Arial" w:cs="Arial"/>
                      <w:sz w:val="20"/>
                      <w:szCs w:val="20"/>
                    </w:rPr>
                  </w:pPr>
                </w:p>
              </w:tc>
              <w:tc>
                <w:tcPr>
                  <w:tcW w:w="20" w:type="dxa"/>
                  <w:tcBorders>
                    <w:bottom w:val="single" w:sz="8" w:space="0" w:color="4F82BC"/>
                  </w:tcBorders>
                  <w:vAlign w:val="bottom"/>
                </w:tcPr>
                <w:p w14:paraId="385D86D7" w14:textId="77777777" w:rsidR="00026C6F" w:rsidRPr="00026C6F" w:rsidRDefault="00026C6F" w:rsidP="00026C6F">
                  <w:pPr>
                    <w:rPr>
                      <w:rFonts w:ascii="Arial" w:hAnsi="Arial" w:cs="Arial"/>
                      <w:sz w:val="20"/>
                      <w:szCs w:val="20"/>
                    </w:rPr>
                  </w:pPr>
                </w:p>
              </w:tc>
              <w:tc>
                <w:tcPr>
                  <w:tcW w:w="20" w:type="dxa"/>
                  <w:tcBorders>
                    <w:bottom w:val="single" w:sz="8" w:space="0" w:color="4F82BC"/>
                  </w:tcBorders>
                  <w:shd w:val="clear" w:color="auto" w:fill="4F82BC"/>
                  <w:vAlign w:val="bottom"/>
                </w:tcPr>
                <w:p w14:paraId="770AC809" w14:textId="77777777" w:rsidR="00026C6F" w:rsidRPr="00026C6F" w:rsidRDefault="00026C6F" w:rsidP="00026C6F">
                  <w:pPr>
                    <w:rPr>
                      <w:rFonts w:ascii="Arial" w:hAnsi="Arial" w:cs="Arial"/>
                      <w:sz w:val="20"/>
                      <w:szCs w:val="20"/>
                    </w:rPr>
                  </w:pPr>
                </w:p>
              </w:tc>
              <w:tc>
                <w:tcPr>
                  <w:tcW w:w="0" w:type="dxa"/>
                  <w:vAlign w:val="bottom"/>
                </w:tcPr>
                <w:p w14:paraId="73A8EA9E" w14:textId="77777777" w:rsidR="00026C6F" w:rsidRPr="00026C6F" w:rsidRDefault="00026C6F" w:rsidP="00026C6F">
                  <w:pPr>
                    <w:rPr>
                      <w:rFonts w:ascii="Arial" w:hAnsi="Arial" w:cs="Arial"/>
                      <w:sz w:val="20"/>
                      <w:szCs w:val="20"/>
                    </w:rPr>
                  </w:pPr>
                </w:p>
              </w:tc>
            </w:tr>
            <w:tr w:rsidR="00026C6F" w:rsidRPr="00026C6F" w14:paraId="31A1FE57" w14:textId="77777777" w:rsidTr="00042C97">
              <w:trPr>
                <w:trHeight w:val="339"/>
              </w:trPr>
              <w:tc>
                <w:tcPr>
                  <w:tcW w:w="20" w:type="dxa"/>
                  <w:shd w:val="clear" w:color="auto" w:fill="4F82BC"/>
                  <w:vAlign w:val="bottom"/>
                </w:tcPr>
                <w:p w14:paraId="0005A10C" w14:textId="77777777" w:rsidR="00026C6F" w:rsidRPr="00026C6F" w:rsidRDefault="00026C6F" w:rsidP="00026C6F">
                  <w:pPr>
                    <w:rPr>
                      <w:rFonts w:ascii="Arial" w:hAnsi="Arial" w:cs="Arial"/>
                      <w:sz w:val="20"/>
                      <w:szCs w:val="20"/>
                    </w:rPr>
                  </w:pPr>
                </w:p>
              </w:tc>
              <w:tc>
                <w:tcPr>
                  <w:tcW w:w="1060" w:type="dxa"/>
                  <w:vAlign w:val="bottom"/>
                </w:tcPr>
                <w:p w14:paraId="72FFF0C5" w14:textId="77777777" w:rsidR="00026C6F" w:rsidRPr="00026C6F" w:rsidRDefault="00026C6F" w:rsidP="00026C6F">
                  <w:pPr>
                    <w:rPr>
                      <w:rFonts w:ascii="Arial" w:hAnsi="Arial" w:cs="Arial"/>
                      <w:sz w:val="20"/>
                      <w:szCs w:val="20"/>
                    </w:rPr>
                  </w:pPr>
                </w:p>
              </w:tc>
              <w:tc>
                <w:tcPr>
                  <w:tcW w:w="2240" w:type="dxa"/>
                  <w:gridSpan w:val="2"/>
                  <w:vAlign w:val="bottom"/>
                </w:tcPr>
                <w:p w14:paraId="5FC4A43C" w14:textId="77777777" w:rsidR="00026C6F" w:rsidRPr="00026C6F" w:rsidRDefault="00026C6F" w:rsidP="00026C6F">
                  <w:pPr>
                    <w:ind w:left="140"/>
                    <w:rPr>
                      <w:rFonts w:ascii="Arial" w:hAnsi="Arial" w:cs="Arial"/>
                      <w:sz w:val="20"/>
                      <w:szCs w:val="20"/>
                    </w:rPr>
                  </w:pPr>
                  <w:proofErr w:type="spellStart"/>
                  <w:r w:rsidRPr="00026C6F">
                    <w:rPr>
                      <w:rFonts w:ascii="Arial" w:eastAsia="Arial" w:hAnsi="Arial" w:cs="Arial"/>
                      <w:sz w:val="20"/>
                      <w:szCs w:val="20"/>
                    </w:rPr>
                    <w:t>Surfcoast</w:t>
                  </w:r>
                  <w:proofErr w:type="spellEnd"/>
                </w:p>
              </w:tc>
              <w:tc>
                <w:tcPr>
                  <w:tcW w:w="1440" w:type="dxa"/>
                  <w:vAlign w:val="bottom"/>
                </w:tcPr>
                <w:p w14:paraId="15DD845D" w14:textId="77777777" w:rsidR="00026C6F" w:rsidRPr="00026C6F" w:rsidRDefault="00026C6F" w:rsidP="00026C6F">
                  <w:pPr>
                    <w:ind w:right="350"/>
                    <w:jc w:val="right"/>
                    <w:rPr>
                      <w:rFonts w:ascii="Arial" w:hAnsi="Arial" w:cs="Arial"/>
                      <w:sz w:val="20"/>
                      <w:szCs w:val="20"/>
                    </w:rPr>
                  </w:pPr>
                  <w:r w:rsidRPr="00026C6F">
                    <w:rPr>
                      <w:rFonts w:ascii="Arial" w:eastAsia="Arial" w:hAnsi="Arial" w:cs="Arial"/>
                      <w:sz w:val="20"/>
                      <w:szCs w:val="20"/>
                    </w:rPr>
                    <w:t>40</w:t>
                  </w:r>
                </w:p>
              </w:tc>
              <w:tc>
                <w:tcPr>
                  <w:tcW w:w="1880" w:type="dxa"/>
                  <w:vAlign w:val="bottom"/>
                </w:tcPr>
                <w:p w14:paraId="6E2BB335" w14:textId="77777777" w:rsidR="00026C6F" w:rsidRPr="00026C6F" w:rsidRDefault="00026C6F" w:rsidP="00026C6F">
                  <w:pPr>
                    <w:ind w:right="929"/>
                    <w:jc w:val="right"/>
                    <w:rPr>
                      <w:rFonts w:ascii="Arial" w:hAnsi="Arial" w:cs="Arial"/>
                      <w:sz w:val="20"/>
                      <w:szCs w:val="20"/>
                    </w:rPr>
                  </w:pPr>
                  <w:r w:rsidRPr="00026C6F">
                    <w:rPr>
                      <w:rFonts w:ascii="Arial" w:eastAsia="Arial" w:hAnsi="Arial" w:cs="Arial"/>
                      <w:sz w:val="20"/>
                      <w:szCs w:val="20"/>
                    </w:rPr>
                    <w:t>60</w:t>
                  </w:r>
                </w:p>
              </w:tc>
              <w:tc>
                <w:tcPr>
                  <w:tcW w:w="1620" w:type="dxa"/>
                  <w:vAlign w:val="bottom"/>
                </w:tcPr>
                <w:p w14:paraId="1D86E6C7" w14:textId="77777777" w:rsidR="00026C6F" w:rsidRPr="00026C6F" w:rsidRDefault="00026C6F" w:rsidP="00026C6F">
                  <w:pPr>
                    <w:ind w:left="720"/>
                    <w:rPr>
                      <w:rFonts w:ascii="Arial" w:hAnsi="Arial" w:cs="Arial"/>
                      <w:sz w:val="20"/>
                      <w:szCs w:val="20"/>
                    </w:rPr>
                  </w:pPr>
                  <w:r w:rsidRPr="00026C6F">
                    <w:rPr>
                      <w:rFonts w:ascii="Arial" w:eastAsia="Arial" w:hAnsi="Arial" w:cs="Arial"/>
                      <w:sz w:val="20"/>
                      <w:szCs w:val="20"/>
                    </w:rPr>
                    <w:t>70</w:t>
                  </w:r>
                </w:p>
              </w:tc>
              <w:tc>
                <w:tcPr>
                  <w:tcW w:w="20" w:type="dxa"/>
                  <w:vAlign w:val="bottom"/>
                </w:tcPr>
                <w:p w14:paraId="5B5010C5" w14:textId="77777777" w:rsidR="00026C6F" w:rsidRPr="00026C6F" w:rsidRDefault="00026C6F" w:rsidP="00026C6F">
                  <w:pPr>
                    <w:rPr>
                      <w:rFonts w:ascii="Arial" w:hAnsi="Arial" w:cs="Arial"/>
                      <w:sz w:val="20"/>
                      <w:szCs w:val="20"/>
                    </w:rPr>
                  </w:pPr>
                </w:p>
              </w:tc>
              <w:tc>
                <w:tcPr>
                  <w:tcW w:w="20" w:type="dxa"/>
                  <w:shd w:val="clear" w:color="auto" w:fill="4F82BC"/>
                  <w:vAlign w:val="bottom"/>
                </w:tcPr>
                <w:p w14:paraId="29A0436A" w14:textId="77777777" w:rsidR="00026C6F" w:rsidRPr="00026C6F" w:rsidRDefault="00026C6F" w:rsidP="00026C6F">
                  <w:pPr>
                    <w:rPr>
                      <w:rFonts w:ascii="Arial" w:hAnsi="Arial" w:cs="Arial"/>
                      <w:sz w:val="20"/>
                      <w:szCs w:val="20"/>
                    </w:rPr>
                  </w:pPr>
                </w:p>
              </w:tc>
              <w:tc>
                <w:tcPr>
                  <w:tcW w:w="0" w:type="dxa"/>
                  <w:vAlign w:val="bottom"/>
                </w:tcPr>
                <w:p w14:paraId="0446F7ED" w14:textId="77777777" w:rsidR="00026C6F" w:rsidRPr="00026C6F" w:rsidRDefault="00026C6F" w:rsidP="00026C6F">
                  <w:pPr>
                    <w:rPr>
                      <w:rFonts w:ascii="Arial" w:hAnsi="Arial" w:cs="Arial"/>
                      <w:sz w:val="20"/>
                      <w:szCs w:val="20"/>
                    </w:rPr>
                  </w:pPr>
                </w:p>
              </w:tc>
            </w:tr>
            <w:tr w:rsidR="00026C6F" w:rsidRPr="00026C6F" w14:paraId="41D2BA68" w14:textId="77777777" w:rsidTr="00042C97">
              <w:trPr>
                <w:trHeight w:val="260"/>
              </w:trPr>
              <w:tc>
                <w:tcPr>
                  <w:tcW w:w="20" w:type="dxa"/>
                  <w:vAlign w:val="bottom"/>
                </w:tcPr>
                <w:p w14:paraId="2EA70EC5" w14:textId="77777777" w:rsidR="00026C6F" w:rsidRPr="00026C6F" w:rsidRDefault="00026C6F" w:rsidP="00026C6F">
                  <w:pPr>
                    <w:rPr>
                      <w:rFonts w:ascii="Arial" w:hAnsi="Arial" w:cs="Arial"/>
                      <w:sz w:val="20"/>
                      <w:szCs w:val="20"/>
                    </w:rPr>
                  </w:pPr>
                </w:p>
              </w:tc>
              <w:tc>
                <w:tcPr>
                  <w:tcW w:w="1060" w:type="dxa"/>
                  <w:vAlign w:val="bottom"/>
                </w:tcPr>
                <w:p w14:paraId="59EE7A20" w14:textId="77777777" w:rsidR="00026C6F" w:rsidRPr="00026C6F" w:rsidRDefault="00026C6F" w:rsidP="00026C6F">
                  <w:pPr>
                    <w:rPr>
                      <w:rFonts w:ascii="Arial" w:hAnsi="Arial" w:cs="Arial"/>
                      <w:sz w:val="20"/>
                      <w:szCs w:val="20"/>
                    </w:rPr>
                  </w:pPr>
                </w:p>
              </w:tc>
              <w:tc>
                <w:tcPr>
                  <w:tcW w:w="160" w:type="dxa"/>
                  <w:vAlign w:val="bottom"/>
                </w:tcPr>
                <w:p w14:paraId="2CD0004F" w14:textId="77777777" w:rsidR="00026C6F" w:rsidRPr="00026C6F" w:rsidRDefault="00026C6F" w:rsidP="00026C6F">
                  <w:pPr>
                    <w:rPr>
                      <w:rFonts w:ascii="Arial" w:hAnsi="Arial" w:cs="Arial"/>
                      <w:sz w:val="20"/>
                      <w:szCs w:val="20"/>
                    </w:rPr>
                  </w:pPr>
                </w:p>
              </w:tc>
              <w:tc>
                <w:tcPr>
                  <w:tcW w:w="2080" w:type="dxa"/>
                  <w:vMerge w:val="restart"/>
                  <w:vAlign w:val="bottom"/>
                </w:tcPr>
                <w:p w14:paraId="42A892A4" w14:textId="77777777" w:rsidR="00026C6F" w:rsidRPr="00026C6F" w:rsidRDefault="00026C6F" w:rsidP="00026C6F">
                  <w:pPr>
                    <w:rPr>
                      <w:rFonts w:ascii="Arial" w:hAnsi="Arial" w:cs="Arial"/>
                      <w:sz w:val="20"/>
                      <w:szCs w:val="20"/>
                    </w:rPr>
                  </w:pPr>
                  <w:r w:rsidRPr="00026C6F">
                    <w:rPr>
                      <w:rFonts w:ascii="Arial" w:eastAsia="Arial" w:hAnsi="Arial" w:cs="Arial"/>
                      <w:sz w:val="20"/>
                      <w:szCs w:val="20"/>
                    </w:rPr>
                    <w:t>Back Beaches</w:t>
                  </w:r>
                </w:p>
              </w:tc>
              <w:tc>
                <w:tcPr>
                  <w:tcW w:w="1440" w:type="dxa"/>
                  <w:vMerge w:val="restart"/>
                  <w:vAlign w:val="bottom"/>
                </w:tcPr>
                <w:p w14:paraId="580E8368" w14:textId="77777777" w:rsidR="00026C6F" w:rsidRPr="00026C6F" w:rsidRDefault="00026C6F" w:rsidP="00026C6F">
                  <w:pPr>
                    <w:ind w:right="290"/>
                    <w:jc w:val="right"/>
                    <w:rPr>
                      <w:rFonts w:ascii="Arial" w:hAnsi="Arial" w:cs="Arial"/>
                      <w:sz w:val="20"/>
                      <w:szCs w:val="20"/>
                    </w:rPr>
                  </w:pPr>
                  <w:r w:rsidRPr="00026C6F">
                    <w:rPr>
                      <w:rFonts w:ascii="Arial" w:eastAsia="Arial" w:hAnsi="Arial" w:cs="Arial"/>
                      <w:sz w:val="20"/>
                      <w:szCs w:val="20"/>
                    </w:rPr>
                    <w:t>50</w:t>
                  </w:r>
                </w:p>
              </w:tc>
              <w:tc>
                <w:tcPr>
                  <w:tcW w:w="1880" w:type="dxa"/>
                  <w:vMerge w:val="restart"/>
                  <w:vAlign w:val="bottom"/>
                </w:tcPr>
                <w:p w14:paraId="3FD400DA" w14:textId="77777777" w:rsidR="00026C6F" w:rsidRPr="00026C6F" w:rsidRDefault="00026C6F" w:rsidP="00026C6F">
                  <w:pPr>
                    <w:ind w:right="889"/>
                    <w:jc w:val="right"/>
                    <w:rPr>
                      <w:rFonts w:ascii="Arial" w:hAnsi="Arial" w:cs="Arial"/>
                      <w:sz w:val="20"/>
                      <w:szCs w:val="20"/>
                    </w:rPr>
                  </w:pPr>
                  <w:r w:rsidRPr="00026C6F">
                    <w:rPr>
                      <w:rFonts w:ascii="Arial" w:eastAsia="Arial" w:hAnsi="Arial" w:cs="Arial"/>
                      <w:sz w:val="20"/>
                      <w:szCs w:val="20"/>
                    </w:rPr>
                    <w:t>70</w:t>
                  </w:r>
                </w:p>
              </w:tc>
              <w:tc>
                <w:tcPr>
                  <w:tcW w:w="1620" w:type="dxa"/>
                  <w:vMerge w:val="restart"/>
                  <w:vAlign w:val="bottom"/>
                </w:tcPr>
                <w:p w14:paraId="43317D64" w14:textId="77777777" w:rsidR="00026C6F" w:rsidRPr="00026C6F" w:rsidRDefault="00026C6F" w:rsidP="00026C6F">
                  <w:pPr>
                    <w:ind w:left="640"/>
                    <w:rPr>
                      <w:rFonts w:ascii="Arial" w:hAnsi="Arial" w:cs="Arial"/>
                      <w:sz w:val="20"/>
                      <w:szCs w:val="20"/>
                    </w:rPr>
                  </w:pPr>
                  <w:r w:rsidRPr="00026C6F">
                    <w:rPr>
                      <w:rFonts w:ascii="Arial" w:eastAsia="Arial" w:hAnsi="Arial" w:cs="Arial"/>
                      <w:sz w:val="20"/>
                      <w:szCs w:val="20"/>
                    </w:rPr>
                    <w:t>100</w:t>
                  </w:r>
                </w:p>
              </w:tc>
              <w:tc>
                <w:tcPr>
                  <w:tcW w:w="20" w:type="dxa"/>
                  <w:vAlign w:val="bottom"/>
                </w:tcPr>
                <w:p w14:paraId="5CA44922" w14:textId="77777777" w:rsidR="00026C6F" w:rsidRPr="00026C6F" w:rsidRDefault="00026C6F" w:rsidP="00026C6F">
                  <w:pPr>
                    <w:rPr>
                      <w:rFonts w:ascii="Arial" w:hAnsi="Arial" w:cs="Arial"/>
                      <w:sz w:val="20"/>
                      <w:szCs w:val="20"/>
                    </w:rPr>
                  </w:pPr>
                </w:p>
              </w:tc>
              <w:tc>
                <w:tcPr>
                  <w:tcW w:w="20" w:type="dxa"/>
                  <w:vAlign w:val="bottom"/>
                </w:tcPr>
                <w:p w14:paraId="25967518" w14:textId="77777777" w:rsidR="00026C6F" w:rsidRPr="00026C6F" w:rsidRDefault="00026C6F" w:rsidP="00026C6F">
                  <w:pPr>
                    <w:rPr>
                      <w:rFonts w:ascii="Arial" w:hAnsi="Arial" w:cs="Arial"/>
                      <w:sz w:val="20"/>
                      <w:szCs w:val="20"/>
                    </w:rPr>
                  </w:pPr>
                </w:p>
              </w:tc>
              <w:tc>
                <w:tcPr>
                  <w:tcW w:w="0" w:type="dxa"/>
                  <w:vAlign w:val="bottom"/>
                </w:tcPr>
                <w:p w14:paraId="1816E819" w14:textId="77777777" w:rsidR="00026C6F" w:rsidRPr="00026C6F" w:rsidRDefault="00026C6F" w:rsidP="00026C6F">
                  <w:pPr>
                    <w:rPr>
                      <w:rFonts w:ascii="Arial" w:hAnsi="Arial" w:cs="Arial"/>
                      <w:sz w:val="20"/>
                      <w:szCs w:val="20"/>
                    </w:rPr>
                  </w:pPr>
                </w:p>
              </w:tc>
            </w:tr>
            <w:tr w:rsidR="00026C6F" w:rsidRPr="00026C6F" w14:paraId="72D25475" w14:textId="77777777" w:rsidTr="00042C97">
              <w:trPr>
                <w:trHeight w:val="241"/>
              </w:trPr>
              <w:tc>
                <w:tcPr>
                  <w:tcW w:w="20" w:type="dxa"/>
                  <w:vAlign w:val="bottom"/>
                </w:tcPr>
                <w:p w14:paraId="4C4611E1" w14:textId="77777777" w:rsidR="00026C6F" w:rsidRPr="00026C6F" w:rsidRDefault="00026C6F" w:rsidP="00026C6F">
                  <w:pPr>
                    <w:rPr>
                      <w:rFonts w:ascii="Arial" w:hAnsi="Arial" w:cs="Arial"/>
                      <w:sz w:val="20"/>
                      <w:szCs w:val="20"/>
                    </w:rPr>
                  </w:pPr>
                </w:p>
              </w:tc>
              <w:tc>
                <w:tcPr>
                  <w:tcW w:w="1060" w:type="dxa"/>
                  <w:tcBorders>
                    <w:left w:val="single" w:sz="8" w:space="0" w:color="4F82BC"/>
                  </w:tcBorders>
                  <w:vAlign w:val="bottom"/>
                </w:tcPr>
                <w:p w14:paraId="3728C65F" w14:textId="77777777" w:rsidR="00026C6F" w:rsidRPr="00026C6F" w:rsidRDefault="00026C6F" w:rsidP="00026C6F">
                  <w:pPr>
                    <w:rPr>
                      <w:rFonts w:ascii="Arial" w:hAnsi="Arial" w:cs="Arial"/>
                      <w:sz w:val="20"/>
                      <w:szCs w:val="20"/>
                    </w:rPr>
                  </w:pPr>
                </w:p>
              </w:tc>
              <w:tc>
                <w:tcPr>
                  <w:tcW w:w="160" w:type="dxa"/>
                  <w:vAlign w:val="bottom"/>
                </w:tcPr>
                <w:p w14:paraId="324EF7FD" w14:textId="77777777" w:rsidR="00026C6F" w:rsidRPr="00026C6F" w:rsidRDefault="00026C6F" w:rsidP="00026C6F">
                  <w:pPr>
                    <w:rPr>
                      <w:rFonts w:ascii="Arial" w:hAnsi="Arial" w:cs="Arial"/>
                      <w:sz w:val="20"/>
                      <w:szCs w:val="20"/>
                    </w:rPr>
                  </w:pPr>
                </w:p>
              </w:tc>
              <w:tc>
                <w:tcPr>
                  <w:tcW w:w="2080" w:type="dxa"/>
                  <w:vMerge/>
                  <w:vAlign w:val="bottom"/>
                </w:tcPr>
                <w:p w14:paraId="1A8C77B5" w14:textId="77777777" w:rsidR="00026C6F" w:rsidRPr="00026C6F" w:rsidRDefault="00026C6F" w:rsidP="00026C6F">
                  <w:pPr>
                    <w:rPr>
                      <w:rFonts w:ascii="Arial" w:hAnsi="Arial" w:cs="Arial"/>
                      <w:sz w:val="20"/>
                      <w:szCs w:val="20"/>
                    </w:rPr>
                  </w:pPr>
                </w:p>
              </w:tc>
              <w:tc>
                <w:tcPr>
                  <w:tcW w:w="1440" w:type="dxa"/>
                  <w:vMerge/>
                  <w:vAlign w:val="bottom"/>
                </w:tcPr>
                <w:p w14:paraId="19D92995" w14:textId="77777777" w:rsidR="00026C6F" w:rsidRPr="00026C6F" w:rsidRDefault="00026C6F" w:rsidP="00026C6F">
                  <w:pPr>
                    <w:rPr>
                      <w:rFonts w:ascii="Arial" w:hAnsi="Arial" w:cs="Arial"/>
                      <w:sz w:val="20"/>
                      <w:szCs w:val="20"/>
                    </w:rPr>
                  </w:pPr>
                </w:p>
              </w:tc>
              <w:tc>
                <w:tcPr>
                  <w:tcW w:w="1880" w:type="dxa"/>
                  <w:vMerge/>
                  <w:vAlign w:val="bottom"/>
                </w:tcPr>
                <w:p w14:paraId="3B1CEFE7" w14:textId="77777777" w:rsidR="00026C6F" w:rsidRPr="00026C6F" w:rsidRDefault="00026C6F" w:rsidP="00026C6F">
                  <w:pPr>
                    <w:rPr>
                      <w:rFonts w:ascii="Arial" w:hAnsi="Arial" w:cs="Arial"/>
                      <w:sz w:val="20"/>
                      <w:szCs w:val="20"/>
                    </w:rPr>
                  </w:pPr>
                </w:p>
              </w:tc>
              <w:tc>
                <w:tcPr>
                  <w:tcW w:w="1620" w:type="dxa"/>
                  <w:vMerge/>
                  <w:vAlign w:val="bottom"/>
                </w:tcPr>
                <w:p w14:paraId="602C424A" w14:textId="77777777" w:rsidR="00026C6F" w:rsidRPr="00026C6F" w:rsidRDefault="00026C6F" w:rsidP="00026C6F">
                  <w:pPr>
                    <w:rPr>
                      <w:rFonts w:ascii="Arial" w:hAnsi="Arial" w:cs="Arial"/>
                      <w:sz w:val="20"/>
                      <w:szCs w:val="20"/>
                    </w:rPr>
                  </w:pPr>
                </w:p>
              </w:tc>
              <w:tc>
                <w:tcPr>
                  <w:tcW w:w="20" w:type="dxa"/>
                  <w:shd w:val="clear" w:color="auto" w:fill="4F82BC"/>
                  <w:vAlign w:val="bottom"/>
                </w:tcPr>
                <w:p w14:paraId="1CF7F4C4" w14:textId="77777777" w:rsidR="00026C6F" w:rsidRPr="00026C6F" w:rsidRDefault="00026C6F" w:rsidP="00026C6F">
                  <w:pPr>
                    <w:rPr>
                      <w:rFonts w:ascii="Arial" w:hAnsi="Arial" w:cs="Arial"/>
                      <w:sz w:val="20"/>
                      <w:szCs w:val="20"/>
                    </w:rPr>
                  </w:pPr>
                </w:p>
              </w:tc>
              <w:tc>
                <w:tcPr>
                  <w:tcW w:w="20" w:type="dxa"/>
                  <w:vAlign w:val="bottom"/>
                </w:tcPr>
                <w:p w14:paraId="6F75BB8C" w14:textId="77777777" w:rsidR="00026C6F" w:rsidRPr="00026C6F" w:rsidRDefault="00026C6F" w:rsidP="00026C6F">
                  <w:pPr>
                    <w:rPr>
                      <w:rFonts w:ascii="Arial" w:hAnsi="Arial" w:cs="Arial"/>
                      <w:sz w:val="20"/>
                      <w:szCs w:val="20"/>
                    </w:rPr>
                  </w:pPr>
                </w:p>
              </w:tc>
              <w:tc>
                <w:tcPr>
                  <w:tcW w:w="0" w:type="dxa"/>
                  <w:vAlign w:val="bottom"/>
                </w:tcPr>
                <w:p w14:paraId="12A8DA7B" w14:textId="77777777" w:rsidR="00026C6F" w:rsidRPr="00026C6F" w:rsidRDefault="00026C6F" w:rsidP="00026C6F">
                  <w:pPr>
                    <w:rPr>
                      <w:rFonts w:ascii="Arial" w:hAnsi="Arial" w:cs="Arial"/>
                      <w:sz w:val="20"/>
                      <w:szCs w:val="20"/>
                    </w:rPr>
                  </w:pPr>
                </w:p>
              </w:tc>
            </w:tr>
            <w:tr w:rsidR="00026C6F" w:rsidRPr="00026C6F" w14:paraId="248D5680" w14:textId="77777777" w:rsidTr="00042C97">
              <w:trPr>
                <w:trHeight w:val="84"/>
              </w:trPr>
              <w:tc>
                <w:tcPr>
                  <w:tcW w:w="20" w:type="dxa"/>
                  <w:vAlign w:val="bottom"/>
                </w:tcPr>
                <w:p w14:paraId="09FEFA0D" w14:textId="77777777" w:rsidR="00026C6F" w:rsidRPr="00026C6F" w:rsidRDefault="00026C6F" w:rsidP="00026C6F">
                  <w:pPr>
                    <w:rPr>
                      <w:rFonts w:ascii="Arial" w:hAnsi="Arial" w:cs="Arial"/>
                      <w:sz w:val="20"/>
                      <w:szCs w:val="20"/>
                    </w:rPr>
                  </w:pPr>
                </w:p>
              </w:tc>
              <w:tc>
                <w:tcPr>
                  <w:tcW w:w="1060" w:type="dxa"/>
                  <w:tcBorders>
                    <w:left w:val="single" w:sz="8" w:space="0" w:color="4F82BC"/>
                  </w:tcBorders>
                  <w:vAlign w:val="bottom"/>
                </w:tcPr>
                <w:p w14:paraId="15CB8DC8" w14:textId="77777777" w:rsidR="00026C6F" w:rsidRPr="00026C6F" w:rsidRDefault="00026C6F" w:rsidP="00026C6F">
                  <w:pPr>
                    <w:rPr>
                      <w:rFonts w:ascii="Arial" w:hAnsi="Arial" w:cs="Arial"/>
                      <w:sz w:val="20"/>
                      <w:szCs w:val="20"/>
                    </w:rPr>
                  </w:pPr>
                </w:p>
              </w:tc>
              <w:tc>
                <w:tcPr>
                  <w:tcW w:w="160" w:type="dxa"/>
                  <w:vAlign w:val="bottom"/>
                </w:tcPr>
                <w:p w14:paraId="3D0AE8F4" w14:textId="77777777" w:rsidR="00026C6F" w:rsidRPr="00026C6F" w:rsidRDefault="00026C6F" w:rsidP="00026C6F">
                  <w:pPr>
                    <w:rPr>
                      <w:rFonts w:ascii="Arial" w:hAnsi="Arial" w:cs="Arial"/>
                      <w:sz w:val="20"/>
                      <w:szCs w:val="20"/>
                    </w:rPr>
                  </w:pPr>
                </w:p>
              </w:tc>
              <w:tc>
                <w:tcPr>
                  <w:tcW w:w="2080" w:type="dxa"/>
                  <w:tcBorders>
                    <w:bottom w:val="single" w:sz="8" w:space="0" w:color="4F82BC"/>
                  </w:tcBorders>
                  <w:vAlign w:val="bottom"/>
                </w:tcPr>
                <w:p w14:paraId="6697B46D" w14:textId="77777777" w:rsidR="00026C6F" w:rsidRPr="00026C6F" w:rsidRDefault="00026C6F" w:rsidP="00026C6F">
                  <w:pPr>
                    <w:rPr>
                      <w:rFonts w:ascii="Arial" w:hAnsi="Arial" w:cs="Arial"/>
                      <w:sz w:val="20"/>
                      <w:szCs w:val="20"/>
                    </w:rPr>
                  </w:pPr>
                </w:p>
              </w:tc>
              <w:tc>
                <w:tcPr>
                  <w:tcW w:w="1440" w:type="dxa"/>
                  <w:tcBorders>
                    <w:bottom w:val="single" w:sz="8" w:space="0" w:color="4F82BC"/>
                  </w:tcBorders>
                  <w:vAlign w:val="bottom"/>
                </w:tcPr>
                <w:p w14:paraId="64F1A6FE" w14:textId="77777777" w:rsidR="00026C6F" w:rsidRPr="00026C6F" w:rsidRDefault="00026C6F" w:rsidP="00026C6F">
                  <w:pPr>
                    <w:rPr>
                      <w:rFonts w:ascii="Arial" w:hAnsi="Arial" w:cs="Arial"/>
                      <w:sz w:val="20"/>
                      <w:szCs w:val="20"/>
                    </w:rPr>
                  </w:pPr>
                </w:p>
              </w:tc>
              <w:tc>
                <w:tcPr>
                  <w:tcW w:w="1880" w:type="dxa"/>
                  <w:tcBorders>
                    <w:bottom w:val="single" w:sz="8" w:space="0" w:color="4F82BC"/>
                  </w:tcBorders>
                  <w:vAlign w:val="bottom"/>
                </w:tcPr>
                <w:p w14:paraId="25A03F9B" w14:textId="77777777" w:rsidR="00026C6F" w:rsidRPr="00026C6F" w:rsidRDefault="00026C6F" w:rsidP="00026C6F">
                  <w:pPr>
                    <w:rPr>
                      <w:rFonts w:ascii="Arial" w:hAnsi="Arial" w:cs="Arial"/>
                      <w:sz w:val="20"/>
                      <w:szCs w:val="20"/>
                    </w:rPr>
                  </w:pPr>
                </w:p>
              </w:tc>
              <w:tc>
                <w:tcPr>
                  <w:tcW w:w="1620" w:type="dxa"/>
                  <w:tcBorders>
                    <w:bottom w:val="single" w:sz="8" w:space="0" w:color="4F82BC"/>
                  </w:tcBorders>
                  <w:vAlign w:val="bottom"/>
                </w:tcPr>
                <w:p w14:paraId="0FB4F547" w14:textId="77777777" w:rsidR="00026C6F" w:rsidRPr="00026C6F" w:rsidRDefault="00026C6F" w:rsidP="00026C6F">
                  <w:pPr>
                    <w:rPr>
                      <w:rFonts w:ascii="Arial" w:hAnsi="Arial" w:cs="Arial"/>
                      <w:sz w:val="20"/>
                      <w:szCs w:val="20"/>
                    </w:rPr>
                  </w:pPr>
                </w:p>
              </w:tc>
              <w:tc>
                <w:tcPr>
                  <w:tcW w:w="20" w:type="dxa"/>
                  <w:tcBorders>
                    <w:bottom w:val="single" w:sz="8" w:space="0" w:color="4F82BC"/>
                  </w:tcBorders>
                  <w:shd w:val="clear" w:color="auto" w:fill="4F82BC"/>
                  <w:vAlign w:val="bottom"/>
                </w:tcPr>
                <w:p w14:paraId="2C3261B6" w14:textId="77777777" w:rsidR="00026C6F" w:rsidRPr="00026C6F" w:rsidRDefault="00026C6F" w:rsidP="00026C6F">
                  <w:pPr>
                    <w:rPr>
                      <w:rFonts w:ascii="Arial" w:hAnsi="Arial" w:cs="Arial"/>
                      <w:sz w:val="20"/>
                      <w:szCs w:val="20"/>
                    </w:rPr>
                  </w:pPr>
                </w:p>
              </w:tc>
              <w:tc>
                <w:tcPr>
                  <w:tcW w:w="20" w:type="dxa"/>
                  <w:vAlign w:val="bottom"/>
                </w:tcPr>
                <w:p w14:paraId="23DB5072" w14:textId="77777777" w:rsidR="00026C6F" w:rsidRPr="00026C6F" w:rsidRDefault="00026C6F" w:rsidP="00026C6F">
                  <w:pPr>
                    <w:rPr>
                      <w:rFonts w:ascii="Arial" w:hAnsi="Arial" w:cs="Arial"/>
                      <w:sz w:val="20"/>
                      <w:szCs w:val="20"/>
                    </w:rPr>
                  </w:pPr>
                </w:p>
              </w:tc>
              <w:tc>
                <w:tcPr>
                  <w:tcW w:w="0" w:type="dxa"/>
                  <w:vAlign w:val="bottom"/>
                </w:tcPr>
                <w:p w14:paraId="2FA9EA46" w14:textId="77777777" w:rsidR="00026C6F" w:rsidRPr="00026C6F" w:rsidRDefault="00026C6F" w:rsidP="00026C6F">
                  <w:pPr>
                    <w:rPr>
                      <w:rFonts w:ascii="Arial" w:hAnsi="Arial" w:cs="Arial"/>
                      <w:sz w:val="20"/>
                      <w:szCs w:val="20"/>
                    </w:rPr>
                  </w:pPr>
                </w:p>
              </w:tc>
            </w:tr>
            <w:tr w:rsidR="00026C6F" w:rsidRPr="00026C6F" w14:paraId="13E88896" w14:textId="77777777" w:rsidTr="00042C97">
              <w:trPr>
                <w:trHeight w:val="364"/>
              </w:trPr>
              <w:tc>
                <w:tcPr>
                  <w:tcW w:w="20" w:type="dxa"/>
                  <w:vAlign w:val="bottom"/>
                </w:tcPr>
                <w:p w14:paraId="5D3C2286" w14:textId="77777777" w:rsidR="00026C6F" w:rsidRPr="00026C6F" w:rsidRDefault="00026C6F" w:rsidP="00026C6F">
                  <w:pPr>
                    <w:rPr>
                      <w:rFonts w:ascii="Arial" w:hAnsi="Arial" w:cs="Arial"/>
                      <w:sz w:val="20"/>
                      <w:szCs w:val="20"/>
                    </w:rPr>
                  </w:pPr>
                </w:p>
              </w:tc>
              <w:tc>
                <w:tcPr>
                  <w:tcW w:w="1060" w:type="dxa"/>
                  <w:tcBorders>
                    <w:left w:val="single" w:sz="8" w:space="0" w:color="4F82BC"/>
                  </w:tcBorders>
                  <w:vAlign w:val="bottom"/>
                </w:tcPr>
                <w:p w14:paraId="67054718" w14:textId="77777777" w:rsidR="00026C6F" w:rsidRPr="00026C6F" w:rsidRDefault="00026C6F" w:rsidP="00026C6F">
                  <w:pPr>
                    <w:rPr>
                      <w:rFonts w:ascii="Arial" w:hAnsi="Arial" w:cs="Arial"/>
                      <w:sz w:val="20"/>
                      <w:szCs w:val="20"/>
                    </w:rPr>
                  </w:pPr>
                </w:p>
              </w:tc>
              <w:tc>
                <w:tcPr>
                  <w:tcW w:w="160" w:type="dxa"/>
                  <w:vAlign w:val="bottom"/>
                </w:tcPr>
                <w:p w14:paraId="50854A72" w14:textId="77777777" w:rsidR="00026C6F" w:rsidRPr="00026C6F" w:rsidRDefault="00026C6F" w:rsidP="00026C6F">
                  <w:pPr>
                    <w:rPr>
                      <w:rFonts w:ascii="Arial" w:hAnsi="Arial" w:cs="Arial"/>
                      <w:sz w:val="20"/>
                      <w:szCs w:val="20"/>
                    </w:rPr>
                  </w:pPr>
                </w:p>
              </w:tc>
              <w:tc>
                <w:tcPr>
                  <w:tcW w:w="2080" w:type="dxa"/>
                  <w:vAlign w:val="bottom"/>
                </w:tcPr>
                <w:p w14:paraId="2485D261" w14:textId="77777777" w:rsidR="00026C6F" w:rsidRPr="00026C6F" w:rsidRDefault="00026C6F" w:rsidP="00026C6F">
                  <w:pPr>
                    <w:rPr>
                      <w:rFonts w:ascii="Arial" w:hAnsi="Arial" w:cs="Arial"/>
                      <w:sz w:val="20"/>
                      <w:szCs w:val="20"/>
                    </w:rPr>
                  </w:pPr>
                  <w:r w:rsidRPr="00026C6F">
                    <w:rPr>
                      <w:rFonts w:ascii="Arial" w:eastAsia="Arial" w:hAnsi="Arial" w:cs="Arial"/>
                      <w:sz w:val="20"/>
                      <w:szCs w:val="20"/>
                    </w:rPr>
                    <w:t>Cape Liptrap</w:t>
                  </w:r>
                </w:p>
              </w:tc>
              <w:tc>
                <w:tcPr>
                  <w:tcW w:w="1440" w:type="dxa"/>
                  <w:vAlign w:val="bottom"/>
                </w:tcPr>
                <w:p w14:paraId="3CE49A59" w14:textId="77777777" w:rsidR="00026C6F" w:rsidRPr="00026C6F" w:rsidRDefault="00026C6F" w:rsidP="00026C6F">
                  <w:pPr>
                    <w:ind w:right="290"/>
                    <w:jc w:val="right"/>
                    <w:rPr>
                      <w:rFonts w:ascii="Arial" w:hAnsi="Arial" w:cs="Arial"/>
                      <w:sz w:val="20"/>
                      <w:szCs w:val="20"/>
                    </w:rPr>
                  </w:pPr>
                  <w:r w:rsidRPr="00026C6F">
                    <w:rPr>
                      <w:rFonts w:ascii="Arial" w:eastAsia="Arial" w:hAnsi="Arial" w:cs="Arial"/>
                      <w:sz w:val="20"/>
                      <w:szCs w:val="20"/>
                    </w:rPr>
                    <w:t>40</w:t>
                  </w:r>
                </w:p>
              </w:tc>
              <w:tc>
                <w:tcPr>
                  <w:tcW w:w="1880" w:type="dxa"/>
                  <w:vAlign w:val="bottom"/>
                </w:tcPr>
                <w:p w14:paraId="29020A45" w14:textId="77777777" w:rsidR="00026C6F" w:rsidRPr="00026C6F" w:rsidRDefault="00026C6F" w:rsidP="00026C6F">
                  <w:pPr>
                    <w:ind w:right="889"/>
                    <w:jc w:val="right"/>
                    <w:rPr>
                      <w:rFonts w:ascii="Arial" w:hAnsi="Arial" w:cs="Arial"/>
                      <w:sz w:val="20"/>
                      <w:szCs w:val="20"/>
                    </w:rPr>
                  </w:pPr>
                  <w:r w:rsidRPr="00026C6F">
                    <w:rPr>
                      <w:rFonts w:ascii="Arial" w:eastAsia="Arial" w:hAnsi="Arial" w:cs="Arial"/>
                      <w:sz w:val="20"/>
                      <w:szCs w:val="20"/>
                    </w:rPr>
                    <w:t>60</w:t>
                  </w:r>
                </w:p>
              </w:tc>
              <w:tc>
                <w:tcPr>
                  <w:tcW w:w="1620" w:type="dxa"/>
                  <w:vAlign w:val="bottom"/>
                </w:tcPr>
                <w:p w14:paraId="4E50CCE9" w14:textId="77777777" w:rsidR="00026C6F" w:rsidRPr="00026C6F" w:rsidRDefault="00026C6F" w:rsidP="00026C6F">
                  <w:pPr>
                    <w:ind w:left="640"/>
                    <w:rPr>
                      <w:rFonts w:ascii="Arial" w:hAnsi="Arial" w:cs="Arial"/>
                      <w:sz w:val="20"/>
                      <w:szCs w:val="20"/>
                    </w:rPr>
                  </w:pPr>
                  <w:r w:rsidRPr="00026C6F">
                    <w:rPr>
                      <w:rFonts w:ascii="Arial" w:eastAsia="Arial" w:hAnsi="Arial" w:cs="Arial"/>
                      <w:sz w:val="20"/>
                      <w:szCs w:val="20"/>
                    </w:rPr>
                    <w:t>120</w:t>
                  </w:r>
                </w:p>
              </w:tc>
              <w:tc>
                <w:tcPr>
                  <w:tcW w:w="20" w:type="dxa"/>
                  <w:shd w:val="clear" w:color="auto" w:fill="4F82BC"/>
                  <w:vAlign w:val="bottom"/>
                </w:tcPr>
                <w:p w14:paraId="0CD1EA4D" w14:textId="77777777" w:rsidR="00026C6F" w:rsidRPr="00026C6F" w:rsidRDefault="00026C6F" w:rsidP="00026C6F">
                  <w:pPr>
                    <w:rPr>
                      <w:rFonts w:ascii="Arial" w:hAnsi="Arial" w:cs="Arial"/>
                      <w:sz w:val="20"/>
                      <w:szCs w:val="20"/>
                    </w:rPr>
                  </w:pPr>
                </w:p>
              </w:tc>
              <w:tc>
                <w:tcPr>
                  <w:tcW w:w="20" w:type="dxa"/>
                  <w:vAlign w:val="bottom"/>
                </w:tcPr>
                <w:p w14:paraId="6C1655C6" w14:textId="77777777" w:rsidR="00026C6F" w:rsidRPr="00026C6F" w:rsidRDefault="00026C6F" w:rsidP="00026C6F">
                  <w:pPr>
                    <w:rPr>
                      <w:rFonts w:ascii="Arial" w:hAnsi="Arial" w:cs="Arial"/>
                      <w:sz w:val="20"/>
                      <w:szCs w:val="20"/>
                    </w:rPr>
                  </w:pPr>
                </w:p>
              </w:tc>
              <w:tc>
                <w:tcPr>
                  <w:tcW w:w="0" w:type="dxa"/>
                  <w:vAlign w:val="bottom"/>
                </w:tcPr>
                <w:p w14:paraId="2FE589E9" w14:textId="77777777" w:rsidR="00026C6F" w:rsidRPr="00026C6F" w:rsidRDefault="00026C6F" w:rsidP="00026C6F">
                  <w:pPr>
                    <w:rPr>
                      <w:rFonts w:ascii="Arial" w:hAnsi="Arial" w:cs="Arial"/>
                      <w:sz w:val="20"/>
                      <w:szCs w:val="20"/>
                    </w:rPr>
                  </w:pPr>
                </w:p>
              </w:tc>
            </w:tr>
            <w:tr w:rsidR="00026C6F" w:rsidRPr="00026C6F" w14:paraId="3F88568A" w14:textId="77777777" w:rsidTr="00042C97">
              <w:trPr>
                <w:trHeight w:val="48"/>
              </w:trPr>
              <w:tc>
                <w:tcPr>
                  <w:tcW w:w="20" w:type="dxa"/>
                  <w:vAlign w:val="bottom"/>
                </w:tcPr>
                <w:p w14:paraId="5ACCAD45" w14:textId="77777777" w:rsidR="00026C6F" w:rsidRPr="00026C6F" w:rsidRDefault="00026C6F" w:rsidP="00026C6F">
                  <w:pPr>
                    <w:rPr>
                      <w:rFonts w:ascii="Arial" w:hAnsi="Arial" w:cs="Arial"/>
                      <w:sz w:val="20"/>
                      <w:szCs w:val="20"/>
                    </w:rPr>
                  </w:pPr>
                </w:p>
              </w:tc>
              <w:tc>
                <w:tcPr>
                  <w:tcW w:w="1060" w:type="dxa"/>
                  <w:tcBorders>
                    <w:left w:val="single" w:sz="8" w:space="0" w:color="4F82BC"/>
                  </w:tcBorders>
                  <w:vAlign w:val="bottom"/>
                </w:tcPr>
                <w:p w14:paraId="7920148B" w14:textId="77777777" w:rsidR="00026C6F" w:rsidRPr="00026C6F" w:rsidRDefault="00026C6F" w:rsidP="00026C6F">
                  <w:pPr>
                    <w:rPr>
                      <w:rFonts w:ascii="Arial" w:hAnsi="Arial" w:cs="Arial"/>
                      <w:sz w:val="20"/>
                      <w:szCs w:val="20"/>
                    </w:rPr>
                  </w:pPr>
                </w:p>
              </w:tc>
              <w:tc>
                <w:tcPr>
                  <w:tcW w:w="160" w:type="dxa"/>
                  <w:vAlign w:val="bottom"/>
                </w:tcPr>
                <w:p w14:paraId="5EC10896" w14:textId="77777777" w:rsidR="00026C6F" w:rsidRPr="00026C6F" w:rsidRDefault="00026C6F" w:rsidP="00026C6F">
                  <w:pPr>
                    <w:rPr>
                      <w:rFonts w:ascii="Arial" w:hAnsi="Arial" w:cs="Arial"/>
                      <w:sz w:val="20"/>
                      <w:szCs w:val="20"/>
                    </w:rPr>
                  </w:pPr>
                </w:p>
              </w:tc>
              <w:tc>
                <w:tcPr>
                  <w:tcW w:w="2080" w:type="dxa"/>
                  <w:tcBorders>
                    <w:bottom w:val="single" w:sz="8" w:space="0" w:color="4F82BC"/>
                  </w:tcBorders>
                  <w:vAlign w:val="bottom"/>
                </w:tcPr>
                <w:p w14:paraId="2E735881" w14:textId="77777777" w:rsidR="00026C6F" w:rsidRPr="00026C6F" w:rsidRDefault="00026C6F" w:rsidP="00026C6F">
                  <w:pPr>
                    <w:rPr>
                      <w:rFonts w:ascii="Arial" w:hAnsi="Arial" w:cs="Arial"/>
                      <w:sz w:val="20"/>
                      <w:szCs w:val="20"/>
                    </w:rPr>
                  </w:pPr>
                </w:p>
              </w:tc>
              <w:tc>
                <w:tcPr>
                  <w:tcW w:w="1440" w:type="dxa"/>
                  <w:tcBorders>
                    <w:bottom w:val="single" w:sz="8" w:space="0" w:color="4F82BC"/>
                  </w:tcBorders>
                  <w:vAlign w:val="bottom"/>
                </w:tcPr>
                <w:p w14:paraId="1A1729ED" w14:textId="77777777" w:rsidR="00026C6F" w:rsidRPr="00026C6F" w:rsidRDefault="00026C6F" w:rsidP="00026C6F">
                  <w:pPr>
                    <w:rPr>
                      <w:rFonts w:ascii="Arial" w:hAnsi="Arial" w:cs="Arial"/>
                      <w:sz w:val="20"/>
                      <w:szCs w:val="20"/>
                    </w:rPr>
                  </w:pPr>
                </w:p>
              </w:tc>
              <w:tc>
                <w:tcPr>
                  <w:tcW w:w="1880" w:type="dxa"/>
                  <w:tcBorders>
                    <w:bottom w:val="single" w:sz="8" w:space="0" w:color="4F82BC"/>
                  </w:tcBorders>
                  <w:vAlign w:val="bottom"/>
                </w:tcPr>
                <w:p w14:paraId="05B03381" w14:textId="77777777" w:rsidR="00026C6F" w:rsidRPr="00026C6F" w:rsidRDefault="00026C6F" w:rsidP="00026C6F">
                  <w:pPr>
                    <w:rPr>
                      <w:rFonts w:ascii="Arial" w:hAnsi="Arial" w:cs="Arial"/>
                      <w:sz w:val="20"/>
                      <w:szCs w:val="20"/>
                    </w:rPr>
                  </w:pPr>
                </w:p>
              </w:tc>
              <w:tc>
                <w:tcPr>
                  <w:tcW w:w="1620" w:type="dxa"/>
                  <w:tcBorders>
                    <w:bottom w:val="single" w:sz="8" w:space="0" w:color="4F82BC"/>
                  </w:tcBorders>
                  <w:vAlign w:val="bottom"/>
                </w:tcPr>
                <w:p w14:paraId="53B49D80" w14:textId="77777777" w:rsidR="00026C6F" w:rsidRPr="00026C6F" w:rsidRDefault="00026C6F" w:rsidP="00026C6F">
                  <w:pPr>
                    <w:rPr>
                      <w:rFonts w:ascii="Arial" w:hAnsi="Arial" w:cs="Arial"/>
                      <w:sz w:val="20"/>
                      <w:szCs w:val="20"/>
                    </w:rPr>
                  </w:pPr>
                </w:p>
              </w:tc>
              <w:tc>
                <w:tcPr>
                  <w:tcW w:w="20" w:type="dxa"/>
                  <w:tcBorders>
                    <w:bottom w:val="single" w:sz="8" w:space="0" w:color="4F82BC"/>
                  </w:tcBorders>
                  <w:shd w:val="clear" w:color="auto" w:fill="4F82BC"/>
                  <w:vAlign w:val="bottom"/>
                </w:tcPr>
                <w:p w14:paraId="530B15D5" w14:textId="77777777" w:rsidR="00026C6F" w:rsidRPr="00026C6F" w:rsidRDefault="00026C6F" w:rsidP="00026C6F">
                  <w:pPr>
                    <w:rPr>
                      <w:rFonts w:ascii="Arial" w:hAnsi="Arial" w:cs="Arial"/>
                      <w:sz w:val="20"/>
                      <w:szCs w:val="20"/>
                    </w:rPr>
                  </w:pPr>
                </w:p>
              </w:tc>
              <w:tc>
                <w:tcPr>
                  <w:tcW w:w="20" w:type="dxa"/>
                  <w:vAlign w:val="bottom"/>
                </w:tcPr>
                <w:p w14:paraId="6B518084" w14:textId="77777777" w:rsidR="00026C6F" w:rsidRPr="00026C6F" w:rsidRDefault="00026C6F" w:rsidP="00026C6F">
                  <w:pPr>
                    <w:rPr>
                      <w:rFonts w:ascii="Arial" w:hAnsi="Arial" w:cs="Arial"/>
                      <w:sz w:val="20"/>
                      <w:szCs w:val="20"/>
                    </w:rPr>
                  </w:pPr>
                </w:p>
              </w:tc>
              <w:tc>
                <w:tcPr>
                  <w:tcW w:w="0" w:type="dxa"/>
                  <w:vAlign w:val="bottom"/>
                </w:tcPr>
                <w:p w14:paraId="30BC36A0" w14:textId="77777777" w:rsidR="00026C6F" w:rsidRPr="00026C6F" w:rsidRDefault="00026C6F" w:rsidP="00026C6F">
                  <w:pPr>
                    <w:rPr>
                      <w:rFonts w:ascii="Arial" w:hAnsi="Arial" w:cs="Arial"/>
                      <w:sz w:val="20"/>
                      <w:szCs w:val="20"/>
                    </w:rPr>
                  </w:pPr>
                </w:p>
              </w:tc>
            </w:tr>
            <w:tr w:rsidR="00026C6F" w:rsidRPr="00026C6F" w14:paraId="464983C6" w14:textId="77777777" w:rsidTr="00042C97">
              <w:trPr>
                <w:trHeight w:val="365"/>
              </w:trPr>
              <w:tc>
                <w:tcPr>
                  <w:tcW w:w="20" w:type="dxa"/>
                  <w:vAlign w:val="bottom"/>
                </w:tcPr>
                <w:p w14:paraId="6C6CD1BC" w14:textId="77777777" w:rsidR="00026C6F" w:rsidRPr="00026C6F" w:rsidRDefault="00026C6F" w:rsidP="00026C6F">
                  <w:pPr>
                    <w:rPr>
                      <w:rFonts w:ascii="Arial" w:hAnsi="Arial" w:cs="Arial"/>
                      <w:sz w:val="20"/>
                      <w:szCs w:val="20"/>
                    </w:rPr>
                  </w:pPr>
                </w:p>
              </w:tc>
              <w:tc>
                <w:tcPr>
                  <w:tcW w:w="1060" w:type="dxa"/>
                  <w:tcBorders>
                    <w:left w:val="single" w:sz="8" w:space="0" w:color="4F82BC"/>
                  </w:tcBorders>
                  <w:vAlign w:val="bottom"/>
                </w:tcPr>
                <w:p w14:paraId="25B6FED4" w14:textId="77777777" w:rsidR="00026C6F" w:rsidRPr="00026C6F" w:rsidRDefault="00026C6F" w:rsidP="00026C6F">
                  <w:pPr>
                    <w:rPr>
                      <w:rFonts w:ascii="Arial" w:hAnsi="Arial" w:cs="Arial"/>
                      <w:sz w:val="20"/>
                      <w:szCs w:val="20"/>
                    </w:rPr>
                  </w:pPr>
                </w:p>
              </w:tc>
              <w:tc>
                <w:tcPr>
                  <w:tcW w:w="160" w:type="dxa"/>
                  <w:vAlign w:val="bottom"/>
                </w:tcPr>
                <w:p w14:paraId="785AC349" w14:textId="77777777" w:rsidR="00026C6F" w:rsidRPr="00026C6F" w:rsidRDefault="00026C6F" w:rsidP="00026C6F">
                  <w:pPr>
                    <w:rPr>
                      <w:rFonts w:ascii="Arial" w:hAnsi="Arial" w:cs="Arial"/>
                      <w:sz w:val="20"/>
                      <w:szCs w:val="20"/>
                    </w:rPr>
                  </w:pPr>
                </w:p>
              </w:tc>
              <w:tc>
                <w:tcPr>
                  <w:tcW w:w="2080" w:type="dxa"/>
                  <w:vAlign w:val="bottom"/>
                </w:tcPr>
                <w:p w14:paraId="4D02B12B" w14:textId="77777777" w:rsidR="00026C6F" w:rsidRPr="00026C6F" w:rsidRDefault="00026C6F" w:rsidP="00026C6F">
                  <w:pPr>
                    <w:rPr>
                      <w:rFonts w:ascii="Arial" w:hAnsi="Arial" w:cs="Arial"/>
                      <w:sz w:val="20"/>
                      <w:szCs w:val="20"/>
                    </w:rPr>
                  </w:pPr>
                  <w:r w:rsidRPr="00026C6F">
                    <w:rPr>
                      <w:rFonts w:ascii="Arial" w:eastAsia="Arial" w:hAnsi="Arial" w:cs="Arial"/>
                      <w:sz w:val="20"/>
                      <w:szCs w:val="20"/>
                    </w:rPr>
                    <w:t>Cape Otway</w:t>
                  </w:r>
                </w:p>
              </w:tc>
              <w:tc>
                <w:tcPr>
                  <w:tcW w:w="1440" w:type="dxa"/>
                  <w:vAlign w:val="bottom"/>
                </w:tcPr>
                <w:p w14:paraId="7B539CF4" w14:textId="77777777" w:rsidR="00026C6F" w:rsidRPr="00026C6F" w:rsidRDefault="00026C6F" w:rsidP="00026C6F">
                  <w:pPr>
                    <w:ind w:right="290"/>
                    <w:jc w:val="right"/>
                    <w:rPr>
                      <w:rFonts w:ascii="Arial" w:hAnsi="Arial" w:cs="Arial"/>
                      <w:sz w:val="20"/>
                      <w:szCs w:val="20"/>
                    </w:rPr>
                  </w:pPr>
                  <w:r w:rsidRPr="00026C6F">
                    <w:rPr>
                      <w:rFonts w:ascii="Arial" w:eastAsia="Arial" w:hAnsi="Arial" w:cs="Arial"/>
                      <w:sz w:val="20"/>
                      <w:szCs w:val="20"/>
                    </w:rPr>
                    <w:t>50</w:t>
                  </w:r>
                </w:p>
              </w:tc>
              <w:tc>
                <w:tcPr>
                  <w:tcW w:w="1880" w:type="dxa"/>
                  <w:vAlign w:val="bottom"/>
                </w:tcPr>
                <w:p w14:paraId="51B930C7" w14:textId="77777777" w:rsidR="00026C6F" w:rsidRPr="00026C6F" w:rsidRDefault="00026C6F" w:rsidP="00026C6F">
                  <w:pPr>
                    <w:ind w:right="889"/>
                    <w:jc w:val="right"/>
                    <w:rPr>
                      <w:rFonts w:ascii="Arial" w:hAnsi="Arial" w:cs="Arial"/>
                      <w:sz w:val="20"/>
                      <w:szCs w:val="20"/>
                    </w:rPr>
                  </w:pPr>
                  <w:r w:rsidRPr="00026C6F">
                    <w:rPr>
                      <w:rFonts w:ascii="Arial" w:eastAsia="Arial" w:hAnsi="Arial" w:cs="Arial"/>
                      <w:sz w:val="20"/>
                      <w:szCs w:val="20"/>
                    </w:rPr>
                    <w:t>70</w:t>
                  </w:r>
                </w:p>
              </w:tc>
              <w:tc>
                <w:tcPr>
                  <w:tcW w:w="1620" w:type="dxa"/>
                  <w:vAlign w:val="bottom"/>
                </w:tcPr>
                <w:p w14:paraId="4891311D" w14:textId="77777777" w:rsidR="00026C6F" w:rsidRPr="00026C6F" w:rsidRDefault="00026C6F" w:rsidP="00026C6F">
                  <w:pPr>
                    <w:ind w:left="640"/>
                    <w:rPr>
                      <w:rFonts w:ascii="Arial" w:hAnsi="Arial" w:cs="Arial"/>
                      <w:sz w:val="20"/>
                      <w:szCs w:val="20"/>
                    </w:rPr>
                  </w:pPr>
                  <w:r w:rsidRPr="00026C6F">
                    <w:rPr>
                      <w:rFonts w:ascii="Arial" w:eastAsia="Arial" w:hAnsi="Arial" w:cs="Arial"/>
                      <w:sz w:val="20"/>
                      <w:szCs w:val="20"/>
                    </w:rPr>
                    <w:t>100</w:t>
                  </w:r>
                </w:p>
              </w:tc>
              <w:tc>
                <w:tcPr>
                  <w:tcW w:w="20" w:type="dxa"/>
                  <w:shd w:val="clear" w:color="auto" w:fill="4F82BC"/>
                  <w:vAlign w:val="bottom"/>
                </w:tcPr>
                <w:p w14:paraId="0515F1D1" w14:textId="77777777" w:rsidR="00026C6F" w:rsidRPr="00026C6F" w:rsidRDefault="00026C6F" w:rsidP="00026C6F">
                  <w:pPr>
                    <w:rPr>
                      <w:rFonts w:ascii="Arial" w:hAnsi="Arial" w:cs="Arial"/>
                      <w:sz w:val="20"/>
                      <w:szCs w:val="20"/>
                    </w:rPr>
                  </w:pPr>
                </w:p>
              </w:tc>
              <w:tc>
                <w:tcPr>
                  <w:tcW w:w="20" w:type="dxa"/>
                  <w:vAlign w:val="bottom"/>
                </w:tcPr>
                <w:p w14:paraId="35EA8EF5" w14:textId="77777777" w:rsidR="00026C6F" w:rsidRPr="00026C6F" w:rsidRDefault="00026C6F" w:rsidP="00026C6F">
                  <w:pPr>
                    <w:rPr>
                      <w:rFonts w:ascii="Arial" w:hAnsi="Arial" w:cs="Arial"/>
                      <w:sz w:val="20"/>
                      <w:szCs w:val="20"/>
                    </w:rPr>
                  </w:pPr>
                </w:p>
              </w:tc>
              <w:tc>
                <w:tcPr>
                  <w:tcW w:w="0" w:type="dxa"/>
                  <w:vAlign w:val="bottom"/>
                </w:tcPr>
                <w:p w14:paraId="027B110B" w14:textId="77777777" w:rsidR="00026C6F" w:rsidRPr="00026C6F" w:rsidRDefault="00026C6F" w:rsidP="00026C6F">
                  <w:pPr>
                    <w:rPr>
                      <w:rFonts w:ascii="Arial" w:hAnsi="Arial" w:cs="Arial"/>
                      <w:sz w:val="20"/>
                      <w:szCs w:val="20"/>
                    </w:rPr>
                  </w:pPr>
                </w:p>
              </w:tc>
            </w:tr>
            <w:tr w:rsidR="00026C6F" w:rsidRPr="00026C6F" w14:paraId="774E215D" w14:textId="77777777" w:rsidTr="00042C97">
              <w:trPr>
                <w:trHeight w:val="46"/>
              </w:trPr>
              <w:tc>
                <w:tcPr>
                  <w:tcW w:w="20" w:type="dxa"/>
                  <w:vAlign w:val="bottom"/>
                </w:tcPr>
                <w:p w14:paraId="0D51264A" w14:textId="77777777" w:rsidR="00026C6F" w:rsidRPr="00026C6F" w:rsidRDefault="00026C6F" w:rsidP="00026C6F">
                  <w:pPr>
                    <w:rPr>
                      <w:rFonts w:ascii="Arial" w:hAnsi="Arial" w:cs="Arial"/>
                      <w:sz w:val="20"/>
                      <w:szCs w:val="20"/>
                    </w:rPr>
                  </w:pPr>
                </w:p>
              </w:tc>
              <w:tc>
                <w:tcPr>
                  <w:tcW w:w="1060" w:type="dxa"/>
                  <w:tcBorders>
                    <w:left w:val="single" w:sz="8" w:space="0" w:color="4F82BC"/>
                  </w:tcBorders>
                  <w:vAlign w:val="bottom"/>
                </w:tcPr>
                <w:p w14:paraId="7D36A9D0" w14:textId="77777777" w:rsidR="00026C6F" w:rsidRPr="00026C6F" w:rsidRDefault="00026C6F" w:rsidP="00026C6F">
                  <w:pPr>
                    <w:rPr>
                      <w:rFonts w:ascii="Arial" w:hAnsi="Arial" w:cs="Arial"/>
                      <w:sz w:val="20"/>
                      <w:szCs w:val="20"/>
                    </w:rPr>
                  </w:pPr>
                </w:p>
              </w:tc>
              <w:tc>
                <w:tcPr>
                  <w:tcW w:w="160" w:type="dxa"/>
                  <w:vAlign w:val="bottom"/>
                </w:tcPr>
                <w:p w14:paraId="351D94F6" w14:textId="77777777" w:rsidR="00026C6F" w:rsidRPr="00026C6F" w:rsidRDefault="00026C6F" w:rsidP="00026C6F">
                  <w:pPr>
                    <w:rPr>
                      <w:rFonts w:ascii="Arial" w:hAnsi="Arial" w:cs="Arial"/>
                      <w:sz w:val="20"/>
                      <w:szCs w:val="20"/>
                    </w:rPr>
                  </w:pPr>
                </w:p>
              </w:tc>
              <w:tc>
                <w:tcPr>
                  <w:tcW w:w="2080" w:type="dxa"/>
                  <w:tcBorders>
                    <w:bottom w:val="single" w:sz="8" w:space="0" w:color="4F82BC"/>
                  </w:tcBorders>
                  <w:vAlign w:val="bottom"/>
                </w:tcPr>
                <w:p w14:paraId="4AE879B5" w14:textId="77777777" w:rsidR="00026C6F" w:rsidRPr="00026C6F" w:rsidRDefault="00026C6F" w:rsidP="00026C6F">
                  <w:pPr>
                    <w:rPr>
                      <w:rFonts w:ascii="Arial" w:hAnsi="Arial" w:cs="Arial"/>
                      <w:sz w:val="20"/>
                      <w:szCs w:val="20"/>
                    </w:rPr>
                  </w:pPr>
                </w:p>
              </w:tc>
              <w:tc>
                <w:tcPr>
                  <w:tcW w:w="1440" w:type="dxa"/>
                  <w:tcBorders>
                    <w:bottom w:val="single" w:sz="8" w:space="0" w:color="4F82BC"/>
                  </w:tcBorders>
                  <w:vAlign w:val="bottom"/>
                </w:tcPr>
                <w:p w14:paraId="5391F483" w14:textId="77777777" w:rsidR="00026C6F" w:rsidRPr="00026C6F" w:rsidRDefault="00026C6F" w:rsidP="00026C6F">
                  <w:pPr>
                    <w:rPr>
                      <w:rFonts w:ascii="Arial" w:hAnsi="Arial" w:cs="Arial"/>
                      <w:sz w:val="20"/>
                      <w:szCs w:val="20"/>
                    </w:rPr>
                  </w:pPr>
                </w:p>
              </w:tc>
              <w:tc>
                <w:tcPr>
                  <w:tcW w:w="1880" w:type="dxa"/>
                  <w:tcBorders>
                    <w:bottom w:val="single" w:sz="8" w:space="0" w:color="4F82BC"/>
                  </w:tcBorders>
                  <w:vAlign w:val="bottom"/>
                </w:tcPr>
                <w:p w14:paraId="215E24AD" w14:textId="77777777" w:rsidR="00026C6F" w:rsidRPr="00026C6F" w:rsidRDefault="00026C6F" w:rsidP="00026C6F">
                  <w:pPr>
                    <w:rPr>
                      <w:rFonts w:ascii="Arial" w:hAnsi="Arial" w:cs="Arial"/>
                      <w:sz w:val="20"/>
                      <w:szCs w:val="20"/>
                    </w:rPr>
                  </w:pPr>
                </w:p>
              </w:tc>
              <w:tc>
                <w:tcPr>
                  <w:tcW w:w="1620" w:type="dxa"/>
                  <w:tcBorders>
                    <w:bottom w:val="single" w:sz="8" w:space="0" w:color="4F82BC"/>
                  </w:tcBorders>
                  <w:vAlign w:val="bottom"/>
                </w:tcPr>
                <w:p w14:paraId="33B1C795" w14:textId="77777777" w:rsidR="00026C6F" w:rsidRPr="00026C6F" w:rsidRDefault="00026C6F" w:rsidP="00026C6F">
                  <w:pPr>
                    <w:rPr>
                      <w:rFonts w:ascii="Arial" w:hAnsi="Arial" w:cs="Arial"/>
                      <w:sz w:val="20"/>
                      <w:szCs w:val="20"/>
                    </w:rPr>
                  </w:pPr>
                </w:p>
              </w:tc>
              <w:tc>
                <w:tcPr>
                  <w:tcW w:w="20" w:type="dxa"/>
                  <w:tcBorders>
                    <w:bottom w:val="single" w:sz="8" w:space="0" w:color="4F82BC"/>
                  </w:tcBorders>
                  <w:shd w:val="clear" w:color="auto" w:fill="4F82BC"/>
                  <w:vAlign w:val="bottom"/>
                </w:tcPr>
                <w:p w14:paraId="46426496" w14:textId="77777777" w:rsidR="00026C6F" w:rsidRPr="00026C6F" w:rsidRDefault="00026C6F" w:rsidP="00026C6F">
                  <w:pPr>
                    <w:rPr>
                      <w:rFonts w:ascii="Arial" w:hAnsi="Arial" w:cs="Arial"/>
                      <w:sz w:val="20"/>
                      <w:szCs w:val="20"/>
                    </w:rPr>
                  </w:pPr>
                </w:p>
              </w:tc>
              <w:tc>
                <w:tcPr>
                  <w:tcW w:w="20" w:type="dxa"/>
                  <w:vAlign w:val="bottom"/>
                </w:tcPr>
                <w:p w14:paraId="7C19B6F0" w14:textId="77777777" w:rsidR="00026C6F" w:rsidRPr="00026C6F" w:rsidRDefault="00026C6F" w:rsidP="00026C6F">
                  <w:pPr>
                    <w:rPr>
                      <w:rFonts w:ascii="Arial" w:hAnsi="Arial" w:cs="Arial"/>
                      <w:sz w:val="20"/>
                      <w:szCs w:val="20"/>
                    </w:rPr>
                  </w:pPr>
                </w:p>
              </w:tc>
              <w:tc>
                <w:tcPr>
                  <w:tcW w:w="0" w:type="dxa"/>
                  <w:vAlign w:val="bottom"/>
                </w:tcPr>
                <w:p w14:paraId="018C1D56" w14:textId="77777777" w:rsidR="00026C6F" w:rsidRPr="00026C6F" w:rsidRDefault="00026C6F" w:rsidP="00026C6F">
                  <w:pPr>
                    <w:rPr>
                      <w:rFonts w:ascii="Arial" w:hAnsi="Arial" w:cs="Arial"/>
                      <w:sz w:val="20"/>
                      <w:szCs w:val="20"/>
                    </w:rPr>
                  </w:pPr>
                </w:p>
              </w:tc>
            </w:tr>
            <w:tr w:rsidR="00026C6F" w:rsidRPr="00026C6F" w14:paraId="2ABD355C" w14:textId="77777777" w:rsidTr="00042C97">
              <w:trPr>
                <w:trHeight w:val="368"/>
              </w:trPr>
              <w:tc>
                <w:tcPr>
                  <w:tcW w:w="20" w:type="dxa"/>
                  <w:vAlign w:val="bottom"/>
                </w:tcPr>
                <w:p w14:paraId="0B62E4AD" w14:textId="77777777" w:rsidR="00026C6F" w:rsidRPr="00026C6F" w:rsidRDefault="00026C6F" w:rsidP="00026C6F">
                  <w:pPr>
                    <w:rPr>
                      <w:rFonts w:ascii="Arial" w:hAnsi="Arial" w:cs="Arial"/>
                      <w:sz w:val="20"/>
                      <w:szCs w:val="20"/>
                    </w:rPr>
                  </w:pPr>
                </w:p>
              </w:tc>
              <w:tc>
                <w:tcPr>
                  <w:tcW w:w="1060" w:type="dxa"/>
                  <w:tcBorders>
                    <w:left w:val="single" w:sz="8" w:space="0" w:color="4F82BC"/>
                  </w:tcBorders>
                  <w:vAlign w:val="bottom"/>
                </w:tcPr>
                <w:p w14:paraId="6BEB7179" w14:textId="77777777" w:rsidR="00026C6F" w:rsidRPr="00026C6F" w:rsidRDefault="00026C6F" w:rsidP="00026C6F">
                  <w:pPr>
                    <w:rPr>
                      <w:rFonts w:ascii="Arial" w:hAnsi="Arial" w:cs="Arial"/>
                      <w:sz w:val="20"/>
                      <w:szCs w:val="20"/>
                    </w:rPr>
                  </w:pPr>
                </w:p>
              </w:tc>
              <w:tc>
                <w:tcPr>
                  <w:tcW w:w="160" w:type="dxa"/>
                  <w:vAlign w:val="bottom"/>
                </w:tcPr>
                <w:p w14:paraId="426D2ABD" w14:textId="77777777" w:rsidR="00026C6F" w:rsidRPr="00026C6F" w:rsidRDefault="00026C6F" w:rsidP="00026C6F">
                  <w:pPr>
                    <w:rPr>
                      <w:rFonts w:ascii="Arial" w:hAnsi="Arial" w:cs="Arial"/>
                      <w:sz w:val="20"/>
                      <w:szCs w:val="20"/>
                    </w:rPr>
                  </w:pPr>
                </w:p>
              </w:tc>
              <w:tc>
                <w:tcPr>
                  <w:tcW w:w="2080" w:type="dxa"/>
                  <w:vAlign w:val="bottom"/>
                </w:tcPr>
                <w:p w14:paraId="710D7132" w14:textId="77777777" w:rsidR="00026C6F" w:rsidRPr="00026C6F" w:rsidRDefault="00026C6F" w:rsidP="00026C6F">
                  <w:pPr>
                    <w:rPr>
                      <w:rFonts w:ascii="Arial" w:hAnsi="Arial" w:cs="Arial"/>
                      <w:sz w:val="20"/>
                      <w:szCs w:val="20"/>
                    </w:rPr>
                  </w:pPr>
                  <w:r w:rsidRPr="00026C6F">
                    <w:rPr>
                      <w:rFonts w:ascii="Arial" w:eastAsia="Arial" w:hAnsi="Arial" w:cs="Arial"/>
                      <w:sz w:val="20"/>
                      <w:szCs w:val="20"/>
                    </w:rPr>
                    <w:t>Cliffy Group</w:t>
                  </w:r>
                </w:p>
              </w:tc>
              <w:tc>
                <w:tcPr>
                  <w:tcW w:w="1440" w:type="dxa"/>
                  <w:vAlign w:val="bottom"/>
                </w:tcPr>
                <w:p w14:paraId="2BBC7185" w14:textId="77777777" w:rsidR="00026C6F" w:rsidRPr="00026C6F" w:rsidRDefault="00026C6F" w:rsidP="00026C6F">
                  <w:pPr>
                    <w:ind w:right="290"/>
                    <w:jc w:val="right"/>
                    <w:rPr>
                      <w:rFonts w:ascii="Arial" w:hAnsi="Arial" w:cs="Arial"/>
                      <w:sz w:val="20"/>
                      <w:szCs w:val="20"/>
                    </w:rPr>
                  </w:pPr>
                  <w:r w:rsidRPr="00026C6F">
                    <w:rPr>
                      <w:rFonts w:ascii="Arial" w:eastAsia="Arial" w:hAnsi="Arial" w:cs="Arial"/>
                      <w:sz w:val="20"/>
                      <w:szCs w:val="20"/>
                    </w:rPr>
                    <w:t>40</w:t>
                  </w:r>
                </w:p>
              </w:tc>
              <w:tc>
                <w:tcPr>
                  <w:tcW w:w="1880" w:type="dxa"/>
                  <w:vAlign w:val="bottom"/>
                </w:tcPr>
                <w:p w14:paraId="775BB396" w14:textId="77777777" w:rsidR="00026C6F" w:rsidRPr="00026C6F" w:rsidRDefault="00026C6F" w:rsidP="00026C6F">
                  <w:pPr>
                    <w:ind w:right="889"/>
                    <w:jc w:val="right"/>
                    <w:rPr>
                      <w:rFonts w:ascii="Arial" w:hAnsi="Arial" w:cs="Arial"/>
                      <w:sz w:val="20"/>
                      <w:szCs w:val="20"/>
                    </w:rPr>
                  </w:pPr>
                  <w:r w:rsidRPr="00026C6F">
                    <w:rPr>
                      <w:rFonts w:ascii="Arial" w:eastAsia="Arial" w:hAnsi="Arial" w:cs="Arial"/>
                      <w:sz w:val="20"/>
                      <w:szCs w:val="20"/>
                    </w:rPr>
                    <w:t>60</w:t>
                  </w:r>
                </w:p>
              </w:tc>
              <w:tc>
                <w:tcPr>
                  <w:tcW w:w="1620" w:type="dxa"/>
                  <w:vAlign w:val="bottom"/>
                </w:tcPr>
                <w:p w14:paraId="14056B25" w14:textId="77777777" w:rsidR="00026C6F" w:rsidRPr="00026C6F" w:rsidRDefault="00026C6F" w:rsidP="00026C6F">
                  <w:pPr>
                    <w:ind w:left="640"/>
                    <w:rPr>
                      <w:rFonts w:ascii="Arial" w:hAnsi="Arial" w:cs="Arial"/>
                      <w:sz w:val="20"/>
                      <w:szCs w:val="20"/>
                    </w:rPr>
                  </w:pPr>
                  <w:r w:rsidRPr="00026C6F">
                    <w:rPr>
                      <w:rFonts w:ascii="Arial" w:eastAsia="Arial" w:hAnsi="Arial" w:cs="Arial"/>
                      <w:sz w:val="20"/>
                      <w:szCs w:val="20"/>
                    </w:rPr>
                    <w:t>110</w:t>
                  </w:r>
                </w:p>
              </w:tc>
              <w:tc>
                <w:tcPr>
                  <w:tcW w:w="20" w:type="dxa"/>
                  <w:shd w:val="clear" w:color="auto" w:fill="4F82BC"/>
                  <w:vAlign w:val="bottom"/>
                </w:tcPr>
                <w:p w14:paraId="2EEC226A" w14:textId="77777777" w:rsidR="00026C6F" w:rsidRPr="00026C6F" w:rsidRDefault="00026C6F" w:rsidP="00026C6F">
                  <w:pPr>
                    <w:rPr>
                      <w:rFonts w:ascii="Arial" w:hAnsi="Arial" w:cs="Arial"/>
                      <w:sz w:val="20"/>
                      <w:szCs w:val="20"/>
                    </w:rPr>
                  </w:pPr>
                </w:p>
              </w:tc>
              <w:tc>
                <w:tcPr>
                  <w:tcW w:w="20" w:type="dxa"/>
                  <w:vAlign w:val="bottom"/>
                </w:tcPr>
                <w:p w14:paraId="33F10A49" w14:textId="77777777" w:rsidR="00026C6F" w:rsidRPr="00026C6F" w:rsidRDefault="00026C6F" w:rsidP="00026C6F">
                  <w:pPr>
                    <w:rPr>
                      <w:rFonts w:ascii="Arial" w:hAnsi="Arial" w:cs="Arial"/>
                      <w:sz w:val="20"/>
                      <w:szCs w:val="20"/>
                    </w:rPr>
                  </w:pPr>
                </w:p>
              </w:tc>
              <w:tc>
                <w:tcPr>
                  <w:tcW w:w="0" w:type="dxa"/>
                  <w:vAlign w:val="bottom"/>
                </w:tcPr>
                <w:p w14:paraId="41245AD3" w14:textId="77777777" w:rsidR="00026C6F" w:rsidRPr="00026C6F" w:rsidRDefault="00026C6F" w:rsidP="00026C6F">
                  <w:pPr>
                    <w:rPr>
                      <w:rFonts w:ascii="Arial" w:hAnsi="Arial" w:cs="Arial"/>
                      <w:sz w:val="20"/>
                      <w:szCs w:val="20"/>
                    </w:rPr>
                  </w:pPr>
                </w:p>
              </w:tc>
            </w:tr>
            <w:tr w:rsidR="00026C6F" w:rsidRPr="00026C6F" w14:paraId="3D6CC0B7" w14:textId="77777777" w:rsidTr="00042C97">
              <w:trPr>
                <w:trHeight w:val="46"/>
              </w:trPr>
              <w:tc>
                <w:tcPr>
                  <w:tcW w:w="20" w:type="dxa"/>
                  <w:vAlign w:val="bottom"/>
                </w:tcPr>
                <w:p w14:paraId="37B4C2B2" w14:textId="77777777" w:rsidR="00026C6F" w:rsidRPr="00026C6F" w:rsidRDefault="00026C6F" w:rsidP="00026C6F">
                  <w:pPr>
                    <w:rPr>
                      <w:rFonts w:ascii="Arial" w:hAnsi="Arial" w:cs="Arial"/>
                      <w:sz w:val="20"/>
                      <w:szCs w:val="20"/>
                    </w:rPr>
                  </w:pPr>
                </w:p>
              </w:tc>
              <w:tc>
                <w:tcPr>
                  <w:tcW w:w="1060" w:type="dxa"/>
                  <w:tcBorders>
                    <w:left w:val="single" w:sz="8" w:space="0" w:color="4F82BC"/>
                  </w:tcBorders>
                  <w:vAlign w:val="bottom"/>
                </w:tcPr>
                <w:p w14:paraId="2C9DE9F4" w14:textId="77777777" w:rsidR="00026C6F" w:rsidRPr="00026C6F" w:rsidRDefault="00026C6F" w:rsidP="00026C6F">
                  <w:pPr>
                    <w:rPr>
                      <w:rFonts w:ascii="Arial" w:hAnsi="Arial" w:cs="Arial"/>
                      <w:sz w:val="20"/>
                      <w:szCs w:val="20"/>
                    </w:rPr>
                  </w:pPr>
                </w:p>
              </w:tc>
              <w:tc>
                <w:tcPr>
                  <w:tcW w:w="160" w:type="dxa"/>
                  <w:vAlign w:val="bottom"/>
                </w:tcPr>
                <w:p w14:paraId="4124ED76" w14:textId="77777777" w:rsidR="00026C6F" w:rsidRPr="00026C6F" w:rsidRDefault="00026C6F" w:rsidP="00026C6F">
                  <w:pPr>
                    <w:rPr>
                      <w:rFonts w:ascii="Arial" w:hAnsi="Arial" w:cs="Arial"/>
                      <w:sz w:val="20"/>
                      <w:szCs w:val="20"/>
                    </w:rPr>
                  </w:pPr>
                </w:p>
              </w:tc>
              <w:tc>
                <w:tcPr>
                  <w:tcW w:w="2080" w:type="dxa"/>
                  <w:tcBorders>
                    <w:bottom w:val="single" w:sz="8" w:space="0" w:color="4F82BC"/>
                  </w:tcBorders>
                  <w:vAlign w:val="bottom"/>
                </w:tcPr>
                <w:p w14:paraId="40B6AE12" w14:textId="77777777" w:rsidR="00026C6F" w:rsidRPr="00026C6F" w:rsidRDefault="00026C6F" w:rsidP="00026C6F">
                  <w:pPr>
                    <w:rPr>
                      <w:rFonts w:ascii="Arial" w:hAnsi="Arial" w:cs="Arial"/>
                      <w:sz w:val="20"/>
                      <w:szCs w:val="20"/>
                    </w:rPr>
                  </w:pPr>
                </w:p>
              </w:tc>
              <w:tc>
                <w:tcPr>
                  <w:tcW w:w="1440" w:type="dxa"/>
                  <w:tcBorders>
                    <w:bottom w:val="single" w:sz="8" w:space="0" w:color="4F82BC"/>
                  </w:tcBorders>
                  <w:vAlign w:val="bottom"/>
                </w:tcPr>
                <w:p w14:paraId="3B40B916" w14:textId="77777777" w:rsidR="00026C6F" w:rsidRPr="00026C6F" w:rsidRDefault="00026C6F" w:rsidP="00026C6F">
                  <w:pPr>
                    <w:rPr>
                      <w:rFonts w:ascii="Arial" w:hAnsi="Arial" w:cs="Arial"/>
                      <w:sz w:val="20"/>
                      <w:szCs w:val="20"/>
                    </w:rPr>
                  </w:pPr>
                </w:p>
              </w:tc>
              <w:tc>
                <w:tcPr>
                  <w:tcW w:w="1880" w:type="dxa"/>
                  <w:tcBorders>
                    <w:bottom w:val="single" w:sz="8" w:space="0" w:color="4F82BC"/>
                  </w:tcBorders>
                  <w:vAlign w:val="bottom"/>
                </w:tcPr>
                <w:p w14:paraId="3D0964F2" w14:textId="77777777" w:rsidR="00026C6F" w:rsidRPr="00026C6F" w:rsidRDefault="00026C6F" w:rsidP="00026C6F">
                  <w:pPr>
                    <w:rPr>
                      <w:rFonts w:ascii="Arial" w:hAnsi="Arial" w:cs="Arial"/>
                      <w:sz w:val="20"/>
                      <w:szCs w:val="20"/>
                    </w:rPr>
                  </w:pPr>
                </w:p>
              </w:tc>
              <w:tc>
                <w:tcPr>
                  <w:tcW w:w="1620" w:type="dxa"/>
                  <w:tcBorders>
                    <w:bottom w:val="single" w:sz="8" w:space="0" w:color="4F82BC"/>
                  </w:tcBorders>
                  <w:vAlign w:val="bottom"/>
                </w:tcPr>
                <w:p w14:paraId="2C727D98" w14:textId="77777777" w:rsidR="00026C6F" w:rsidRPr="00026C6F" w:rsidRDefault="00026C6F" w:rsidP="00026C6F">
                  <w:pPr>
                    <w:rPr>
                      <w:rFonts w:ascii="Arial" w:hAnsi="Arial" w:cs="Arial"/>
                      <w:sz w:val="20"/>
                      <w:szCs w:val="20"/>
                    </w:rPr>
                  </w:pPr>
                </w:p>
              </w:tc>
              <w:tc>
                <w:tcPr>
                  <w:tcW w:w="20" w:type="dxa"/>
                  <w:tcBorders>
                    <w:bottom w:val="single" w:sz="8" w:space="0" w:color="4F82BC"/>
                  </w:tcBorders>
                  <w:shd w:val="clear" w:color="auto" w:fill="4F82BC"/>
                  <w:vAlign w:val="bottom"/>
                </w:tcPr>
                <w:p w14:paraId="3F48F65A" w14:textId="77777777" w:rsidR="00026C6F" w:rsidRPr="00026C6F" w:rsidRDefault="00026C6F" w:rsidP="00026C6F">
                  <w:pPr>
                    <w:rPr>
                      <w:rFonts w:ascii="Arial" w:hAnsi="Arial" w:cs="Arial"/>
                      <w:sz w:val="20"/>
                      <w:szCs w:val="20"/>
                    </w:rPr>
                  </w:pPr>
                </w:p>
              </w:tc>
              <w:tc>
                <w:tcPr>
                  <w:tcW w:w="20" w:type="dxa"/>
                  <w:vAlign w:val="bottom"/>
                </w:tcPr>
                <w:p w14:paraId="6D1FB522" w14:textId="77777777" w:rsidR="00026C6F" w:rsidRPr="00026C6F" w:rsidRDefault="00026C6F" w:rsidP="00026C6F">
                  <w:pPr>
                    <w:rPr>
                      <w:rFonts w:ascii="Arial" w:hAnsi="Arial" w:cs="Arial"/>
                      <w:sz w:val="20"/>
                      <w:szCs w:val="20"/>
                    </w:rPr>
                  </w:pPr>
                </w:p>
              </w:tc>
              <w:tc>
                <w:tcPr>
                  <w:tcW w:w="0" w:type="dxa"/>
                  <w:vAlign w:val="bottom"/>
                </w:tcPr>
                <w:p w14:paraId="7474BC67" w14:textId="77777777" w:rsidR="00026C6F" w:rsidRPr="00026C6F" w:rsidRDefault="00026C6F" w:rsidP="00026C6F">
                  <w:pPr>
                    <w:rPr>
                      <w:rFonts w:ascii="Arial" w:hAnsi="Arial" w:cs="Arial"/>
                      <w:sz w:val="20"/>
                      <w:szCs w:val="20"/>
                    </w:rPr>
                  </w:pPr>
                </w:p>
              </w:tc>
            </w:tr>
            <w:tr w:rsidR="00026C6F" w:rsidRPr="00026C6F" w14:paraId="0F6703D2" w14:textId="77777777" w:rsidTr="00042C97">
              <w:trPr>
                <w:trHeight w:val="365"/>
              </w:trPr>
              <w:tc>
                <w:tcPr>
                  <w:tcW w:w="20" w:type="dxa"/>
                  <w:vAlign w:val="bottom"/>
                </w:tcPr>
                <w:p w14:paraId="102A0BB8" w14:textId="77777777" w:rsidR="00026C6F" w:rsidRPr="00026C6F" w:rsidRDefault="00026C6F" w:rsidP="00026C6F">
                  <w:pPr>
                    <w:rPr>
                      <w:rFonts w:ascii="Arial" w:hAnsi="Arial" w:cs="Arial"/>
                      <w:sz w:val="20"/>
                      <w:szCs w:val="20"/>
                    </w:rPr>
                  </w:pPr>
                </w:p>
              </w:tc>
              <w:tc>
                <w:tcPr>
                  <w:tcW w:w="1060" w:type="dxa"/>
                  <w:tcBorders>
                    <w:left w:val="single" w:sz="8" w:space="0" w:color="4F82BC"/>
                  </w:tcBorders>
                  <w:vAlign w:val="bottom"/>
                </w:tcPr>
                <w:p w14:paraId="38104026" w14:textId="77777777" w:rsidR="00026C6F" w:rsidRPr="00026C6F" w:rsidRDefault="00026C6F" w:rsidP="00026C6F">
                  <w:pPr>
                    <w:rPr>
                      <w:rFonts w:ascii="Arial" w:hAnsi="Arial" w:cs="Arial"/>
                      <w:sz w:val="20"/>
                      <w:szCs w:val="20"/>
                    </w:rPr>
                  </w:pPr>
                </w:p>
              </w:tc>
              <w:tc>
                <w:tcPr>
                  <w:tcW w:w="160" w:type="dxa"/>
                  <w:vAlign w:val="bottom"/>
                </w:tcPr>
                <w:p w14:paraId="6279D562" w14:textId="77777777" w:rsidR="00026C6F" w:rsidRPr="00026C6F" w:rsidRDefault="00026C6F" w:rsidP="00026C6F">
                  <w:pPr>
                    <w:rPr>
                      <w:rFonts w:ascii="Arial" w:hAnsi="Arial" w:cs="Arial"/>
                      <w:sz w:val="20"/>
                      <w:szCs w:val="20"/>
                    </w:rPr>
                  </w:pPr>
                </w:p>
              </w:tc>
              <w:tc>
                <w:tcPr>
                  <w:tcW w:w="2080" w:type="dxa"/>
                  <w:vAlign w:val="bottom"/>
                </w:tcPr>
                <w:p w14:paraId="76FBF9CC" w14:textId="77777777" w:rsidR="00026C6F" w:rsidRPr="00026C6F" w:rsidRDefault="00026C6F" w:rsidP="00026C6F">
                  <w:pPr>
                    <w:rPr>
                      <w:rFonts w:ascii="Arial" w:hAnsi="Arial" w:cs="Arial"/>
                      <w:sz w:val="20"/>
                      <w:szCs w:val="20"/>
                    </w:rPr>
                  </w:pPr>
                  <w:r w:rsidRPr="00026C6F">
                    <w:rPr>
                      <w:rFonts w:ascii="Arial" w:eastAsia="Arial" w:hAnsi="Arial" w:cs="Arial"/>
                      <w:sz w:val="20"/>
                      <w:szCs w:val="20"/>
                    </w:rPr>
                    <w:t>Flinders</w:t>
                  </w:r>
                </w:p>
              </w:tc>
              <w:tc>
                <w:tcPr>
                  <w:tcW w:w="1440" w:type="dxa"/>
                  <w:vAlign w:val="bottom"/>
                </w:tcPr>
                <w:p w14:paraId="3BAB0836" w14:textId="77777777" w:rsidR="00026C6F" w:rsidRPr="00026C6F" w:rsidRDefault="00026C6F" w:rsidP="00026C6F">
                  <w:pPr>
                    <w:ind w:right="290"/>
                    <w:jc w:val="right"/>
                    <w:rPr>
                      <w:rFonts w:ascii="Arial" w:hAnsi="Arial" w:cs="Arial"/>
                      <w:sz w:val="20"/>
                      <w:szCs w:val="20"/>
                    </w:rPr>
                  </w:pPr>
                  <w:r w:rsidRPr="00026C6F">
                    <w:rPr>
                      <w:rFonts w:ascii="Arial" w:eastAsia="Arial" w:hAnsi="Arial" w:cs="Arial"/>
                      <w:sz w:val="20"/>
                      <w:szCs w:val="20"/>
                    </w:rPr>
                    <w:t>50</w:t>
                  </w:r>
                </w:p>
              </w:tc>
              <w:tc>
                <w:tcPr>
                  <w:tcW w:w="1880" w:type="dxa"/>
                  <w:vAlign w:val="bottom"/>
                </w:tcPr>
                <w:p w14:paraId="2B66D842" w14:textId="77777777" w:rsidR="00026C6F" w:rsidRPr="00026C6F" w:rsidRDefault="00026C6F" w:rsidP="00026C6F">
                  <w:pPr>
                    <w:ind w:right="889"/>
                    <w:jc w:val="right"/>
                    <w:rPr>
                      <w:rFonts w:ascii="Arial" w:hAnsi="Arial" w:cs="Arial"/>
                      <w:sz w:val="20"/>
                      <w:szCs w:val="20"/>
                    </w:rPr>
                  </w:pPr>
                  <w:r w:rsidRPr="00026C6F">
                    <w:rPr>
                      <w:rFonts w:ascii="Arial" w:eastAsia="Arial" w:hAnsi="Arial" w:cs="Arial"/>
                      <w:sz w:val="20"/>
                      <w:szCs w:val="20"/>
                    </w:rPr>
                    <w:t>70</w:t>
                  </w:r>
                </w:p>
              </w:tc>
              <w:tc>
                <w:tcPr>
                  <w:tcW w:w="1620" w:type="dxa"/>
                  <w:vAlign w:val="bottom"/>
                </w:tcPr>
                <w:p w14:paraId="2383313F" w14:textId="77777777" w:rsidR="00026C6F" w:rsidRPr="00026C6F" w:rsidRDefault="00026C6F" w:rsidP="00026C6F">
                  <w:pPr>
                    <w:ind w:left="640"/>
                    <w:rPr>
                      <w:rFonts w:ascii="Arial" w:hAnsi="Arial" w:cs="Arial"/>
                      <w:sz w:val="20"/>
                      <w:szCs w:val="20"/>
                    </w:rPr>
                  </w:pPr>
                  <w:r w:rsidRPr="00026C6F">
                    <w:rPr>
                      <w:rFonts w:ascii="Arial" w:eastAsia="Arial" w:hAnsi="Arial" w:cs="Arial"/>
                      <w:sz w:val="20"/>
                      <w:szCs w:val="20"/>
                    </w:rPr>
                    <w:t>100</w:t>
                  </w:r>
                </w:p>
              </w:tc>
              <w:tc>
                <w:tcPr>
                  <w:tcW w:w="20" w:type="dxa"/>
                  <w:shd w:val="clear" w:color="auto" w:fill="4F82BC"/>
                  <w:vAlign w:val="bottom"/>
                </w:tcPr>
                <w:p w14:paraId="7B050C7C" w14:textId="77777777" w:rsidR="00026C6F" w:rsidRPr="00026C6F" w:rsidRDefault="00026C6F" w:rsidP="00026C6F">
                  <w:pPr>
                    <w:rPr>
                      <w:rFonts w:ascii="Arial" w:hAnsi="Arial" w:cs="Arial"/>
                      <w:sz w:val="20"/>
                      <w:szCs w:val="20"/>
                    </w:rPr>
                  </w:pPr>
                </w:p>
              </w:tc>
              <w:tc>
                <w:tcPr>
                  <w:tcW w:w="20" w:type="dxa"/>
                  <w:vAlign w:val="bottom"/>
                </w:tcPr>
                <w:p w14:paraId="0BBCDFA5" w14:textId="77777777" w:rsidR="00026C6F" w:rsidRPr="00026C6F" w:rsidRDefault="00026C6F" w:rsidP="00026C6F">
                  <w:pPr>
                    <w:rPr>
                      <w:rFonts w:ascii="Arial" w:hAnsi="Arial" w:cs="Arial"/>
                      <w:sz w:val="20"/>
                      <w:szCs w:val="20"/>
                    </w:rPr>
                  </w:pPr>
                </w:p>
              </w:tc>
              <w:tc>
                <w:tcPr>
                  <w:tcW w:w="0" w:type="dxa"/>
                  <w:vAlign w:val="bottom"/>
                </w:tcPr>
                <w:p w14:paraId="67DC7450" w14:textId="77777777" w:rsidR="00026C6F" w:rsidRPr="00026C6F" w:rsidRDefault="00026C6F" w:rsidP="00026C6F">
                  <w:pPr>
                    <w:rPr>
                      <w:rFonts w:ascii="Arial" w:hAnsi="Arial" w:cs="Arial"/>
                      <w:sz w:val="20"/>
                      <w:szCs w:val="20"/>
                    </w:rPr>
                  </w:pPr>
                </w:p>
              </w:tc>
            </w:tr>
          </w:tbl>
          <w:p w14:paraId="41496545" w14:textId="77777777" w:rsidR="00026C6F" w:rsidRPr="00026C6F" w:rsidRDefault="00026C6F" w:rsidP="00026C6F">
            <w:pPr>
              <w:spacing w:line="248" w:lineRule="auto"/>
              <w:ind w:left="580" w:right="440"/>
              <w:jc w:val="both"/>
              <w:rPr>
                <w:rFonts w:ascii="Arial" w:hAnsi="Arial" w:cs="Arial"/>
                <w:sz w:val="20"/>
                <w:szCs w:val="20"/>
              </w:rPr>
            </w:pPr>
          </w:p>
          <w:p w14:paraId="5558334B"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Changes in Catch Per Unit Effort (CPUE) across CZ SMU’s</w:t>
            </w:r>
          </w:p>
          <w:p w14:paraId="33B4AFD8" w14:textId="77777777" w:rsidR="00026C6F" w:rsidRPr="00026C6F" w:rsidRDefault="00026C6F" w:rsidP="00026C6F">
            <w:pPr>
              <w:spacing w:line="125" w:lineRule="exact"/>
              <w:rPr>
                <w:rFonts w:ascii="Arial" w:hAnsi="Arial" w:cs="Arial"/>
                <w:sz w:val="20"/>
                <w:szCs w:val="20"/>
              </w:rPr>
            </w:pPr>
          </w:p>
          <w:p w14:paraId="35CAC504" w14:textId="77777777" w:rsidR="00026C6F" w:rsidRPr="00026C6F" w:rsidRDefault="00026C6F" w:rsidP="00026C6F">
            <w:pPr>
              <w:ind w:left="580" w:right="440"/>
              <w:jc w:val="both"/>
              <w:rPr>
                <w:rFonts w:ascii="Arial" w:hAnsi="Arial" w:cs="Arial"/>
                <w:sz w:val="20"/>
                <w:szCs w:val="20"/>
              </w:rPr>
            </w:pPr>
            <w:r w:rsidRPr="00026C6F">
              <w:rPr>
                <w:rFonts w:ascii="Arial" w:eastAsia="Arial" w:hAnsi="Arial" w:cs="Arial"/>
                <w:sz w:val="20"/>
                <w:szCs w:val="20"/>
              </w:rPr>
              <w:t>The table below (Table 2.) identifies increases or decreases in CPUE from 2017 and 2018 at the SMU level. The table presents Standardised (</w:t>
            </w:r>
            <w:proofErr w:type="spellStart"/>
            <w:r w:rsidRPr="00026C6F">
              <w:rPr>
                <w:rFonts w:ascii="Arial" w:eastAsia="Arial" w:hAnsi="Arial" w:cs="Arial"/>
                <w:sz w:val="20"/>
                <w:szCs w:val="20"/>
              </w:rPr>
              <w:t>Stnd</w:t>
            </w:r>
            <w:proofErr w:type="spellEnd"/>
            <w:r w:rsidRPr="00026C6F">
              <w:rPr>
                <w:rFonts w:ascii="Arial" w:eastAsia="Arial" w:hAnsi="Arial" w:cs="Arial"/>
                <w:sz w:val="20"/>
                <w:szCs w:val="20"/>
              </w:rPr>
              <w:t xml:space="preserve">) CPUE, catch data that has been standardised to account for variability in diver behaviour etc and is not considered as a Primary Indicator in the HS. </w:t>
            </w:r>
            <w:proofErr w:type="spellStart"/>
            <w:r w:rsidRPr="00026C6F">
              <w:rPr>
                <w:rFonts w:ascii="Arial" w:eastAsia="Arial" w:hAnsi="Arial" w:cs="Arial"/>
                <w:sz w:val="20"/>
                <w:szCs w:val="20"/>
              </w:rPr>
              <w:t>Unstandardised</w:t>
            </w:r>
            <w:proofErr w:type="spellEnd"/>
            <w:r w:rsidRPr="00026C6F">
              <w:rPr>
                <w:rFonts w:ascii="Arial" w:eastAsia="Arial" w:hAnsi="Arial" w:cs="Arial"/>
                <w:sz w:val="20"/>
                <w:szCs w:val="20"/>
              </w:rPr>
              <w:t xml:space="preserve"> (</w:t>
            </w:r>
            <w:proofErr w:type="spellStart"/>
            <w:r w:rsidRPr="00026C6F">
              <w:rPr>
                <w:rFonts w:ascii="Arial" w:eastAsia="Arial" w:hAnsi="Arial" w:cs="Arial"/>
                <w:sz w:val="20"/>
                <w:szCs w:val="20"/>
              </w:rPr>
              <w:t>Unstd</w:t>
            </w:r>
            <w:proofErr w:type="spellEnd"/>
            <w:r w:rsidRPr="00026C6F">
              <w:rPr>
                <w:rFonts w:ascii="Arial" w:eastAsia="Arial" w:hAnsi="Arial" w:cs="Arial"/>
                <w:sz w:val="20"/>
                <w:szCs w:val="20"/>
              </w:rPr>
              <w:t xml:space="preserve">) catch data is also presented, </w:t>
            </w:r>
            <w:proofErr w:type="spellStart"/>
            <w:r w:rsidRPr="00026C6F">
              <w:rPr>
                <w:rFonts w:ascii="Arial" w:eastAsia="Arial" w:hAnsi="Arial" w:cs="Arial"/>
                <w:sz w:val="20"/>
                <w:szCs w:val="20"/>
              </w:rPr>
              <w:t>Unstandardised</w:t>
            </w:r>
            <w:proofErr w:type="spellEnd"/>
            <w:r w:rsidRPr="00026C6F">
              <w:rPr>
                <w:rFonts w:ascii="Arial" w:eastAsia="Arial" w:hAnsi="Arial" w:cs="Arial"/>
                <w:sz w:val="20"/>
                <w:szCs w:val="20"/>
              </w:rPr>
              <w:t xml:space="preserve"> data is the raw data and the Primary Indicator used in the HS. CPUE figures across the majority of SMUs in the CZ have increased from 2017 to 2018 and as such the HS recommendation is for incremental increases in quota for those SMUs. Those SMUs with a reduced </w:t>
            </w:r>
            <w:proofErr w:type="spellStart"/>
            <w:r w:rsidRPr="00026C6F">
              <w:rPr>
                <w:rFonts w:ascii="Arial" w:eastAsia="Arial" w:hAnsi="Arial" w:cs="Arial"/>
                <w:sz w:val="20"/>
                <w:szCs w:val="20"/>
              </w:rPr>
              <w:t>Unstd</w:t>
            </w:r>
            <w:proofErr w:type="spellEnd"/>
            <w:r w:rsidRPr="00026C6F">
              <w:rPr>
                <w:rFonts w:ascii="Arial" w:eastAsia="Arial" w:hAnsi="Arial" w:cs="Arial"/>
                <w:sz w:val="20"/>
                <w:szCs w:val="20"/>
              </w:rPr>
              <w:t xml:space="preserve"> CPUE are identified and explained below.</w:t>
            </w:r>
          </w:p>
          <w:p w14:paraId="3EF4F23C" w14:textId="77777777" w:rsidR="00026C6F" w:rsidRPr="00026C6F" w:rsidRDefault="00026C6F" w:rsidP="00026C6F">
            <w:pPr>
              <w:spacing w:line="200" w:lineRule="exact"/>
              <w:rPr>
                <w:rFonts w:ascii="Arial" w:hAnsi="Arial" w:cs="Arial"/>
                <w:sz w:val="20"/>
                <w:szCs w:val="20"/>
              </w:rPr>
            </w:pPr>
          </w:p>
          <w:p w14:paraId="55FDC216" w14:textId="77777777" w:rsidR="00026C6F" w:rsidRPr="00026C6F" w:rsidRDefault="00026C6F" w:rsidP="00026C6F">
            <w:pPr>
              <w:spacing w:line="200" w:lineRule="exact"/>
              <w:rPr>
                <w:rFonts w:ascii="Arial" w:hAnsi="Arial" w:cs="Arial"/>
                <w:sz w:val="20"/>
                <w:szCs w:val="20"/>
              </w:rPr>
            </w:pPr>
          </w:p>
          <w:p w14:paraId="030B9B1D" w14:textId="77777777" w:rsidR="00026C6F" w:rsidRPr="00026C6F" w:rsidRDefault="00026C6F" w:rsidP="00026C6F">
            <w:pPr>
              <w:spacing w:line="200" w:lineRule="exact"/>
              <w:rPr>
                <w:rFonts w:ascii="Arial" w:hAnsi="Arial" w:cs="Arial"/>
                <w:sz w:val="20"/>
                <w:szCs w:val="20"/>
              </w:rPr>
            </w:pPr>
          </w:p>
          <w:p w14:paraId="6F4A6832" w14:textId="77777777" w:rsidR="00026C6F" w:rsidRPr="00026C6F" w:rsidRDefault="00026C6F" w:rsidP="00026C6F">
            <w:pPr>
              <w:spacing w:line="400" w:lineRule="exact"/>
              <w:rPr>
                <w:rFonts w:ascii="Arial" w:hAnsi="Arial" w:cs="Arial"/>
                <w:sz w:val="20"/>
                <w:szCs w:val="20"/>
              </w:rPr>
            </w:pPr>
          </w:p>
          <w:p w14:paraId="148C3D01" w14:textId="77777777" w:rsidR="00026C6F" w:rsidRPr="00026C6F" w:rsidRDefault="00026C6F" w:rsidP="00026C6F">
            <w:pPr>
              <w:spacing w:line="254" w:lineRule="auto"/>
              <w:ind w:left="1640" w:right="1780"/>
              <w:rPr>
                <w:rFonts w:ascii="Arial" w:hAnsi="Arial" w:cs="Arial"/>
                <w:sz w:val="20"/>
                <w:szCs w:val="20"/>
              </w:rPr>
            </w:pPr>
            <w:r w:rsidRPr="00026C6F">
              <w:rPr>
                <w:rFonts w:ascii="Arial" w:eastAsia="Arial" w:hAnsi="Arial" w:cs="Arial"/>
                <w:sz w:val="20"/>
                <w:szCs w:val="20"/>
              </w:rPr>
              <w:t xml:space="preserve">Table 2. Comparisons of Standardised and </w:t>
            </w:r>
            <w:proofErr w:type="spellStart"/>
            <w:r w:rsidRPr="00026C6F">
              <w:rPr>
                <w:rFonts w:ascii="Arial" w:eastAsia="Arial" w:hAnsi="Arial" w:cs="Arial"/>
                <w:sz w:val="20"/>
                <w:szCs w:val="20"/>
              </w:rPr>
              <w:t>Unstandardised</w:t>
            </w:r>
            <w:proofErr w:type="spellEnd"/>
            <w:r w:rsidRPr="00026C6F">
              <w:rPr>
                <w:rFonts w:ascii="Arial" w:eastAsia="Arial" w:hAnsi="Arial" w:cs="Arial"/>
                <w:sz w:val="20"/>
                <w:szCs w:val="20"/>
              </w:rPr>
              <w:t xml:space="preserve"> CPUE from 2017 and 2018.</w:t>
            </w:r>
          </w:p>
          <w:tbl>
            <w:tblPr>
              <w:tblW w:w="0" w:type="auto"/>
              <w:tblInd w:w="1610" w:type="dxa"/>
              <w:tblCellMar>
                <w:left w:w="0" w:type="dxa"/>
                <w:right w:w="0" w:type="dxa"/>
              </w:tblCellMar>
              <w:tblLook w:val="04A0" w:firstRow="1" w:lastRow="0" w:firstColumn="1" w:lastColumn="0" w:noHBand="0" w:noVBand="1"/>
            </w:tblPr>
            <w:tblGrid>
              <w:gridCol w:w="1540"/>
              <w:gridCol w:w="1120"/>
              <w:gridCol w:w="1100"/>
              <w:gridCol w:w="1100"/>
              <w:gridCol w:w="740"/>
              <w:gridCol w:w="700"/>
            </w:tblGrid>
            <w:tr w:rsidR="00026C6F" w:rsidRPr="00026C6F" w14:paraId="385E9460" w14:textId="77777777" w:rsidTr="00042C97">
              <w:trPr>
                <w:trHeight w:val="244"/>
              </w:trPr>
              <w:tc>
                <w:tcPr>
                  <w:tcW w:w="1540" w:type="dxa"/>
                  <w:tcBorders>
                    <w:top w:val="single" w:sz="8" w:space="0" w:color="D4D4D4"/>
                    <w:left w:val="single" w:sz="8" w:space="0" w:color="D4D4D4"/>
                    <w:bottom w:val="single" w:sz="8" w:space="0" w:color="D4D4D4"/>
                    <w:right w:val="single" w:sz="8" w:space="0" w:color="D4D4D4"/>
                  </w:tcBorders>
                  <w:vAlign w:val="bottom"/>
                </w:tcPr>
                <w:p w14:paraId="630D1D10" w14:textId="77777777" w:rsidR="00026C6F" w:rsidRPr="00026C6F" w:rsidRDefault="00026C6F" w:rsidP="00026C6F">
                  <w:pPr>
                    <w:rPr>
                      <w:rFonts w:ascii="Arial" w:hAnsi="Arial" w:cs="Arial"/>
                      <w:sz w:val="20"/>
                      <w:szCs w:val="20"/>
                    </w:rPr>
                  </w:pPr>
                </w:p>
              </w:tc>
              <w:tc>
                <w:tcPr>
                  <w:tcW w:w="1120" w:type="dxa"/>
                  <w:tcBorders>
                    <w:top w:val="single" w:sz="8" w:space="0" w:color="D4D4D4"/>
                    <w:bottom w:val="single" w:sz="8" w:space="0" w:color="D4D4D4"/>
                    <w:right w:val="single" w:sz="8" w:space="0" w:color="D4D4D4"/>
                  </w:tcBorders>
                  <w:vAlign w:val="bottom"/>
                </w:tcPr>
                <w:p w14:paraId="0920D684" w14:textId="77777777" w:rsidR="00026C6F" w:rsidRPr="00026C6F" w:rsidRDefault="00026C6F" w:rsidP="00026C6F">
                  <w:pPr>
                    <w:rPr>
                      <w:rFonts w:ascii="Arial" w:hAnsi="Arial" w:cs="Arial"/>
                      <w:sz w:val="20"/>
                      <w:szCs w:val="20"/>
                    </w:rPr>
                  </w:pPr>
                </w:p>
              </w:tc>
              <w:tc>
                <w:tcPr>
                  <w:tcW w:w="2200" w:type="dxa"/>
                  <w:gridSpan w:val="2"/>
                  <w:tcBorders>
                    <w:top w:val="single" w:sz="8" w:space="0" w:color="D4D4D4"/>
                    <w:bottom w:val="single" w:sz="8" w:space="0" w:color="D4D4D4"/>
                    <w:right w:val="single" w:sz="8" w:space="0" w:color="D4D4D4"/>
                  </w:tcBorders>
                  <w:vAlign w:val="bottom"/>
                </w:tcPr>
                <w:p w14:paraId="4BD2486A" w14:textId="77777777" w:rsidR="00026C6F" w:rsidRPr="00026C6F" w:rsidRDefault="00026C6F" w:rsidP="00026C6F">
                  <w:pPr>
                    <w:ind w:right="558"/>
                    <w:jc w:val="right"/>
                    <w:rPr>
                      <w:rFonts w:ascii="Arial" w:hAnsi="Arial" w:cs="Arial"/>
                      <w:sz w:val="20"/>
                      <w:szCs w:val="20"/>
                    </w:rPr>
                  </w:pPr>
                  <w:r w:rsidRPr="00026C6F">
                    <w:rPr>
                      <w:rFonts w:ascii="Arial" w:eastAsia="Calibri" w:hAnsi="Arial" w:cs="Arial"/>
                      <w:sz w:val="20"/>
                      <w:szCs w:val="20"/>
                    </w:rPr>
                    <w:t>2017 CPUE</w:t>
                  </w:r>
                </w:p>
              </w:tc>
              <w:tc>
                <w:tcPr>
                  <w:tcW w:w="1440" w:type="dxa"/>
                  <w:gridSpan w:val="2"/>
                  <w:tcBorders>
                    <w:top w:val="single" w:sz="8" w:space="0" w:color="D4D4D4"/>
                    <w:bottom w:val="single" w:sz="8" w:space="0" w:color="D4D4D4"/>
                    <w:right w:val="single" w:sz="8" w:space="0" w:color="D4D4D4"/>
                  </w:tcBorders>
                  <w:vAlign w:val="bottom"/>
                </w:tcPr>
                <w:p w14:paraId="5D30E8C4" w14:textId="77777777" w:rsidR="00026C6F" w:rsidRPr="00026C6F" w:rsidRDefault="00026C6F" w:rsidP="00026C6F">
                  <w:pPr>
                    <w:ind w:right="178"/>
                    <w:jc w:val="right"/>
                    <w:rPr>
                      <w:rFonts w:ascii="Arial" w:hAnsi="Arial" w:cs="Arial"/>
                      <w:sz w:val="20"/>
                      <w:szCs w:val="20"/>
                    </w:rPr>
                  </w:pPr>
                  <w:r w:rsidRPr="00026C6F">
                    <w:rPr>
                      <w:rFonts w:ascii="Arial" w:eastAsia="Calibri" w:hAnsi="Arial" w:cs="Arial"/>
                      <w:sz w:val="20"/>
                      <w:szCs w:val="20"/>
                    </w:rPr>
                    <w:t>2018 CPUE</w:t>
                  </w:r>
                </w:p>
              </w:tc>
            </w:tr>
            <w:tr w:rsidR="00026C6F" w:rsidRPr="00026C6F" w14:paraId="06AE78EB" w14:textId="77777777" w:rsidTr="00042C97">
              <w:trPr>
                <w:trHeight w:val="438"/>
              </w:trPr>
              <w:tc>
                <w:tcPr>
                  <w:tcW w:w="1540" w:type="dxa"/>
                  <w:tcBorders>
                    <w:left w:val="single" w:sz="8" w:space="0" w:color="D4D4D4"/>
                    <w:right w:val="single" w:sz="8" w:space="0" w:color="D4D4D4"/>
                  </w:tcBorders>
                  <w:vAlign w:val="bottom"/>
                </w:tcPr>
                <w:p w14:paraId="1F6EF34E" w14:textId="77777777" w:rsidR="00026C6F" w:rsidRPr="00026C6F" w:rsidRDefault="00026C6F" w:rsidP="00026C6F">
                  <w:pPr>
                    <w:rPr>
                      <w:rFonts w:ascii="Arial" w:hAnsi="Arial" w:cs="Arial"/>
                      <w:sz w:val="20"/>
                      <w:szCs w:val="20"/>
                    </w:rPr>
                  </w:pPr>
                </w:p>
              </w:tc>
              <w:tc>
                <w:tcPr>
                  <w:tcW w:w="1120" w:type="dxa"/>
                  <w:tcBorders>
                    <w:right w:val="single" w:sz="8" w:space="0" w:color="D4D4D4"/>
                  </w:tcBorders>
                  <w:vAlign w:val="bottom"/>
                </w:tcPr>
                <w:p w14:paraId="7E78B54C" w14:textId="77777777" w:rsidR="00026C6F" w:rsidRPr="00026C6F" w:rsidRDefault="00026C6F" w:rsidP="00026C6F">
                  <w:pPr>
                    <w:ind w:left="40"/>
                    <w:rPr>
                      <w:rFonts w:ascii="Arial" w:hAnsi="Arial" w:cs="Arial"/>
                      <w:sz w:val="20"/>
                      <w:szCs w:val="20"/>
                    </w:rPr>
                  </w:pPr>
                  <w:r w:rsidRPr="00026C6F">
                    <w:rPr>
                      <w:rFonts w:ascii="Arial" w:eastAsia="Calibri" w:hAnsi="Arial" w:cs="Arial"/>
                      <w:sz w:val="20"/>
                      <w:szCs w:val="20"/>
                    </w:rPr>
                    <w:t>2018 Quota</w:t>
                  </w:r>
                </w:p>
              </w:tc>
              <w:tc>
                <w:tcPr>
                  <w:tcW w:w="1100" w:type="dxa"/>
                  <w:tcBorders>
                    <w:right w:val="single" w:sz="8" w:space="0" w:color="D4D4D4"/>
                  </w:tcBorders>
                  <w:vAlign w:val="bottom"/>
                </w:tcPr>
                <w:p w14:paraId="77D02D20" w14:textId="77777777" w:rsidR="00026C6F" w:rsidRPr="00026C6F" w:rsidRDefault="00026C6F" w:rsidP="00026C6F">
                  <w:pPr>
                    <w:ind w:right="278"/>
                    <w:jc w:val="right"/>
                    <w:rPr>
                      <w:rFonts w:ascii="Arial" w:hAnsi="Arial" w:cs="Arial"/>
                      <w:sz w:val="20"/>
                      <w:szCs w:val="20"/>
                    </w:rPr>
                  </w:pPr>
                  <w:proofErr w:type="spellStart"/>
                  <w:r w:rsidRPr="00026C6F">
                    <w:rPr>
                      <w:rFonts w:ascii="Arial" w:eastAsia="Calibri" w:hAnsi="Arial" w:cs="Arial"/>
                      <w:sz w:val="20"/>
                      <w:szCs w:val="20"/>
                    </w:rPr>
                    <w:t>Stnd</w:t>
                  </w:r>
                  <w:proofErr w:type="spellEnd"/>
                </w:p>
              </w:tc>
              <w:tc>
                <w:tcPr>
                  <w:tcW w:w="1100" w:type="dxa"/>
                  <w:tcBorders>
                    <w:right w:val="single" w:sz="8" w:space="0" w:color="D4D4D4"/>
                  </w:tcBorders>
                  <w:vAlign w:val="bottom"/>
                </w:tcPr>
                <w:p w14:paraId="08602308" w14:textId="77777777" w:rsidR="00026C6F" w:rsidRPr="00026C6F" w:rsidRDefault="00026C6F" w:rsidP="00026C6F">
                  <w:pPr>
                    <w:ind w:right="198"/>
                    <w:jc w:val="right"/>
                    <w:rPr>
                      <w:rFonts w:ascii="Arial" w:hAnsi="Arial" w:cs="Arial"/>
                      <w:sz w:val="20"/>
                      <w:szCs w:val="20"/>
                    </w:rPr>
                  </w:pPr>
                  <w:proofErr w:type="spellStart"/>
                  <w:r w:rsidRPr="00026C6F">
                    <w:rPr>
                      <w:rFonts w:ascii="Arial" w:eastAsia="Calibri" w:hAnsi="Arial" w:cs="Arial"/>
                      <w:sz w:val="20"/>
                      <w:szCs w:val="20"/>
                    </w:rPr>
                    <w:t>Unstd</w:t>
                  </w:r>
                  <w:proofErr w:type="spellEnd"/>
                </w:p>
              </w:tc>
              <w:tc>
                <w:tcPr>
                  <w:tcW w:w="740" w:type="dxa"/>
                  <w:tcBorders>
                    <w:right w:val="single" w:sz="8" w:space="0" w:color="D4D4D4"/>
                  </w:tcBorders>
                  <w:vAlign w:val="bottom"/>
                </w:tcPr>
                <w:p w14:paraId="6B2CADDD" w14:textId="77777777" w:rsidR="00026C6F" w:rsidRPr="00026C6F" w:rsidRDefault="00026C6F" w:rsidP="00026C6F">
                  <w:pPr>
                    <w:ind w:right="98"/>
                    <w:jc w:val="right"/>
                    <w:rPr>
                      <w:rFonts w:ascii="Arial" w:hAnsi="Arial" w:cs="Arial"/>
                      <w:sz w:val="20"/>
                      <w:szCs w:val="20"/>
                    </w:rPr>
                  </w:pPr>
                  <w:proofErr w:type="spellStart"/>
                  <w:r w:rsidRPr="00026C6F">
                    <w:rPr>
                      <w:rFonts w:ascii="Arial" w:eastAsia="Calibri" w:hAnsi="Arial" w:cs="Arial"/>
                      <w:sz w:val="20"/>
                      <w:szCs w:val="20"/>
                    </w:rPr>
                    <w:t>Stnd</w:t>
                  </w:r>
                  <w:proofErr w:type="spellEnd"/>
                </w:p>
              </w:tc>
              <w:tc>
                <w:tcPr>
                  <w:tcW w:w="700" w:type="dxa"/>
                  <w:tcBorders>
                    <w:right w:val="single" w:sz="8" w:space="0" w:color="D4D4D4"/>
                  </w:tcBorders>
                  <w:vAlign w:val="bottom"/>
                </w:tcPr>
                <w:p w14:paraId="2C16EDD3" w14:textId="77777777" w:rsidR="00026C6F" w:rsidRPr="00026C6F" w:rsidRDefault="00026C6F" w:rsidP="00026C6F">
                  <w:pPr>
                    <w:ind w:right="18"/>
                    <w:jc w:val="right"/>
                    <w:rPr>
                      <w:rFonts w:ascii="Arial" w:hAnsi="Arial" w:cs="Arial"/>
                      <w:sz w:val="20"/>
                      <w:szCs w:val="20"/>
                    </w:rPr>
                  </w:pPr>
                  <w:proofErr w:type="spellStart"/>
                  <w:r w:rsidRPr="00026C6F">
                    <w:rPr>
                      <w:rFonts w:ascii="Arial" w:eastAsia="Calibri" w:hAnsi="Arial" w:cs="Arial"/>
                      <w:sz w:val="20"/>
                      <w:szCs w:val="20"/>
                    </w:rPr>
                    <w:t>Unstd</w:t>
                  </w:r>
                  <w:proofErr w:type="spellEnd"/>
                </w:p>
              </w:tc>
            </w:tr>
            <w:tr w:rsidR="00026C6F" w:rsidRPr="00026C6F" w14:paraId="0CB34756" w14:textId="77777777" w:rsidTr="00042C97">
              <w:trPr>
                <w:trHeight w:val="286"/>
              </w:trPr>
              <w:tc>
                <w:tcPr>
                  <w:tcW w:w="1540" w:type="dxa"/>
                  <w:tcBorders>
                    <w:left w:val="single" w:sz="8" w:space="0" w:color="D4D4D4"/>
                    <w:bottom w:val="single" w:sz="8" w:space="0" w:color="D4D4D4"/>
                    <w:right w:val="single" w:sz="8" w:space="0" w:color="D4D4D4"/>
                  </w:tcBorders>
                  <w:vAlign w:val="bottom"/>
                </w:tcPr>
                <w:p w14:paraId="6E618ADD" w14:textId="77777777" w:rsidR="00026C6F" w:rsidRPr="00026C6F" w:rsidRDefault="00026C6F" w:rsidP="00026C6F">
                  <w:pPr>
                    <w:ind w:left="60"/>
                    <w:rPr>
                      <w:rFonts w:ascii="Arial" w:hAnsi="Arial" w:cs="Arial"/>
                      <w:sz w:val="20"/>
                      <w:szCs w:val="20"/>
                    </w:rPr>
                  </w:pPr>
                  <w:r w:rsidRPr="00026C6F">
                    <w:rPr>
                      <w:rFonts w:ascii="Arial" w:eastAsia="Calibri" w:hAnsi="Arial" w:cs="Arial"/>
                      <w:sz w:val="20"/>
                      <w:szCs w:val="20"/>
                    </w:rPr>
                    <w:t>SMU</w:t>
                  </w:r>
                </w:p>
              </w:tc>
              <w:tc>
                <w:tcPr>
                  <w:tcW w:w="1120" w:type="dxa"/>
                  <w:tcBorders>
                    <w:bottom w:val="single" w:sz="8" w:space="0" w:color="D4D4D4"/>
                    <w:right w:val="single" w:sz="8" w:space="0" w:color="D4D4D4"/>
                  </w:tcBorders>
                  <w:vAlign w:val="bottom"/>
                </w:tcPr>
                <w:p w14:paraId="2F1922AB" w14:textId="77777777" w:rsidR="00026C6F" w:rsidRPr="00026C6F" w:rsidRDefault="00026C6F" w:rsidP="00026C6F">
                  <w:pPr>
                    <w:ind w:left="40"/>
                    <w:rPr>
                      <w:rFonts w:ascii="Arial" w:hAnsi="Arial" w:cs="Arial"/>
                      <w:sz w:val="20"/>
                      <w:szCs w:val="20"/>
                    </w:rPr>
                  </w:pPr>
                  <w:r w:rsidRPr="00026C6F">
                    <w:rPr>
                      <w:rFonts w:ascii="Arial" w:eastAsia="Calibri" w:hAnsi="Arial" w:cs="Arial"/>
                      <w:sz w:val="20"/>
                      <w:szCs w:val="20"/>
                    </w:rPr>
                    <w:t>target (t)</w:t>
                  </w:r>
                </w:p>
              </w:tc>
              <w:tc>
                <w:tcPr>
                  <w:tcW w:w="1100" w:type="dxa"/>
                  <w:tcBorders>
                    <w:bottom w:val="single" w:sz="8" w:space="0" w:color="D4D4D4"/>
                    <w:right w:val="single" w:sz="8" w:space="0" w:color="D4D4D4"/>
                  </w:tcBorders>
                  <w:vAlign w:val="bottom"/>
                </w:tcPr>
                <w:p w14:paraId="7253C0A0" w14:textId="77777777" w:rsidR="00026C6F" w:rsidRPr="00026C6F" w:rsidRDefault="00026C6F" w:rsidP="00026C6F">
                  <w:pPr>
                    <w:rPr>
                      <w:rFonts w:ascii="Arial" w:hAnsi="Arial" w:cs="Arial"/>
                      <w:sz w:val="20"/>
                      <w:szCs w:val="20"/>
                    </w:rPr>
                  </w:pPr>
                </w:p>
              </w:tc>
              <w:tc>
                <w:tcPr>
                  <w:tcW w:w="1100" w:type="dxa"/>
                  <w:tcBorders>
                    <w:bottom w:val="single" w:sz="8" w:space="0" w:color="D4D4D4"/>
                    <w:right w:val="single" w:sz="8" w:space="0" w:color="D4D4D4"/>
                  </w:tcBorders>
                  <w:vAlign w:val="bottom"/>
                </w:tcPr>
                <w:p w14:paraId="1211B769" w14:textId="77777777" w:rsidR="00026C6F" w:rsidRPr="00026C6F" w:rsidRDefault="00026C6F" w:rsidP="00026C6F">
                  <w:pPr>
                    <w:rPr>
                      <w:rFonts w:ascii="Arial" w:hAnsi="Arial" w:cs="Arial"/>
                      <w:sz w:val="20"/>
                      <w:szCs w:val="20"/>
                    </w:rPr>
                  </w:pPr>
                </w:p>
              </w:tc>
              <w:tc>
                <w:tcPr>
                  <w:tcW w:w="740" w:type="dxa"/>
                  <w:tcBorders>
                    <w:bottom w:val="single" w:sz="8" w:space="0" w:color="FFC000"/>
                    <w:right w:val="single" w:sz="8" w:space="0" w:color="D4D4D4"/>
                  </w:tcBorders>
                  <w:vAlign w:val="bottom"/>
                </w:tcPr>
                <w:p w14:paraId="4CB5DF3B" w14:textId="77777777" w:rsidR="00026C6F" w:rsidRPr="00026C6F" w:rsidRDefault="00026C6F" w:rsidP="00026C6F">
                  <w:pPr>
                    <w:rPr>
                      <w:rFonts w:ascii="Arial" w:hAnsi="Arial" w:cs="Arial"/>
                      <w:sz w:val="20"/>
                      <w:szCs w:val="20"/>
                    </w:rPr>
                  </w:pPr>
                </w:p>
              </w:tc>
              <w:tc>
                <w:tcPr>
                  <w:tcW w:w="700" w:type="dxa"/>
                  <w:tcBorders>
                    <w:bottom w:val="single" w:sz="8" w:space="0" w:color="92D050"/>
                    <w:right w:val="single" w:sz="8" w:space="0" w:color="D4D4D4"/>
                  </w:tcBorders>
                  <w:vAlign w:val="bottom"/>
                </w:tcPr>
                <w:p w14:paraId="7841BB17" w14:textId="77777777" w:rsidR="00026C6F" w:rsidRPr="00026C6F" w:rsidRDefault="00026C6F" w:rsidP="00026C6F">
                  <w:pPr>
                    <w:rPr>
                      <w:rFonts w:ascii="Arial" w:hAnsi="Arial" w:cs="Arial"/>
                      <w:sz w:val="20"/>
                      <w:szCs w:val="20"/>
                    </w:rPr>
                  </w:pPr>
                </w:p>
              </w:tc>
            </w:tr>
            <w:tr w:rsidR="00026C6F" w:rsidRPr="00026C6F" w14:paraId="49EB8413" w14:textId="77777777" w:rsidTr="00042C97">
              <w:trPr>
                <w:trHeight w:val="254"/>
              </w:trPr>
              <w:tc>
                <w:tcPr>
                  <w:tcW w:w="1540" w:type="dxa"/>
                  <w:tcBorders>
                    <w:left w:val="single" w:sz="8" w:space="0" w:color="D4D4D4"/>
                    <w:bottom w:val="single" w:sz="8" w:space="0" w:color="D4D4D4"/>
                    <w:right w:val="single" w:sz="8" w:space="0" w:color="D4D4D4"/>
                  </w:tcBorders>
                  <w:vAlign w:val="bottom"/>
                </w:tcPr>
                <w:p w14:paraId="54C469F6" w14:textId="77777777" w:rsidR="00026C6F" w:rsidRPr="00026C6F" w:rsidRDefault="00026C6F" w:rsidP="00026C6F">
                  <w:pPr>
                    <w:ind w:left="60"/>
                    <w:rPr>
                      <w:rFonts w:ascii="Arial" w:hAnsi="Arial" w:cs="Arial"/>
                      <w:sz w:val="20"/>
                      <w:szCs w:val="20"/>
                    </w:rPr>
                  </w:pPr>
                  <w:r w:rsidRPr="00026C6F">
                    <w:rPr>
                      <w:rFonts w:ascii="Arial" w:eastAsia="Arial" w:hAnsi="Arial" w:cs="Arial"/>
                      <w:sz w:val="20"/>
                      <w:szCs w:val="20"/>
                    </w:rPr>
                    <w:lastRenderedPageBreak/>
                    <w:t>Shipwreck</w:t>
                  </w:r>
                </w:p>
              </w:tc>
              <w:tc>
                <w:tcPr>
                  <w:tcW w:w="1120" w:type="dxa"/>
                  <w:tcBorders>
                    <w:bottom w:val="single" w:sz="8" w:space="0" w:color="D4D4D4"/>
                    <w:right w:val="single" w:sz="8" w:space="0" w:color="D4D4D4"/>
                  </w:tcBorders>
                  <w:vAlign w:val="bottom"/>
                </w:tcPr>
                <w:p w14:paraId="0E21D34B"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28.7</w:t>
                  </w:r>
                </w:p>
              </w:tc>
              <w:tc>
                <w:tcPr>
                  <w:tcW w:w="1100" w:type="dxa"/>
                  <w:tcBorders>
                    <w:bottom w:val="single" w:sz="8" w:space="0" w:color="D4D4D4"/>
                    <w:right w:val="single" w:sz="8" w:space="0" w:color="D4D4D4"/>
                  </w:tcBorders>
                  <w:vAlign w:val="bottom"/>
                </w:tcPr>
                <w:p w14:paraId="42B39E51"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100</w:t>
                  </w:r>
                </w:p>
              </w:tc>
              <w:tc>
                <w:tcPr>
                  <w:tcW w:w="1100" w:type="dxa"/>
                  <w:tcBorders>
                    <w:bottom w:val="single" w:sz="8" w:space="0" w:color="D4D4D4"/>
                    <w:right w:val="single" w:sz="8" w:space="0" w:color="FFC000"/>
                  </w:tcBorders>
                  <w:vAlign w:val="bottom"/>
                </w:tcPr>
                <w:p w14:paraId="7FCD5A7F"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117</w:t>
                  </w:r>
                </w:p>
              </w:tc>
              <w:tc>
                <w:tcPr>
                  <w:tcW w:w="740" w:type="dxa"/>
                  <w:tcBorders>
                    <w:bottom w:val="single" w:sz="8" w:space="0" w:color="92D050"/>
                    <w:right w:val="single" w:sz="8" w:space="0" w:color="92D050"/>
                  </w:tcBorders>
                  <w:shd w:val="clear" w:color="auto" w:fill="FFC000"/>
                  <w:vAlign w:val="bottom"/>
                </w:tcPr>
                <w:p w14:paraId="0415A883"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95</w:t>
                  </w:r>
                </w:p>
              </w:tc>
              <w:tc>
                <w:tcPr>
                  <w:tcW w:w="700" w:type="dxa"/>
                  <w:tcBorders>
                    <w:bottom w:val="single" w:sz="8" w:space="0" w:color="92D050"/>
                    <w:right w:val="single" w:sz="8" w:space="0" w:color="92D050"/>
                  </w:tcBorders>
                  <w:shd w:val="clear" w:color="auto" w:fill="92D050"/>
                  <w:vAlign w:val="bottom"/>
                </w:tcPr>
                <w:p w14:paraId="4DEE4C22"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123</w:t>
                  </w:r>
                </w:p>
              </w:tc>
            </w:tr>
            <w:tr w:rsidR="00026C6F" w:rsidRPr="00026C6F" w14:paraId="04A1748C" w14:textId="77777777" w:rsidTr="00042C97">
              <w:trPr>
                <w:trHeight w:val="251"/>
              </w:trPr>
              <w:tc>
                <w:tcPr>
                  <w:tcW w:w="1540" w:type="dxa"/>
                  <w:tcBorders>
                    <w:left w:val="single" w:sz="8" w:space="0" w:color="D4D4D4"/>
                    <w:bottom w:val="single" w:sz="8" w:space="0" w:color="D4D4D4"/>
                    <w:right w:val="single" w:sz="8" w:space="0" w:color="D4D4D4"/>
                  </w:tcBorders>
                  <w:vAlign w:val="bottom"/>
                </w:tcPr>
                <w:p w14:paraId="6B36B0EE" w14:textId="77777777" w:rsidR="00026C6F" w:rsidRPr="00026C6F" w:rsidRDefault="00026C6F" w:rsidP="00026C6F">
                  <w:pPr>
                    <w:ind w:left="60"/>
                    <w:rPr>
                      <w:rFonts w:ascii="Arial" w:hAnsi="Arial" w:cs="Arial"/>
                      <w:sz w:val="20"/>
                      <w:szCs w:val="20"/>
                    </w:rPr>
                  </w:pPr>
                  <w:r w:rsidRPr="00026C6F">
                    <w:rPr>
                      <w:rFonts w:ascii="Arial" w:eastAsia="Calibri" w:hAnsi="Arial" w:cs="Arial"/>
                      <w:sz w:val="20"/>
                      <w:szCs w:val="20"/>
                    </w:rPr>
                    <w:t>Cape Otway</w:t>
                  </w:r>
                </w:p>
              </w:tc>
              <w:tc>
                <w:tcPr>
                  <w:tcW w:w="1120" w:type="dxa"/>
                  <w:tcBorders>
                    <w:bottom w:val="single" w:sz="8" w:space="0" w:color="D4D4D4"/>
                    <w:right w:val="single" w:sz="8" w:space="0" w:color="D4D4D4"/>
                  </w:tcBorders>
                  <w:vAlign w:val="bottom"/>
                </w:tcPr>
                <w:p w14:paraId="2C2E871C"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52.3</w:t>
                  </w:r>
                </w:p>
              </w:tc>
              <w:tc>
                <w:tcPr>
                  <w:tcW w:w="1100" w:type="dxa"/>
                  <w:tcBorders>
                    <w:bottom w:val="single" w:sz="8" w:space="0" w:color="D4D4D4"/>
                    <w:right w:val="single" w:sz="8" w:space="0" w:color="D4D4D4"/>
                  </w:tcBorders>
                  <w:vAlign w:val="bottom"/>
                </w:tcPr>
                <w:p w14:paraId="1001FF56"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68</w:t>
                  </w:r>
                </w:p>
              </w:tc>
              <w:tc>
                <w:tcPr>
                  <w:tcW w:w="1100" w:type="dxa"/>
                  <w:tcBorders>
                    <w:bottom w:val="single" w:sz="8" w:space="0" w:color="D4D4D4"/>
                    <w:right w:val="single" w:sz="8" w:space="0" w:color="92D050"/>
                  </w:tcBorders>
                  <w:vAlign w:val="bottom"/>
                </w:tcPr>
                <w:p w14:paraId="37AD48A1"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73</w:t>
                  </w:r>
                </w:p>
              </w:tc>
              <w:tc>
                <w:tcPr>
                  <w:tcW w:w="740" w:type="dxa"/>
                  <w:tcBorders>
                    <w:bottom w:val="single" w:sz="8" w:space="0" w:color="FFC000"/>
                    <w:right w:val="single" w:sz="8" w:space="0" w:color="92D050"/>
                  </w:tcBorders>
                  <w:shd w:val="clear" w:color="auto" w:fill="92D050"/>
                  <w:vAlign w:val="bottom"/>
                </w:tcPr>
                <w:p w14:paraId="0DC81FC8"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74</w:t>
                  </w:r>
                </w:p>
              </w:tc>
              <w:tc>
                <w:tcPr>
                  <w:tcW w:w="700" w:type="dxa"/>
                  <w:tcBorders>
                    <w:bottom w:val="single" w:sz="8" w:space="0" w:color="FFC000"/>
                    <w:right w:val="single" w:sz="8" w:space="0" w:color="92D050"/>
                  </w:tcBorders>
                  <w:shd w:val="clear" w:color="auto" w:fill="92D050"/>
                  <w:vAlign w:val="bottom"/>
                </w:tcPr>
                <w:p w14:paraId="51780695"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84</w:t>
                  </w:r>
                </w:p>
              </w:tc>
            </w:tr>
            <w:tr w:rsidR="00026C6F" w:rsidRPr="00026C6F" w14:paraId="66A3CF87" w14:textId="77777777" w:rsidTr="00042C97">
              <w:trPr>
                <w:trHeight w:val="251"/>
              </w:trPr>
              <w:tc>
                <w:tcPr>
                  <w:tcW w:w="1540" w:type="dxa"/>
                  <w:tcBorders>
                    <w:left w:val="single" w:sz="8" w:space="0" w:color="D4D4D4"/>
                    <w:bottom w:val="single" w:sz="8" w:space="0" w:color="D4D4D4"/>
                    <w:right w:val="single" w:sz="8" w:space="0" w:color="D4D4D4"/>
                  </w:tcBorders>
                  <w:vAlign w:val="bottom"/>
                </w:tcPr>
                <w:p w14:paraId="4100E059" w14:textId="77777777" w:rsidR="00026C6F" w:rsidRPr="00026C6F" w:rsidRDefault="00026C6F" w:rsidP="00026C6F">
                  <w:pPr>
                    <w:ind w:left="60"/>
                    <w:rPr>
                      <w:rFonts w:ascii="Arial" w:hAnsi="Arial" w:cs="Arial"/>
                      <w:sz w:val="20"/>
                      <w:szCs w:val="20"/>
                    </w:rPr>
                  </w:pPr>
                  <w:proofErr w:type="spellStart"/>
                  <w:r w:rsidRPr="00026C6F">
                    <w:rPr>
                      <w:rFonts w:ascii="Arial" w:eastAsia="Arial" w:hAnsi="Arial" w:cs="Arial"/>
                      <w:sz w:val="20"/>
                      <w:szCs w:val="20"/>
                    </w:rPr>
                    <w:t>Surfcoast</w:t>
                  </w:r>
                  <w:proofErr w:type="spellEnd"/>
                </w:p>
              </w:tc>
              <w:tc>
                <w:tcPr>
                  <w:tcW w:w="1120" w:type="dxa"/>
                  <w:tcBorders>
                    <w:bottom w:val="single" w:sz="8" w:space="0" w:color="D4D4D4"/>
                    <w:right w:val="single" w:sz="8" w:space="0" w:color="D4D4D4"/>
                  </w:tcBorders>
                  <w:vAlign w:val="bottom"/>
                </w:tcPr>
                <w:p w14:paraId="59AB86BB"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1.4</w:t>
                  </w:r>
                </w:p>
              </w:tc>
              <w:tc>
                <w:tcPr>
                  <w:tcW w:w="1100" w:type="dxa"/>
                  <w:tcBorders>
                    <w:bottom w:val="single" w:sz="8" w:space="0" w:color="D4D4D4"/>
                    <w:right w:val="single" w:sz="8" w:space="0" w:color="D4D4D4"/>
                  </w:tcBorders>
                  <w:vAlign w:val="bottom"/>
                </w:tcPr>
                <w:p w14:paraId="245C89F4"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72</w:t>
                  </w:r>
                </w:p>
              </w:tc>
              <w:tc>
                <w:tcPr>
                  <w:tcW w:w="1100" w:type="dxa"/>
                  <w:tcBorders>
                    <w:bottom w:val="single" w:sz="8" w:space="0" w:color="D4D4D4"/>
                    <w:right w:val="single" w:sz="8" w:space="0" w:color="FFC000"/>
                  </w:tcBorders>
                  <w:vAlign w:val="bottom"/>
                </w:tcPr>
                <w:p w14:paraId="0D251D33"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95</w:t>
                  </w:r>
                </w:p>
              </w:tc>
              <w:tc>
                <w:tcPr>
                  <w:tcW w:w="740" w:type="dxa"/>
                  <w:tcBorders>
                    <w:bottom w:val="single" w:sz="8" w:space="0" w:color="FFC000"/>
                    <w:right w:val="single" w:sz="8" w:space="0" w:color="FFC000"/>
                  </w:tcBorders>
                  <w:shd w:val="clear" w:color="auto" w:fill="FFC000"/>
                  <w:vAlign w:val="bottom"/>
                </w:tcPr>
                <w:p w14:paraId="63DDF2E9"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60</w:t>
                  </w:r>
                </w:p>
              </w:tc>
              <w:tc>
                <w:tcPr>
                  <w:tcW w:w="700" w:type="dxa"/>
                  <w:tcBorders>
                    <w:bottom w:val="single" w:sz="8" w:space="0" w:color="FFC000"/>
                    <w:right w:val="single" w:sz="8" w:space="0" w:color="FFC000"/>
                  </w:tcBorders>
                  <w:shd w:val="clear" w:color="auto" w:fill="FFC000"/>
                  <w:vAlign w:val="bottom"/>
                </w:tcPr>
                <w:p w14:paraId="54BCB620"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73</w:t>
                  </w:r>
                </w:p>
              </w:tc>
            </w:tr>
            <w:tr w:rsidR="00026C6F" w:rsidRPr="00026C6F" w14:paraId="4E0CAFC9" w14:textId="77777777" w:rsidTr="00042C97">
              <w:trPr>
                <w:trHeight w:val="252"/>
              </w:trPr>
              <w:tc>
                <w:tcPr>
                  <w:tcW w:w="1540" w:type="dxa"/>
                  <w:tcBorders>
                    <w:left w:val="single" w:sz="8" w:space="0" w:color="D4D4D4"/>
                    <w:bottom w:val="single" w:sz="8" w:space="0" w:color="D4D4D4"/>
                    <w:right w:val="single" w:sz="8" w:space="0" w:color="D4D4D4"/>
                  </w:tcBorders>
                  <w:vAlign w:val="bottom"/>
                </w:tcPr>
                <w:p w14:paraId="355D4915" w14:textId="77777777" w:rsidR="00026C6F" w:rsidRPr="00026C6F" w:rsidRDefault="00026C6F" w:rsidP="00026C6F">
                  <w:pPr>
                    <w:ind w:left="60"/>
                    <w:rPr>
                      <w:rFonts w:ascii="Arial" w:hAnsi="Arial" w:cs="Arial"/>
                      <w:sz w:val="20"/>
                      <w:szCs w:val="20"/>
                    </w:rPr>
                  </w:pPr>
                  <w:r w:rsidRPr="00026C6F">
                    <w:rPr>
                      <w:rFonts w:ascii="Arial" w:eastAsia="Arial" w:hAnsi="Arial" w:cs="Arial"/>
                      <w:sz w:val="20"/>
                      <w:szCs w:val="20"/>
                    </w:rPr>
                    <w:t>Back Beaches</w:t>
                  </w:r>
                </w:p>
              </w:tc>
              <w:tc>
                <w:tcPr>
                  <w:tcW w:w="1120" w:type="dxa"/>
                  <w:tcBorders>
                    <w:bottom w:val="single" w:sz="8" w:space="0" w:color="D4D4D4"/>
                    <w:right w:val="single" w:sz="8" w:space="0" w:color="D4D4D4"/>
                  </w:tcBorders>
                  <w:vAlign w:val="bottom"/>
                </w:tcPr>
                <w:p w14:paraId="56C978B4"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65</w:t>
                  </w:r>
                </w:p>
              </w:tc>
              <w:tc>
                <w:tcPr>
                  <w:tcW w:w="1100" w:type="dxa"/>
                  <w:tcBorders>
                    <w:bottom w:val="single" w:sz="8" w:space="0" w:color="D4D4D4"/>
                    <w:right w:val="single" w:sz="8" w:space="0" w:color="D4D4D4"/>
                  </w:tcBorders>
                  <w:vAlign w:val="bottom"/>
                </w:tcPr>
                <w:p w14:paraId="0A287593"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73</w:t>
                  </w:r>
                </w:p>
              </w:tc>
              <w:tc>
                <w:tcPr>
                  <w:tcW w:w="1100" w:type="dxa"/>
                  <w:tcBorders>
                    <w:bottom w:val="single" w:sz="8" w:space="0" w:color="D4D4D4"/>
                    <w:right w:val="single" w:sz="8" w:space="0" w:color="FFC000"/>
                  </w:tcBorders>
                  <w:vAlign w:val="bottom"/>
                </w:tcPr>
                <w:p w14:paraId="4D333642"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81</w:t>
                  </w:r>
                </w:p>
              </w:tc>
              <w:tc>
                <w:tcPr>
                  <w:tcW w:w="740" w:type="dxa"/>
                  <w:tcBorders>
                    <w:bottom w:val="single" w:sz="8" w:space="0" w:color="FFC000"/>
                    <w:right w:val="single" w:sz="8" w:space="0" w:color="FFC000"/>
                  </w:tcBorders>
                  <w:shd w:val="clear" w:color="auto" w:fill="FFC000"/>
                  <w:vAlign w:val="bottom"/>
                </w:tcPr>
                <w:p w14:paraId="40B5621C"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68</w:t>
                  </w:r>
                </w:p>
              </w:tc>
              <w:tc>
                <w:tcPr>
                  <w:tcW w:w="700" w:type="dxa"/>
                  <w:tcBorders>
                    <w:bottom w:val="single" w:sz="8" w:space="0" w:color="FFC000"/>
                    <w:right w:val="single" w:sz="8" w:space="0" w:color="FFC000"/>
                  </w:tcBorders>
                  <w:shd w:val="clear" w:color="auto" w:fill="FFC000"/>
                  <w:vAlign w:val="bottom"/>
                </w:tcPr>
                <w:p w14:paraId="0981A7BD"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75</w:t>
                  </w:r>
                </w:p>
              </w:tc>
            </w:tr>
            <w:tr w:rsidR="00026C6F" w:rsidRPr="00026C6F" w14:paraId="110A59AA" w14:textId="77777777" w:rsidTr="00042C97">
              <w:trPr>
                <w:trHeight w:val="251"/>
              </w:trPr>
              <w:tc>
                <w:tcPr>
                  <w:tcW w:w="1540" w:type="dxa"/>
                  <w:tcBorders>
                    <w:left w:val="single" w:sz="8" w:space="0" w:color="D4D4D4"/>
                    <w:bottom w:val="single" w:sz="8" w:space="0" w:color="D4D4D4"/>
                    <w:right w:val="single" w:sz="8" w:space="0" w:color="D4D4D4"/>
                  </w:tcBorders>
                  <w:vAlign w:val="bottom"/>
                </w:tcPr>
                <w:p w14:paraId="57C09FB7" w14:textId="77777777" w:rsidR="00026C6F" w:rsidRPr="00026C6F" w:rsidRDefault="00026C6F" w:rsidP="00026C6F">
                  <w:pPr>
                    <w:ind w:left="60"/>
                    <w:rPr>
                      <w:rFonts w:ascii="Arial" w:hAnsi="Arial" w:cs="Arial"/>
                      <w:sz w:val="20"/>
                      <w:szCs w:val="20"/>
                    </w:rPr>
                  </w:pPr>
                  <w:r w:rsidRPr="00026C6F">
                    <w:rPr>
                      <w:rFonts w:ascii="Arial" w:eastAsia="Arial" w:hAnsi="Arial" w:cs="Arial"/>
                      <w:sz w:val="20"/>
                      <w:szCs w:val="20"/>
                    </w:rPr>
                    <w:t>Flinders</w:t>
                  </w:r>
                </w:p>
              </w:tc>
              <w:tc>
                <w:tcPr>
                  <w:tcW w:w="1120" w:type="dxa"/>
                  <w:tcBorders>
                    <w:bottom w:val="single" w:sz="8" w:space="0" w:color="D4D4D4"/>
                    <w:right w:val="single" w:sz="8" w:space="0" w:color="D4D4D4"/>
                  </w:tcBorders>
                  <w:vAlign w:val="bottom"/>
                </w:tcPr>
                <w:p w14:paraId="13BC0653"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30</w:t>
                  </w:r>
                </w:p>
              </w:tc>
              <w:tc>
                <w:tcPr>
                  <w:tcW w:w="1100" w:type="dxa"/>
                  <w:tcBorders>
                    <w:bottom w:val="single" w:sz="8" w:space="0" w:color="D4D4D4"/>
                    <w:right w:val="single" w:sz="8" w:space="0" w:color="D4D4D4"/>
                  </w:tcBorders>
                  <w:vAlign w:val="bottom"/>
                </w:tcPr>
                <w:p w14:paraId="2F4B65A3"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57</w:t>
                  </w:r>
                </w:p>
              </w:tc>
              <w:tc>
                <w:tcPr>
                  <w:tcW w:w="1100" w:type="dxa"/>
                  <w:tcBorders>
                    <w:bottom w:val="single" w:sz="8" w:space="0" w:color="D4D4D4"/>
                    <w:right w:val="single" w:sz="8" w:space="0" w:color="FFC000"/>
                  </w:tcBorders>
                  <w:vAlign w:val="bottom"/>
                </w:tcPr>
                <w:p w14:paraId="7A86DCA0"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61</w:t>
                  </w:r>
                </w:p>
              </w:tc>
              <w:tc>
                <w:tcPr>
                  <w:tcW w:w="740" w:type="dxa"/>
                  <w:tcBorders>
                    <w:bottom w:val="single" w:sz="8" w:space="0" w:color="FFC000"/>
                    <w:right w:val="single" w:sz="8" w:space="0" w:color="FFC000"/>
                  </w:tcBorders>
                  <w:shd w:val="clear" w:color="auto" w:fill="FFC000"/>
                  <w:vAlign w:val="bottom"/>
                </w:tcPr>
                <w:p w14:paraId="22CAF218"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56</w:t>
                  </w:r>
                </w:p>
              </w:tc>
              <w:tc>
                <w:tcPr>
                  <w:tcW w:w="700" w:type="dxa"/>
                  <w:tcBorders>
                    <w:bottom w:val="single" w:sz="8" w:space="0" w:color="FFC000"/>
                    <w:right w:val="single" w:sz="8" w:space="0" w:color="FFC000"/>
                  </w:tcBorders>
                  <w:shd w:val="clear" w:color="auto" w:fill="FFC000"/>
                  <w:vAlign w:val="bottom"/>
                </w:tcPr>
                <w:p w14:paraId="5EB641E2"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60</w:t>
                  </w:r>
                </w:p>
              </w:tc>
            </w:tr>
            <w:tr w:rsidR="00026C6F" w:rsidRPr="00026C6F" w14:paraId="7A5B2968" w14:textId="77777777" w:rsidTr="00042C97">
              <w:trPr>
                <w:trHeight w:val="251"/>
              </w:trPr>
              <w:tc>
                <w:tcPr>
                  <w:tcW w:w="1540" w:type="dxa"/>
                  <w:tcBorders>
                    <w:left w:val="single" w:sz="8" w:space="0" w:color="D4D4D4"/>
                    <w:bottom w:val="single" w:sz="8" w:space="0" w:color="D4D4D4"/>
                    <w:right w:val="single" w:sz="8" w:space="0" w:color="D4D4D4"/>
                  </w:tcBorders>
                  <w:vAlign w:val="bottom"/>
                </w:tcPr>
                <w:p w14:paraId="551E8B13" w14:textId="77777777" w:rsidR="00026C6F" w:rsidRPr="00026C6F" w:rsidRDefault="00026C6F" w:rsidP="00026C6F">
                  <w:pPr>
                    <w:ind w:left="60"/>
                    <w:rPr>
                      <w:rFonts w:ascii="Arial" w:hAnsi="Arial" w:cs="Arial"/>
                      <w:sz w:val="20"/>
                      <w:szCs w:val="20"/>
                    </w:rPr>
                  </w:pPr>
                  <w:r w:rsidRPr="00026C6F">
                    <w:rPr>
                      <w:rFonts w:ascii="Arial" w:eastAsia="Arial" w:hAnsi="Arial" w:cs="Arial"/>
                      <w:sz w:val="20"/>
                      <w:szCs w:val="20"/>
                    </w:rPr>
                    <w:t>Phillip Island</w:t>
                  </w:r>
                </w:p>
              </w:tc>
              <w:tc>
                <w:tcPr>
                  <w:tcW w:w="1120" w:type="dxa"/>
                  <w:tcBorders>
                    <w:bottom w:val="single" w:sz="8" w:space="0" w:color="D4D4D4"/>
                    <w:right w:val="single" w:sz="8" w:space="0" w:color="D4D4D4"/>
                  </w:tcBorders>
                  <w:vAlign w:val="bottom"/>
                </w:tcPr>
                <w:p w14:paraId="0FCA3A36"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40</w:t>
                  </w:r>
                </w:p>
              </w:tc>
              <w:tc>
                <w:tcPr>
                  <w:tcW w:w="1100" w:type="dxa"/>
                  <w:tcBorders>
                    <w:bottom w:val="single" w:sz="8" w:space="0" w:color="D4D4D4"/>
                    <w:right w:val="single" w:sz="8" w:space="0" w:color="D4D4D4"/>
                  </w:tcBorders>
                  <w:vAlign w:val="bottom"/>
                </w:tcPr>
                <w:p w14:paraId="5C27E914"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63</w:t>
                  </w:r>
                </w:p>
              </w:tc>
              <w:tc>
                <w:tcPr>
                  <w:tcW w:w="1100" w:type="dxa"/>
                  <w:tcBorders>
                    <w:bottom w:val="single" w:sz="8" w:space="0" w:color="D4D4D4"/>
                    <w:right w:val="single" w:sz="8" w:space="0" w:color="FFC000"/>
                  </w:tcBorders>
                  <w:vAlign w:val="bottom"/>
                </w:tcPr>
                <w:p w14:paraId="02259EB4"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76</w:t>
                  </w:r>
                </w:p>
              </w:tc>
              <w:tc>
                <w:tcPr>
                  <w:tcW w:w="740" w:type="dxa"/>
                  <w:tcBorders>
                    <w:bottom w:val="single" w:sz="8" w:space="0" w:color="92D050"/>
                    <w:right w:val="single" w:sz="8" w:space="0" w:color="FFC000"/>
                  </w:tcBorders>
                  <w:shd w:val="clear" w:color="auto" w:fill="FFC000"/>
                  <w:vAlign w:val="bottom"/>
                </w:tcPr>
                <w:p w14:paraId="78460B38"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60</w:t>
                  </w:r>
                </w:p>
              </w:tc>
              <w:tc>
                <w:tcPr>
                  <w:tcW w:w="700" w:type="dxa"/>
                  <w:tcBorders>
                    <w:bottom w:val="single" w:sz="8" w:space="0" w:color="92D050"/>
                    <w:right w:val="single" w:sz="8" w:space="0" w:color="FFC000"/>
                  </w:tcBorders>
                  <w:shd w:val="clear" w:color="auto" w:fill="FFC000"/>
                  <w:vAlign w:val="bottom"/>
                </w:tcPr>
                <w:p w14:paraId="32296D84"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68</w:t>
                  </w:r>
                </w:p>
              </w:tc>
            </w:tr>
            <w:tr w:rsidR="00026C6F" w:rsidRPr="00026C6F" w14:paraId="6BEEDE99" w14:textId="77777777" w:rsidTr="00042C97">
              <w:trPr>
                <w:trHeight w:val="254"/>
              </w:trPr>
              <w:tc>
                <w:tcPr>
                  <w:tcW w:w="1540" w:type="dxa"/>
                  <w:tcBorders>
                    <w:left w:val="single" w:sz="8" w:space="0" w:color="D4D4D4"/>
                    <w:bottom w:val="single" w:sz="8" w:space="0" w:color="D4D4D4"/>
                    <w:right w:val="single" w:sz="8" w:space="0" w:color="D4D4D4"/>
                  </w:tcBorders>
                  <w:vAlign w:val="bottom"/>
                </w:tcPr>
                <w:p w14:paraId="16506D6D" w14:textId="77777777" w:rsidR="00026C6F" w:rsidRPr="00026C6F" w:rsidRDefault="00026C6F" w:rsidP="00026C6F">
                  <w:pPr>
                    <w:ind w:left="60"/>
                    <w:rPr>
                      <w:rFonts w:ascii="Arial" w:hAnsi="Arial" w:cs="Arial"/>
                      <w:sz w:val="20"/>
                      <w:szCs w:val="20"/>
                    </w:rPr>
                  </w:pPr>
                  <w:r w:rsidRPr="00026C6F">
                    <w:rPr>
                      <w:rFonts w:ascii="Arial" w:eastAsia="Arial" w:hAnsi="Arial" w:cs="Arial"/>
                      <w:sz w:val="20"/>
                      <w:szCs w:val="20"/>
                    </w:rPr>
                    <w:t>Kilcunda</w:t>
                  </w:r>
                </w:p>
              </w:tc>
              <w:tc>
                <w:tcPr>
                  <w:tcW w:w="1120" w:type="dxa"/>
                  <w:tcBorders>
                    <w:bottom w:val="single" w:sz="8" w:space="0" w:color="D4D4D4"/>
                    <w:right w:val="single" w:sz="8" w:space="0" w:color="D4D4D4"/>
                  </w:tcBorders>
                  <w:vAlign w:val="bottom"/>
                </w:tcPr>
                <w:p w14:paraId="26829EC7"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12.1</w:t>
                  </w:r>
                </w:p>
              </w:tc>
              <w:tc>
                <w:tcPr>
                  <w:tcW w:w="1100" w:type="dxa"/>
                  <w:tcBorders>
                    <w:bottom w:val="single" w:sz="8" w:space="0" w:color="D4D4D4"/>
                    <w:right w:val="single" w:sz="8" w:space="0" w:color="D4D4D4"/>
                  </w:tcBorders>
                  <w:vAlign w:val="bottom"/>
                </w:tcPr>
                <w:p w14:paraId="7C120A43"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55</w:t>
                  </w:r>
                </w:p>
              </w:tc>
              <w:tc>
                <w:tcPr>
                  <w:tcW w:w="1100" w:type="dxa"/>
                  <w:tcBorders>
                    <w:bottom w:val="single" w:sz="8" w:space="0" w:color="D4D4D4"/>
                    <w:right w:val="single" w:sz="8" w:space="0" w:color="92D050"/>
                  </w:tcBorders>
                  <w:vAlign w:val="bottom"/>
                </w:tcPr>
                <w:p w14:paraId="5B20A19A"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66</w:t>
                  </w:r>
                </w:p>
              </w:tc>
              <w:tc>
                <w:tcPr>
                  <w:tcW w:w="740" w:type="dxa"/>
                  <w:tcBorders>
                    <w:bottom w:val="single" w:sz="8" w:space="0" w:color="92D050"/>
                    <w:right w:val="single" w:sz="8" w:space="0" w:color="92D050"/>
                  </w:tcBorders>
                  <w:shd w:val="clear" w:color="auto" w:fill="92D050"/>
                  <w:vAlign w:val="bottom"/>
                </w:tcPr>
                <w:p w14:paraId="0DE47521"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59</w:t>
                  </w:r>
                </w:p>
              </w:tc>
              <w:tc>
                <w:tcPr>
                  <w:tcW w:w="700" w:type="dxa"/>
                  <w:tcBorders>
                    <w:bottom w:val="single" w:sz="8" w:space="0" w:color="92D050"/>
                    <w:right w:val="single" w:sz="8" w:space="0" w:color="92D050"/>
                  </w:tcBorders>
                  <w:shd w:val="clear" w:color="auto" w:fill="92D050"/>
                  <w:vAlign w:val="bottom"/>
                </w:tcPr>
                <w:p w14:paraId="106E20D9"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67</w:t>
                  </w:r>
                </w:p>
              </w:tc>
            </w:tr>
            <w:tr w:rsidR="00026C6F" w:rsidRPr="00026C6F" w14:paraId="69B9903D" w14:textId="77777777" w:rsidTr="00042C97">
              <w:trPr>
                <w:trHeight w:val="251"/>
              </w:trPr>
              <w:tc>
                <w:tcPr>
                  <w:tcW w:w="1540" w:type="dxa"/>
                  <w:tcBorders>
                    <w:left w:val="single" w:sz="8" w:space="0" w:color="D4D4D4"/>
                    <w:bottom w:val="single" w:sz="8" w:space="0" w:color="D4D4D4"/>
                    <w:right w:val="single" w:sz="8" w:space="0" w:color="D4D4D4"/>
                  </w:tcBorders>
                  <w:vAlign w:val="bottom"/>
                </w:tcPr>
                <w:p w14:paraId="45DE9582" w14:textId="77777777" w:rsidR="00026C6F" w:rsidRPr="00026C6F" w:rsidRDefault="00026C6F" w:rsidP="00026C6F">
                  <w:pPr>
                    <w:ind w:left="60"/>
                    <w:rPr>
                      <w:rFonts w:ascii="Arial" w:hAnsi="Arial" w:cs="Arial"/>
                      <w:sz w:val="20"/>
                      <w:szCs w:val="20"/>
                    </w:rPr>
                  </w:pPr>
                  <w:r w:rsidRPr="00026C6F">
                    <w:rPr>
                      <w:rFonts w:ascii="Arial" w:eastAsia="Arial" w:hAnsi="Arial" w:cs="Arial"/>
                      <w:sz w:val="20"/>
                      <w:szCs w:val="20"/>
                    </w:rPr>
                    <w:t>Cape Liptrap</w:t>
                  </w:r>
                </w:p>
              </w:tc>
              <w:tc>
                <w:tcPr>
                  <w:tcW w:w="1120" w:type="dxa"/>
                  <w:tcBorders>
                    <w:bottom w:val="single" w:sz="8" w:space="0" w:color="D4D4D4"/>
                    <w:right w:val="single" w:sz="8" w:space="0" w:color="D4D4D4"/>
                  </w:tcBorders>
                  <w:vAlign w:val="bottom"/>
                </w:tcPr>
                <w:p w14:paraId="071A74DF"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12.5</w:t>
                  </w:r>
                </w:p>
              </w:tc>
              <w:tc>
                <w:tcPr>
                  <w:tcW w:w="1100" w:type="dxa"/>
                  <w:tcBorders>
                    <w:bottom w:val="single" w:sz="8" w:space="0" w:color="D4D4D4"/>
                    <w:right w:val="single" w:sz="8" w:space="0" w:color="D4D4D4"/>
                  </w:tcBorders>
                  <w:vAlign w:val="bottom"/>
                </w:tcPr>
                <w:p w14:paraId="1D023DEB"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63</w:t>
                  </w:r>
                </w:p>
              </w:tc>
              <w:tc>
                <w:tcPr>
                  <w:tcW w:w="1100" w:type="dxa"/>
                  <w:tcBorders>
                    <w:bottom w:val="single" w:sz="8" w:space="0" w:color="D4D4D4"/>
                    <w:right w:val="single" w:sz="8" w:space="0" w:color="92D050"/>
                  </w:tcBorders>
                  <w:vAlign w:val="bottom"/>
                </w:tcPr>
                <w:p w14:paraId="7A0E2EF8"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76</w:t>
                  </w:r>
                </w:p>
              </w:tc>
              <w:tc>
                <w:tcPr>
                  <w:tcW w:w="740" w:type="dxa"/>
                  <w:tcBorders>
                    <w:bottom w:val="single" w:sz="8" w:space="0" w:color="92D050"/>
                    <w:right w:val="single" w:sz="8" w:space="0" w:color="92D050"/>
                  </w:tcBorders>
                  <w:shd w:val="clear" w:color="auto" w:fill="92D050"/>
                  <w:vAlign w:val="bottom"/>
                </w:tcPr>
                <w:p w14:paraId="0D2CCEB1"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64</w:t>
                  </w:r>
                </w:p>
              </w:tc>
              <w:tc>
                <w:tcPr>
                  <w:tcW w:w="700" w:type="dxa"/>
                  <w:tcBorders>
                    <w:bottom w:val="single" w:sz="8" w:space="0" w:color="92D050"/>
                    <w:right w:val="single" w:sz="8" w:space="0" w:color="92D050"/>
                  </w:tcBorders>
                  <w:shd w:val="clear" w:color="auto" w:fill="92D050"/>
                  <w:vAlign w:val="bottom"/>
                </w:tcPr>
                <w:p w14:paraId="0B0213AD"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81</w:t>
                  </w:r>
                </w:p>
              </w:tc>
            </w:tr>
            <w:tr w:rsidR="00026C6F" w:rsidRPr="00026C6F" w14:paraId="1FB44611" w14:textId="77777777" w:rsidTr="00042C97">
              <w:trPr>
                <w:trHeight w:val="251"/>
              </w:trPr>
              <w:tc>
                <w:tcPr>
                  <w:tcW w:w="1540" w:type="dxa"/>
                  <w:tcBorders>
                    <w:left w:val="single" w:sz="8" w:space="0" w:color="D4D4D4"/>
                    <w:bottom w:val="single" w:sz="8" w:space="0" w:color="D4D4D4"/>
                    <w:right w:val="single" w:sz="8" w:space="0" w:color="D4D4D4"/>
                  </w:tcBorders>
                  <w:vAlign w:val="bottom"/>
                </w:tcPr>
                <w:p w14:paraId="0EDF5D70" w14:textId="77777777" w:rsidR="00026C6F" w:rsidRPr="00026C6F" w:rsidRDefault="00026C6F" w:rsidP="00026C6F">
                  <w:pPr>
                    <w:ind w:left="60"/>
                    <w:rPr>
                      <w:rFonts w:ascii="Arial" w:hAnsi="Arial" w:cs="Arial"/>
                      <w:sz w:val="20"/>
                      <w:szCs w:val="20"/>
                    </w:rPr>
                  </w:pPr>
                  <w:r w:rsidRPr="00026C6F">
                    <w:rPr>
                      <w:rFonts w:ascii="Arial" w:eastAsia="Arial" w:hAnsi="Arial" w:cs="Arial"/>
                      <w:sz w:val="20"/>
                      <w:szCs w:val="20"/>
                    </w:rPr>
                    <w:t>Prom Westside</w:t>
                  </w:r>
                </w:p>
              </w:tc>
              <w:tc>
                <w:tcPr>
                  <w:tcW w:w="1120" w:type="dxa"/>
                  <w:tcBorders>
                    <w:bottom w:val="single" w:sz="8" w:space="0" w:color="D4D4D4"/>
                    <w:right w:val="single" w:sz="8" w:space="0" w:color="D4D4D4"/>
                  </w:tcBorders>
                  <w:vAlign w:val="bottom"/>
                </w:tcPr>
                <w:p w14:paraId="2A104D08"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20</w:t>
                  </w:r>
                </w:p>
              </w:tc>
              <w:tc>
                <w:tcPr>
                  <w:tcW w:w="1100" w:type="dxa"/>
                  <w:tcBorders>
                    <w:bottom w:val="single" w:sz="8" w:space="0" w:color="D4D4D4"/>
                    <w:right w:val="single" w:sz="8" w:space="0" w:color="D4D4D4"/>
                  </w:tcBorders>
                  <w:vAlign w:val="bottom"/>
                </w:tcPr>
                <w:p w14:paraId="4E68005A"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58</w:t>
                  </w:r>
                </w:p>
              </w:tc>
              <w:tc>
                <w:tcPr>
                  <w:tcW w:w="1100" w:type="dxa"/>
                  <w:tcBorders>
                    <w:bottom w:val="single" w:sz="8" w:space="0" w:color="D4D4D4"/>
                    <w:right w:val="single" w:sz="8" w:space="0" w:color="92D050"/>
                  </w:tcBorders>
                  <w:vAlign w:val="bottom"/>
                </w:tcPr>
                <w:p w14:paraId="06E24B60"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62</w:t>
                  </w:r>
                </w:p>
              </w:tc>
              <w:tc>
                <w:tcPr>
                  <w:tcW w:w="740" w:type="dxa"/>
                  <w:tcBorders>
                    <w:bottom w:val="single" w:sz="8" w:space="0" w:color="92D050"/>
                    <w:right w:val="single" w:sz="8" w:space="0" w:color="92D050"/>
                  </w:tcBorders>
                  <w:shd w:val="clear" w:color="auto" w:fill="92D050"/>
                  <w:vAlign w:val="bottom"/>
                </w:tcPr>
                <w:p w14:paraId="32724AB6"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59</w:t>
                  </w:r>
                </w:p>
              </w:tc>
              <w:tc>
                <w:tcPr>
                  <w:tcW w:w="700" w:type="dxa"/>
                  <w:tcBorders>
                    <w:bottom w:val="single" w:sz="8" w:space="0" w:color="92D050"/>
                    <w:right w:val="single" w:sz="8" w:space="0" w:color="92D050"/>
                  </w:tcBorders>
                  <w:shd w:val="clear" w:color="auto" w:fill="92D050"/>
                  <w:vAlign w:val="bottom"/>
                </w:tcPr>
                <w:p w14:paraId="65A901BB"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66</w:t>
                  </w:r>
                </w:p>
              </w:tc>
            </w:tr>
            <w:tr w:rsidR="00026C6F" w:rsidRPr="00026C6F" w14:paraId="0712061E" w14:textId="77777777" w:rsidTr="00042C97">
              <w:trPr>
                <w:trHeight w:val="252"/>
              </w:trPr>
              <w:tc>
                <w:tcPr>
                  <w:tcW w:w="1540" w:type="dxa"/>
                  <w:tcBorders>
                    <w:left w:val="single" w:sz="8" w:space="0" w:color="D4D4D4"/>
                    <w:bottom w:val="single" w:sz="8" w:space="0" w:color="D4D4D4"/>
                    <w:right w:val="single" w:sz="8" w:space="0" w:color="D4D4D4"/>
                  </w:tcBorders>
                  <w:vAlign w:val="bottom"/>
                </w:tcPr>
                <w:p w14:paraId="61F0B990" w14:textId="77777777" w:rsidR="00026C6F" w:rsidRPr="00026C6F" w:rsidRDefault="00026C6F" w:rsidP="00026C6F">
                  <w:pPr>
                    <w:ind w:left="60"/>
                    <w:rPr>
                      <w:rFonts w:ascii="Arial" w:hAnsi="Arial" w:cs="Arial"/>
                      <w:sz w:val="20"/>
                      <w:szCs w:val="20"/>
                    </w:rPr>
                  </w:pPr>
                  <w:r w:rsidRPr="00026C6F">
                    <w:rPr>
                      <w:rFonts w:ascii="Arial" w:eastAsia="Arial" w:hAnsi="Arial" w:cs="Arial"/>
                      <w:sz w:val="20"/>
                      <w:szCs w:val="20"/>
                    </w:rPr>
                    <w:t xml:space="preserve">Prom </w:t>
                  </w:r>
                  <w:proofErr w:type="spellStart"/>
                  <w:r w:rsidRPr="00026C6F">
                    <w:rPr>
                      <w:rFonts w:ascii="Arial" w:eastAsia="Arial" w:hAnsi="Arial" w:cs="Arial"/>
                      <w:sz w:val="20"/>
                      <w:szCs w:val="20"/>
                    </w:rPr>
                    <w:t>Eastside</w:t>
                  </w:r>
                  <w:proofErr w:type="spellEnd"/>
                </w:p>
              </w:tc>
              <w:tc>
                <w:tcPr>
                  <w:tcW w:w="1120" w:type="dxa"/>
                  <w:tcBorders>
                    <w:bottom w:val="single" w:sz="8" w:space="0" w:color="D4D4D4"/>
                    <w:right w:val="single" w:sz="8" w:space="0" w:color="D4D4D4"/>
                  </w:tcBorders>
                  <w:vAlign w:val="bottom"/>
                </w:tcPr>
                <w:p w14:paraId="6B0BBCC6"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7</w:t>
                  </w:r>
                </w:p>
              </w:tc>
              <w:tc>
                <w:tcPr>
                  <w:tcW w:w="1100" w:type="dxa"/>
                  <w:tcBorders>
                    <w:bottom w:val="single" w:sz="8" w:space="0" w:color="D4D4D4"/>
                    <w:right w:val="single" w:sz="8" w:space="0" w:color="D4D4D4"/>
                  </w:tcBorders>
                  <w:vAlign w:val="bottom"/>
                </w:tcPr>
                <w:p w14:paraId="3C55F49C"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50</w:t>
                  </w:r>
                </w:p>
              </w:tc>
              <w:tc>
                <w:tcPr>
                  <w:tcW w:w="1100" w:type="dxa"/>
                  <w:tcBorders>
                    <w:bottom w:val="single" w:sz="8" w:space="0" w:color="D4D4D4"/>
                    <w:right w:val="single" w:sz="8" w:space="0" w:color="92D050"/>
                  </w:tcBorders>
                  <w:vAlign w:val="bottom"/>
                </w:tcPr>
                <w:p w14:paraId="4895E81A"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52</w:t>
                  </w:r>
                </w:p>
              </w:tc>
              <w:tc>
                <w:tcPr>
                  <w:tcW w:w="740" w:type="dxa"/>
                  <w:tcBorders>
                    <w:bottom w:val="single" w:sz="8" w:space="0" w:color="92D050"/>
                    <w:right w:val="single" w:sz="8" w:space="0" w:color="92D050"/>
                  </w:tcBorders>
                  <w:shd w:val="clear" w:color="auto" w:fill="92D050"/>
                  <w:vAlign w:val="bottom"/>
                </w:tcPr>
                <w:p w14:paraId="39F608B5"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58</w:t>
                  </w:r>
                </w:p>
              </w:tc>
              <w:tc>
                <w:tcPr>
                  <w:tcW w:w="700" w:type="dxa"/>
                  <w:tcBorders>
                    <w:bottom w:val="single" w:sz="8" w:space="0" w:color="92D050"/>
                    <w:right w:val="single" w:sz="8" w:space="0" w:color="92D050"/>
                  </w:tcBorders>
                  <w:shd w:val="clear" w:color="auto" w:fill="92D050"/>
                  <w:vAlign w:val="bottom"/>
                </w:tcPr>
                <w:p w14:paraId="2EB8EABC"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59</w:t>
                  </w:r>
                </w:p>
              </w:tc>
            </w:tr>
            <w:tr w:rsidR="00026C6F" w:rsidRPr="00026C6F" w14:paraId="40C66881" w14:textId="77777777" w:rsidTr="00042C97">
              <w:trPr>
                <w:trHeight w:val="268"/>
              </w:trPr>
              <w:tc>
                <w:tcPr>
                  <w:tcW w:w="1540" w:type="dxa"/>
                  <w:tcBorders>
                    <w:left w:val="single" w:sz="8" w:space="0" w:color="D4D4D4"/>
                    <w:bottom w:val="single" w:sz="8" w:space="0" w:color="D4D4D4"/>
                    <w:right w:val="single" w:sz="8" w:space="0" w:color="D4D4D4"/>
                  </w:tcBorders>
                  <w:vAlign w:val="bottom"/>
                </w:tcPr>
                <w:p w14:paraId="59815BE1" w14:textId="77777777" w:rsidR="00026C6F" w:rsidRPr="00026C6F" w:rsidRDefault="00026C6F" w:rsidP="00026C6F">
                  <w:pPr>
                    <w:ind w:left="60"/>
                    <w:rPr>
                      <w:rFonts w:ascii="Arial" w:hAnsi="Arial" w:cs="Arial"/>
                      <w:sz w:val="20"/>
                      <w:szCs w:val="20"/>
                    </w:rPr>
                  </w:pPr>
                  <w:r w:rsidRPr="00026C6F">
                    <w:rPr>
                      <w:rFonts w:ascii="Arial" w:eastAsia="Arial" w:hAnsi="Arial" w:cs="Arial"/>
                      <w:sz w:val="20"/>
                      <w:szCs w:val="20"/>
                    </w:rPr>
                    <w:t>Cliffy Group</w:t>
                  </w:r>
                </w:p>
              </w:tc>
              <w:tc>
                <w:tcPr>
                  <w:tcW w:w="1120" w:type="dxa"/>
                  <w:tcBorders>
                    <w:bottom w:val="single" w:sz="8" w:space="0" w:color="D4D4D4"/>
                    <w:right w:val="single" w:sz="8" w:space="0" w:color="D4D4D4"/>
                  </w:tcBorders>
                  <w:vAlign w:val="bottom"/>
                </w:tcPr>
                <w:p w14:paraId="52AE9C4E"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5</w:t>
                  </w:r>
                </w:p>
              </w:tc>
              <w:tc>
                <w:tcPr>
                  <w:tcW w:w="1100" w:type="dxa"/>
                  <w:tcBorders>
                    <w:bottom w:val="single" w:sz="8" w:space="0" w:color="D4D4D4"/>
                    <w:right w:val="single" w:sz="8" w:space="0" w:color="D4D4D4"/>
                  </w:tcBorders>
                  <w:vAlign w:val="bottom"/>
                </w:tcPr>
                <w:p w14:paraId="0FAF46D0"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74</w:t>
                  </w:r>
                </w:p>
              </w:tc>
              <w:tc>
                <w:tcPr>
                  <w:tcW w:w="1100" w:type="dxa"/>
                  <w:tcBorders>
                    <w:bottom w:val="single" w:sz="8" w:space="0" w:color="D4D4D4"/>
                    <w:right w:val="single" w:sz="8" w:space="0" w:color="92D050"/>
                  </w:tcBorders>
                  <w:vAlign w:val="bottom"/>
                </w:tcPr>
                <w:p w14:paraId="523C514F"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78</w:t>
                  </w:r>
                </w:p>
              </w:tc>
              <w:tc>
                <w:tcPr>
                  <w:tcW w:w="740" w:type="dxa"/>
                  <w:tcBorders>
                    <w:bottom w:val="single" w:sz="8" w:space="0" w:color="92D050"/>
                    <w:right w:val="single" w:sz="8" w:space="0" w:color="92D050"/>
                  </w:tcBorders>
                  <w:shd w:val="clear" w:color="auto" w:fill="92D050"/>
                  <w:vAlign w:val="bottom"/>
                </w:tcPr>
                <w:p w14:paraId="6F0822EE"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76</w:t>
                  </w:r>
                </w:p>
              </w:tc>
              <w:tc>
                <w:tcPr>
                  <w:tcW w:w="700" w:type="dxa"/>
                  <w:tcBorders>
                    <w:bottom w:val="single" w:sz="8" w:space="0" w:color="92D050"/>
                    <w:right w:val="single" w:sz="8" w:space="0" w:color="92D050"/>
                  </w:tcBorders>
                  <w:shd w:val="clear" w:color="auto" w:fill="92D050"/>
                  <w:vAlign w:val="bottom"/>
                </w:tcPr>
                <w:p w14:paraId="2630FF7F" w14:textId="77777777" w:rsidR="00026C6F" w:rsidRPr="00026C6F" w:rsidRDefault="00026C6F" w:rsidP="00026C6F">
                  <w:pPr>
                    <w:jc w:val="right"/>
                    <w:rPr>
                      <w:rFonts w:ascii="Arial" w:hAnsi="Arial" w:cs="Arial"/>
                      <w:sz w:val="20"/>
                      <w:szCs w:val="20"/>
                    </w:rPr>
                  </w:pPr>
                  <w:r w:rsidRPr="00026C6F">
                    <w:rPr>
                      <w:rFonts w:ascii="Arial" w:eastAsia="Calibri" w:hAnsi="Arial" w:cs="Arial"/>
                      <w:sz w:val="20"/>
                      <w:szCs w:val="20"/>
                    </w:rPr>
                    <w:t>82</w:t>
                  </w:r>
                </w:p>
              </w:tc>
            </w:tr>
          </w:tbl>
          <w:p w14:paraId="762C0545" w14:textId="77777777" w:rsidR="00026C6F" w:rsidRPr="00026C6F" w:rsidRDefault="00026C6F" w:rsidP="00026C6F">
            <w:pPr>
              <w:rPr>
                <w:rFonts w:ascii="Arial" w:eastAsia="Times New Roman" w:hAnsi="Arial" w:cs="Arial"/>
                <w:sz w:val="20"/>
                <w:szCs w:val="20"/>
              </w:rPr>
            </w:pPr>
          </w:p>
          <w:p w14:paraId="2B3AFA8C"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Shipwreck SMU</w:t>
            </w:r>
          </w:p>
          <w:p w14:paraId="10AAA833" w14:textId="77777777" w:rsidR="00026C6F" w:rsidRPr="00026C6F" w:rsidRDefault="00026C6F" w:rsidP="00026C6F">
            <w:pPr>
              <w:spacing w:line="125" w:lineRule="exact"/>
              <w:rPr>
                <w:rFonts w:ascii="Arial" w:hAnsi="Arial" w:cs="Arial"/>
                <w:sz w:val="20"/>
                <w:szCs w:val="20"/>
              </w:rPr>
            </w:pPr>
          </w:p>
          <w:p w14:paraId="7E03701C" w14:textId="41737548" w:rsidR="00026C6F" w:rsidRPr="00026C6F" w:rsidRDefault="00026C6F" w:rsidP="00026C6F">
            <w:pPr>
              <w:ind w:left="580" w:right="440"/>
              <w:jc w:val="both"/>
              <w:rPr>
                <w:rFonts w:ascii="Arial" w:eastAsia="Arial" w:hAnsi="Arial" w:cs="Arial"/>
                <w:sz w:val="20"/>
                <w:szCs w:val="20"/>
              </w:rPr>
            </w:pPr>
            <w:r w:rsidRPr="00026C6F">
              <w:rPr>
                <w:rFonts w:ascii="Arial" w:eastAsia="Arial" w:hAnsi="Arial" w:cs="Arial"/>
                <w:sz w:val="20"/>
                <w:szCs w:val="20"/>
              </w:rPr>
              <w:t xml:space="preserve">Whilst Shipwreck SMU is indicating that the </w:t>
            </w:r>
            <w:proofErr w:type="spellStart"/>
            <w:r w:rsidRPr="00026C6F">
              <w:rPr>
                <w:rFonts w:ascii="Arial" w:eastAsia="Arial" w:hAnsi="Arial" w:cs="Arial"/>
                <w:sz w:val="20"/>
                <w:szCs w:val="20"/>
              </w:rPr>
              <w:t>Stnd</w:t>
            </w:r>
            <w:proofErr w:type="spellEnd"/>
            <w:r w:rsidRPr="00026C6F">
              <w:rPr>
                <w:rFonts w:ascii="Arial" w:eastAsia="Arial" w:hAnsi="Arial" w:cs="Arial"/>
                <w:sz w:val="20"/>
                <w:szCs w:val="20"/>
              </w:rPr>
              <w:t xml:space="preserve"> CPUE has decreased from 100kg/hr in 2017 to 95kg/hr in 2018, the </w:t>
            </w:r>
            <w:proofErr w:type="spellStart"/>
            <w:r w:rsidRPr="00026C6F">
              <w:rPr>
                <w:rFonts w:ascii="Arial" w:eastAsia="Arial" w:hAnsi="Arial" w:cs="Arial"/>
                <w:sz w:val="20"/>
                <w:szCs w:val="20"/>
              </w:rPr>
              <w:t>Unstd</w:t>
            </w:r>
            <w:proofErr w:type="spellEnd"/>
            <w:r w:rsidRPr="00026C6F">
              <w:rPr>
                <w:rFonts w:ascii="Arial" w:eastAsia="Arial" w:hAnsi="Arial" w:cs="Arial"/>
                <w:sz w:val="20"/>
                <w:szCs w:val="20"/>
              </w:rPr>
              <w:t xml:space="preserve"> CPUE has increased. Furthermore, anecdotal evidence (diver reports), suggests that the SMU has responded well to recent size limit increases and biomass in general is improving. As indicated in Figure 1. Nominal CPUE is increasing and is well above the Threshold reference point. Considering current projections and existing management arrangements, the Nominal CPUE is likely to exceed the Target Reference Point at some point in the future, noting that catches have been increasing since 2014, as presented in Figure 2.</w:t>
            </w:r>
          </w:p>
          <w:p w14:paraId="056722E7" w14:textId="6E9E0E74" w:rsidR="00026C6F" w:rsidRPr="00026C6F" w:rsidRDefault="00026C6F" w:rsidP="00026C6F">
            <w:pPr>
              <w:ind w:left="580" w:right="440"/>
              <w:jc w:val="both"/>
              <w:rPr>
                <w:rFonts w:ascii="Arial" w:hAnsi="Arial" w:cs="Arial"/>
                <w:sz w:val="20"/>
                <w:szCs w:val="20"/>
              </w:rPr>
            </w:pPr>
            <w:r w:rsidRPr="00026C6F">
              <w:rPr>
                <w:rFonts w:ascii="Arial" w:hAnsi="Arial" w:cs="Arial"/>
                <w:noProof/>
                <w:sz w:val="20"/>
                <w:szCs w:val="20"/>
              </w:rPr>
              <w:lastRenderedPageBreak/>
              <w:drawing>
                <wp:inline distT="0" distB="0" distL="0" distR="0" wp14:anchorId="3FAE4727" wp14:editId="4099FD7A">
                  <wp:extent cx="4354195" cy="24606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4195" cy="2460625"/>
                          </a:xfrm>
                          <a:prstGeom prst="rect">
                            <a:avLst/>
                          </a:prstGeom>
                          <a:noFill/>
                        </pic:spPr>
                      </pic:pic>
                    </a:graphicData>
                  </a:graphic>
                </wp:inline>
              </w:drawing>
            </w:r>
          </w:p>
          <w:p w14:paraId="6B9EB057" w14:textId="77777777" w:rsidR="00026C6F" w:rsidRPr="00026C6F" w:rsidRDefault="00026C6F" w:rsidP="00026C6F">
            <w:pPr>
              <w:ind w:left="1380"/>
              <w:rPr>
                <w:rFonts w:ascii="Arial" w:hAnsi="Arial" w:cs="Arial"/>
                <w:sz w:val="20"/>
                <w:szCs w:val="20"/>
              </w:rPr>
            </w:pPr>
            <w:r w:rsidRPr="00026C6F">
              <w:rPr>
                <w:rFonts w:ascii="Arial" w:eastAsia="Arial" w:hAnsi="Arial" w:cs="Arial"/>
                <w:sz w:val="20"/>
                <w:szCs w:val="20"/>
              </w:rPr>
              <w:t>Figure 1. Nominal CPUE (kg/hr) for Shipwreck Coast SMU</w:t>
            </w:r>
          </w:p>
          <w:p w14:paraId="409D6FE0" w14:textId="51A17C41" w:rsidR="00026C6F" w:rsidRPr="00026C6F" w:rsidRDefault="00026C6F" w:rsidP="00026C6F">
            <w:pPr>
              <w:ind w:left="580" w:right="440"/>
              <w:jc w:val="both"/>
              <w:rPr>
                <w:rFonts w:ascii="Arial" w:hAnsi="Arial" w:cs="Arial"/>
                <w:sz w:val="20"/>
                <w:szCs w:val="20"/>
              </w:rPr>
            </w:pPr>
            <w:r w:rsidRPr="00026C6F">
              <w:rPr>
                <w:rFonts w:ascii="Arial" w:hAnsi="Arial" w:cs="Arial"/>
                <w:noProof/>
                <w:sz w:val="20"/>
                <w:szCs w:val="20"/>
              </w:rPr>
              <w:drawing>
                <wp:inline distT="0" distB="0" distL="0" distR="0" wp14:anchorId="28FA3789" wp14:editId="1FB1E1F4">
                  <wp:extent cx="4591050" cy="2443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4051" cy="2445105"/>
                          </a:xfrm>
                          <a:prstGeom prst="rect">
                            <a:avLst/>
                          </a:prstGeom>
                          <a:noFill/>
                        </pic:spPr>
                      </pic:pic>
                    </a:graphicData>
                  </a:graphic>
                </wp:inline>
              </w:drawing>
            </w:r>
          </w:p>
          <w:p w14:paraId="5AC3801C"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Figure 2. Shipwreck Coast SMU catch history.</w:t>
            </w:r>
          </w:p>
          <w:p w14:paraId="47E1DDEA" w14:textId="77777777" w:rsidR="00026C6F" w:rsidRPr="00026C6F" w:rsidRDefault="00026C6F" w:rsidP="00026C6F">
            <w:pPr>
              <w:ind w:left="580"/>
              <w:rPr>
                <w:rFonts w:ascii="Arial" w:eastAsia="Arial" w:hAnsi="Arial" w:cs="Arial"/>
                <w:b/>
                <w:bCs/>
                <w:sz w:val="20"/>
                <w:szCs w:val="20"/>
              </w:rPr>
            </w:pPr>
          </w:p>
          <w:p w14:paraId="082D375D" w14:textId="1DC9201E" w:rsidR="00026C6F" w:rsidRPr="00026C6F" w:rsidRDefault="00026C6F" w:rsidP="00026C6F">
            <w:pPr>
              <w:ind w:left="580"/>
              <w:rPr>
                <w:rFonts w:ascii="Arial" w:hAnsi="Arial" w:cs="Arial"/>
                <w:sz w:val="20"/>
                <w:szCs w:val="20"/>
              </w:rPr>
            </w:pPr>
            <w:proofErr w:type="spellStart"/>
            <w:r w:rsidRPr="00026C6F">
              <w:rPr>
                <w:rFonts w:ascii="Arial" w:eastAsia="Arial" w:hAnsi="Arial" w:cs="Arial"/>
                <w:b/>
                <w:bCs/>
                <w:sz w:val="20"/>
                <w:szCs w:val="20"/>
              </w:rPr>
              <w:t>Surfcoast</w:t>
            </w:r>
            <w:proofErr w:type="spellEnd"/>
            <w:r w:rsidRPr="00026C6F">
              <w:rPr>
                <w:rFonts w:ascii="Arial" w:eastAsia="Arial" w:hAnsi="Arial" w:cs="Arial"/>
                <w:b/>
                <w:bCs/>
                <w:sz w:val="20"/>
                <w:szCs w:val="20"/>
              </w:rPr>
              <w:t xml:space="preserve"> SMU</w:t>
            </w:r>
          </w:p>
          <w:p w14:paraId="49B1938C" w14:textId="77777777" w:rsidR="00026C6F" w:rsidRPr="00026C6F" w:rsidRDefault="00026C6F" w:rsidP="00026C6F">
            <w:pPr>
              <w:spacing w:line="125" w:lineRule="exact"/>
              <w:rPr>
                <w:rFonts w:ascii="Arial" w:hAnsi="Arial" w:cs="Arial"/>
                <w:sz w:val="20"/>
                <w:szCs w:val="20"/>
              </w:rPr>
            </w:pPr>
          </w:p>
          <w:p w14:paraId="3C763481" w14:textId="77777777" w:rsidR="00026C6F" w:rsidRPr="00026C6F" w:rsidRDefault="00026C6F" w:rsidP="00026C6F">
            <w:pPr>
              <w:spacing w:line="244" w:lineRule="auto"/>
              <w:ind w:left="580" w:right="440"/>
              <w:jc w:val="both"/>
              <w:rPr>
                <w:rFonts w:ascii="Arial" w:hAnsi="Arial" w:cs="Arial"/>
                <w:sz w:val="20"/>
                <w:szCs w:val="20"/>
              </w:rPr>
            </w:pPr>
            <w:r w:rsidRPr="00026C6F">
              <w:rPr>
                <w:rFonts w:ascii="Arial" w:eastAsia="Arial" w:hAnsi="Arial" w:cs="Arial"/>
                <w:sz w:val="20"/>
                <w:szCs w:val="20"/>
              </w:rPr>
              <w:t>CPUE figures (</w:t>
            </w:r>
            <w:proofErr w:type="spellStart"/>
            <w:r w:rsidRPr="00026C6F">
              <w:rPr>
                <w:rFonts w:ascii="Arial" w:eastAsia="Arial" w:hAnsi="Arial" w:cs="Arial"/>
                <w:sz w:val="20"/>
                <w:szCs w:val="20"/>
              </w:rPr>
              <w:t>Stnd</w:t>
            </w:r>
            <w:proofErr w:type="spellEnd"/>
            <w:r w:rsidRPr="00026C6F">
              <w:rPr>
                <w:rFonts w:ascii="Arial" w:eastAsia="Arial" w:hAnsi="Arial" w:cs="Arial"/>
                <w:sz w:val="20"/>
                <w:szCs w:val="20"/>
              </w:rPr>
              <w:t xml:space="preserve"> and </w:t>
            </w:r>
            <w:proofErr w:type="spellStart"/>
            <w:r w:rsidRPr="00026C6F">
              <w:rPr>
                <w:rFonts w:ascii="Arial" w:eastAsia="Arial" w:hAnsi="Arial" w:cs="Arial"/>
                <w:sz w:val="20"/>
                <w:szCs w:val="20"/>
              </w:rPr>
              <w:t>Unstd</w:t>
            </w:r>
            <w:proofErr w:type="spellEnd"/>
            <w:r w:rsidRPr="00026C6F">
              <w:rPr>
                <w:rFonts w:ascii="Arial" w:eastAsia="Arial" w:hAnsi="Arial" w:cs="Arial"/>
                <w:sz w:val="20"/>
                <w:szCs w:val="20"/>
              </w:rPr>
              <w:t xml:space="preserve">) for the </w:t>
            </w:r>
            <w:proofErr w:type="spellStart"/>
            <w:r w:rsidRPr="00026C6F">
              <w:rPr>
                <w:rFonts w:ascii="Arial" w:eastAsia="Arial" w:hAnsi="Arial" w:cs="Arial"/>
                <w:sz w:val="20"/>
                <w:szCs w:val="20"/>
              </w:rPr>
              <w:t>Surfcoast</w:t>
            </w:r>
            <w:proofErr w:type="spellEnd"/>
            <w:r w:rsidRPr="00026C6F">
              <w:rPr>
                <w:rFonts w:ascii="Arial" w:eastAsia="Arial" w:hAnsi="Arial" w:cs="Arial"/>
                <w:sz w:val="20"/>
                <w:szCs w:val="20"/>
              </w:rPr>
              <w:t xml:space="preserve"> SMU suggest that CPUE has decreased, however the Nominal CPUE is well above the Target reference point (Figure 3.). </w:t>
            </w:r>
            <w:proofErr w:type="gramStart"/>
            <w:r w:rsidRPr="00026C6F">
              <w:rPr>
                <w:rFonts w:ascii="Arial" w:eastAsia="Arial" w:hAnsi="Arial" w:cs="Arial"/>
                <w:sz w:val="20"/>
                <w:szCs w:val="20"/>
              </w:rPr>
              <w:t>Furthermore</w:t>
            </w:r>
            <w:proofErr w:type="gramEnd"/>
            <w:r w:rsidRPr="00026C6F">
              <w:rPr>
                <w:rFonts w:ascii="Arial" w:eastAsia="Arial" w:hAnsi="Arial" w:cs="Arial"/>
                <w:sz w:val="20"/>
                <w:szCs w:val="20"/>
              </w:rPr>
              <w:t xml:space="preserve"> the quota allocated to this SMU is minor and is fished by a few individuals with access dictated by weather. It should also be noted that the catch in the </w:t>
            </w:r>
            <w:proofErr w:type="spellStart"/>
            <w:r w:rsidRPr="00026C6F">
              <w:rPr>
                <w:rFonts w:ascii="Arial" w:eastAsia="Arial" w:hAnsi="Arial" w:cs="Arial"/>
                <w:sz w:val="20"/>
                <w:szCs w:val="20"/>
              </w:rPr>
              <w:t>Surfcoast</w:t>
            </w:r>
            <w:proofErr w:type="spellEnd"/>
            <w:r w:rsidRPr="00026C6F">
              <w:rPr>
                <w:rFonts w:ascii="Arial" w:eastAsia="Arial" w:hAnsi="Arial" w:cs="Arial"/>
                <w:sz w:val="20"/>
                <w:szCs w:val="20"/>
              </w:rPr>
              <w:t xml:space="preserve"> SMU has been variable since 2016 (Figure 4.)</w:t>
            </w:r>
          </w:p>
          <w:p w14:paraId="3B28ADCB" w14:textId="587F636C" w:rsidR="00026C6F" w:rsidRPr="00026C6F" w:rsidRDefault="00026C6F" w:rsidP="00026C6F">
            <w:pPr>
              <w:ind w:left="580" w:right="440"/>
              <w:jc w:val="both"/>
              <w:rPr>
                <w:rFonts w:ascii="Arial" w:hAnsi="Arial" w:cs="Arial"/>
                <w:sz w:val="20"/>
                <w:szCs w:val="20"/>
              </w:rPr>
            </w:pPr>
            <w:r w:rsidRPr="00026C6F">
              <w:rPr>
                <w:rFonts w:ascii="Arial" w:hAnsi="Arial" w:cs="Arial"/>
                <w:noProof/>
                <w:sz w:val="20"/>
                <w:szCs w:val="20"/>
              </w:rPr>
              <w:drawing>
                <wp:inline distT="0" distB="0" distL="0" distR="0" wp14:anchorId="2A15FDD4" wp14:editId="5FB62366">
                  <wp:extent cx="4354195" cy="24606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4195" cy="2460625"/>
                          </a:xfrm>
                          <a:prstGeom prst="rect">
                            <a:avLst/>
                          </a:prstGeom>
                          <a:noFill/>
                        </pic:spPr>
                      </pic:pic>
                    </a:graphicData>
                  </a:graphic>
                </wp:inline>
              </w:drawing>
            </w:r>
          </w:p>
          <w:p w14:paraId="3E5089BA" w14:textId="77777777" w:rsidR="00026C6F" w:rsidRPr="00026C6F" w:rsidRDefault="00026C6F" w:rsidP="00026C6F">
            <w:pPr>
              <w:ind w:left="1380"/>
              <w:rPr>
                <w:rFonts w:ascii="Arial" w:hAnsi="Arial" w:cs="Arial"/>
                <w:sz w:val="20"/>
                <w:szCs w:val="20"/>
              </w:rPr>
            </w:pPr>
            <w:r w:rsidRPr="00026C6F">
              <w:rPr>
                <w:rFonts w:ascii="Arial" w:eastAsia="Arial" w:hAnsi="Arial" w:cs="Arial"/>
                <w:sz w:val="20"/>
                <w:szCs w:val="20"/>
              </w:rPr>
              <w:t xml:space="preserve">Figure 3. Nominal CPUE (kg/hr) for </w:t>
            </w:r>
            <w:proofErr w:type="spellStart"/>
            <w:r w:rsidRPr="00026C6F">
              <w:rPr>
                <w:rFonts w:ascii="Arial" w:eastAsia="Arial" w:hAnsi="Arial" w:cs="Arial"/>
                <w:sz w:val="20"/>
                <w:szCs w:val="20"/>
              </w:rPr>
              <w:t>Surfcoast</w:t>
            </w:r>
            <w:proofErr w:type="spellEnd"/>
            <w:r w:rsidRPr="00026C6F">
              <w:rPr>
                <w:rFonts w:ascii="Arial" w:eastAsia="Arial" w:hAnsi="Arial" w:cs="Arial"/>
                <w:sz w:val="20"/>
                <w:szCs w:val="20"/>
              </w:rPr>
              <w:t xml:space="preserve"> SMU</w:t>
            </w:r>
          </w:p>
          <w:p w14:paraId="094CC57E" w14:textId="77777777" w:rsidR="00026C6F" w:rsidRPr="00026C6F" w:rsidRDefault="00026C6F" w:rsidP="00026C6F">
            <w:pPr>
              <w:rPr>
                <w:rFonts w:ascii="Arial" w:eastAsia="Times New Roman" w:hAnsi="Arial" w:cs="Arial"/>
                <w:sz w:val="20"/>
                <w:szCs w:val="20"/>
              </w:rPr>
            </w:pPr>
            <w:r w:rsidRPr="00026C6F">
              <w:rPr>
                <w:rFonts w:ascii="Arial" w:hAnsi="Arial" w:cs="Arial"/>
                <w:noProof/>
                <w:sz w:val="20"/>
                <w:szCs w:val="20"/>
              </w:rPr>
              <w:lastRenderedPageBreak/>
              <w:drawing>
                <wp:inline distT="0" distB="0" distL="0" distR="0" wp14:anchorId="4C700751" wp14:editId="34350673">
                  <wp:extent cx="5307330" cy="253809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7330" cy="2538095"/>
                          </a:xfrm>
                          <a:prstGeom prst="rect">
                            <a:avLst/>
                          </a:prstGeom>
                          <a:noFill/>
                        </pic:spPr>
                      </pic:pic>
                    </a:graphicData>
                  </a:graphic>
                </wp:inline>
              </w:drawing>
            </w:r>
          </w:p>
          <w:p w14:paraId="3669CCD1"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 xml:space="preserve">Figure 4. </w:t>
            </w:r>
            <w:proofErr w:type="spellStart"/>
            <w:r w:rsidRPr="00026C6F">
              <w:rPr>
                <w:rFonts w:ascii="Arial" w:eastAsia="Arial" w:hAnsi="Arial" w:cs="Arial"/>
                <w:sz w:val="20"/>
                <w:szCs w:val="20"/>
              </w:rPr>
              <w:t>Surfcoast</w:t>
            </w:r>
            <w:proofErr w:type="spellEnd"/>
            <w:r w:rsidRPr="00026C6F">
              <w:rPr>
                <w:rFonts w:ascii="Arial" w:eastAsia="Arial" w:hAnsi="Arial" w:cs="Arial"/>
                <w:sz w:val="20"/>
                <w:szCs w:val="20"/>
              </w:rPr>
              <w:t xml:space="preserve"> SMU catch history.</w:t>
            </w:r>
          </w:p>
          <w:p w14:paraId="1FDC69E2" w14:textId="77777777" w:rsidR="00026C6F" w:rsidRPr="00026C6F" w:rsidRDefault="00026C6F" w:rsidP="00026C6F">
            <w:pPr>
              <w:rPr>
                <w:rFonts w:ascii="Arial" w:eastAsia="Times New Roman" w:hAnsi="Arial" w:cs="Arial"/>
                <w:sz w:val="20"/>
                <w:szCs w:val="20"/>
              </w:rPr>
            </w:pPr>
          </w:p>
          <w:p w14:paraId="1DFBD68A"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Back Beaches SMU</w:t>
            </w:r>
          </w:p>
          <w:p w14:paraId="61621C76" w14:textId="77777777" w:rsidR="00026C6F" w:rsidRPr="00026C6F" w:rsidRDefault="00026C6F" w:rsidP="00026C6F">
            <w:pPr>
              <w:spacing w:line="113" w:lineRule="exact"/>
              <w:rPr>
                <w:rFonts w:ascii="Arial" w:hAnsi="Arial" w:cs="Arial"/>
                <w:sz w:val="20"/>
                <w:szCs w:val="20"/>
              </w:rPr>
            </w:pPr>
          </w:p>
          <w:p w14:paraId="0BEABAC7" w14:textId="77777777" w:rsidR="00026C6F" w:rsidRPr="00026C6F" w:rsidRDefault="00026C6F" w:rsidP="00026C6F">
            <w:pPr>
              <w:spacing w:line="254" w:lineRule="auto"/>
              <w:ind w:left="580" w:right="440"/>
              <w:jc w:val="both"/>
              <w:rPr>
                <w:rFonts w:ascii="Arial" w:hAnsi="Arial" w:cs="Arial"/>
                <w:sz w:val="20"/>
                <w:szCs w:val="20"/>
              </w:rPr>
            </w:pPr>
            <w:r w:rsidRPr="00026C6F">
              <w:rPr>
                <w:rFonts w:ascii="Arial" w:eastAsia="Arial" w:hAnsi="Arial" w:cs="Arial"/>
                <w:sz w:val="20"/>
                <w:szCs w:val="20"/>
              </w:rPr>
              <w:t xml:space="preserve">Standardised and </w:t>
            </w:r>
            <w:proofErr w:type="spellStart"/>
            <w:r w:rsidRPr="00026C6F">
              <w:rPr>
                <w:rFonts w:ascii="Arial" w:eastAsia="Arial" w:hAnsi="Arial" w:cs="Arial"/>
                <w:sz w:val="20"/>
                <w:szCs w:val="20"/>
              </w:rPr>
              <w:t>Unstandardised</w:t>
            </w:r>
            <w:proofErr w:type="spellEnd"/>
            <w:r w:rsidRPr="00026C6F">
              <w:rPr>
                <w:rFonts w:ascii="Arial" w:eastAsia="Arial" w:hAnsi="Arial" w:cs="Arial"/>
                <w:sz w:val="20"/>
                <w:szCs w:val="20"/>
              </w:rPr>
              <w:t xml:space="preserve"> CPUE have decreased from 2017 to 2018. There has been a 23% decrease in </w:t>
            </w:r>
            <w:proofErr w:type="spellStart"/>
            <w:r w:rsidRPr="00026C6F">
              <w:rPr>
                <w:rFonts w:ascii="Arial" w:eastAsia="Arial" w:hAnsi="Arial" w:cs="Arial"/>
                <w:sz w:val="20"/>
                <w:szCs w:val="20"/>
              </w:rPr>
              <w:t>Unstandardised</w:t>
            </w:r>
            <w:proofErr w:type="spellEnd"/>
            <w:r w:rsidRPr="00026C6F">
              <w:rPr>
                <w:rFonts w:ascii="Arial" w:eastAsia="Arial" w:hAnsi="Arial" w:cs="Arial"/>
                <w:sz w:val="20"/>
                <w:szCs w:val="20"/>
              </w:rPr>
              <w:t xml:space="preserve"> CPUE from 95kg/hr in 2017 to 73kg/hr in 2018 and is approaching the Threshold Reference Point established in the HS strategy set at 70kg/hr (Figure 3.). CPUE has been declining since 2015, anecdotal evidence suggests that divers are swimming more and doing more drops. Should the CPUE fall below the Threshold reference point for more than five consecutive years the second (more severe) catch rule is applied to improve the status of the fishery.</w:t>
            </w:r>
          </w:p>
          <w:p w14:paraId="7B54C458" w14:textId="2D709026" w:rsidR="00026C6F" w:rsidRPr="00026C6F" w:rsidRDefault="00026C6F" w:rsidP="00026C6F">
            <w:pPr>
              <w:rPr>
                <w:rFonts w:ascii="Arial" w:eastAsia="Times New Roman" w:hAnsi="Arial" w:cs="Arial"/>
                <w:sz w:val="20"/>
                <w:szCs w:val="20"/>
              </w:rPr>
            </w:pPr>
            <w:r w:rsidRPr="00026C6F">
              <w:rPr>
                <w:rFonts w:ascii="Arial" w:hAnsi="Arial" w:cs="Arial"/>
                <w:noProof/>
                <w:sz w:val="20"/>
                <w:szCs w:val="20"/>
              </w:rPr>
              <w:lastRenderedPageBreak/>
              <w:drawing>
                <wp:inline distT="0" distB="0" distL="0" distR="0" wp14:anchorId="5256D9EB" wp14:editId="0F0875EA">
                  <wp:extent cx="4353560" cy="2509520"/>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3560" cy="2509520"/>
                          </a:xfrm>
                          <a:prstGeom prst="rect">
                            <a:avLst/>
                          </a:prstGeom>
                          <a:noFill/>
                        </pic:spPr>
                      </pic:pic>
                    </a:graphicData>
                  </a:graphic>
                </wp:inline>
              </w:drawing>
            </w:r>
          </w:p>
          <w:p w14:paraId="33976A30" w14:textId="77777777" w:rsidR="00026C6F" w:rsidRPr="00026C6F" w:rsidRDefault="00026C6F" w:rsidP="00026C6F">
            <w:pPr>
              <w:ind w:left="1380"/>
              <w:rPr>
                <w:rFonts w:ascii="Arial" w:hAnsi="Arial" w:cs="Arial"/>
                <w:sz w:val="20"/>
                <w:szCs w:val="20"/>
              </w:rPr>
            </w:pPr>
            <w:r w:rsidRPr="00026C6F">
              <w:rPr>
                <w:rFonts w:ascii="Arial" w:eastAsia="Arial" w:hAnsi="Arial" w:cs="Arial"/>
                <w:sz w:val="20"/>
                <w:szCs w:val="20"/>
              </w:rPr>
              <w:t>Figure 3. Nominal CPUE (kg/hr) for Back Beaches SMU.</w:t>
            </w:r>
          </w:p>
          <w:p w14:paraId="7DD333E6" w14:textId="2B0CAE75" w:rsidR="00026C6F" w:rsidRPr="00026C6F" w:rsidRDefault="00026C6F" w:rsidP="00026C6F">
            <w:pPr>
              <w:rPr>
                <w:rFonts w:ascii="Arial" w:eastAsia="Times New Roman" w:hAnsi="Arial" w:cs="Arial"/>
                <w:sz w:val="20"/>
                <w:szCs w:val="20"/>
              </w:rPr>
            </w:pPr>
            <w:r w:rsidRPr="00026C6F">
              <w:rPr>
                <w:rFonts w:ascii="Arial" w:hAnsi="Arial" w:cs="Arial"/>
                <w:noProof/>
                <w:sz w:val="20"/>
                <w:szCs w:val="20"/>
              </w:rPr>
              <w:drawing>
                <wp:anchor distT="0" distB="0" distL="114300" distR="114300" simplePos="0" relativeHeight="251661312" behindDoc="1" locked="0" layoutInCell="0" allowOverlap="1" wp14:anchorId="208D834A" wp14:editId="6FF27DFB">
                  <wp:simplePos x="0" y="0"/>
                  <wp:positionH relativeFrom="column">
                    <wp:posOffset>1503680</wp:posOffset>
                  </wp:positionH>
                  <wp:positionV relativeFrom="paragraph">
                    <wp:posOffset>2689225</wp:posOffset>
                  </wp:positionV>
                  <wp:extent cx="5307965" cy="2626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blip>
                          <a:srcRect/>
                          <a:stretch>
                            <a:fillRect/>
                          </a:stretch>
                        </pic:blipFill>
                        <pic:spPr bwMode="auto">
                          <a:xfrm>
                            <a:off x="0" y="0"/>
                            <a:ext cx="5307965" cy="2626360"/>
                          </a:xfrm>
                          <a:prstGeom prst="rect">
                            <a:avLst/>
                          </a:prstGeom>
                          <a:noFill/>
                        </pic:spPr>
                      </pic:pic>
                    </a:graphicData>
                  </a:graphic>
                </wp:anchor>
              </w:drawing>
            </w:r>
          </w:p>
          <w:p w14:paraId="4B97A9B5" w14:textId="77777777" w:rsidR="00026C6F" w:rsidRPr="00026C6F" w:rsidRDefault="00026C6F" w:rsidP="00026C6F">
            <w:pPr>
              <w:rPr>
                <w:rFonts w:ascii="Arial" w:eastAsia="Times New Roman" w:hAnsi="Arial" w:cs="Arial"/>
                <w:sz w:val="20"/>
                <w:szCs w:val="20"/>
              </w:rPr>
            </w:pPr>
          </w:p>
          <w:p w14:paraId="4EF97017" w14:textId="77777777" w:rsidR="00026C6F" w:rsidRPr="00026C6F" w:rsidRDefault="00026C6F" w:rsidP="00026C6F">
            <w:pPr>
              <w:rPr>
                <w:rFonts w:ascii="Arial" w:eastAsia="Times New Roman" w:hAnsi="Arial" w:cs="Arial"/>
                <w:sz w:val="20"/>
                <w:szCs w:val="20"/>
              </w:rPr>
            </w:pPr>
          </w:p>
          <w:p w14:paraId="1666299B" w14:textId="77777777" w:rsidR="00026C6F" w:rsidRPr="00026C6F" w:rsidRDefault="00026C6F" w:rsidP="00026C6F">
            <w:pPr>
              <w:rPr>
                <w:rFonts w:ascii="Arial" w:eastAsia="Times New Roman" w:hAnsi="Arial" w:cs="Arial"/>
                <w:sz w:val="20"/>
                <w:szCs w:val="20"/>
              </w:rPr>
            </w:pPr>
          </w:p>
          <w:p w14:paraId="64F8652A" w14:textId="77777777" w:rsidR="00026C6F" w:rsidRPr="00026C6F" w:rsidRDefault="00026C6F" w:rsidP="00026C6F">
            <w:pPr>
              <w:rPr>
                <w:rFonts w:ascii="Arial" w:eastAsia="Times New Roman" w:hAnsi="Arial" w:cs="Arial"/>
                <w:sz w:val="20"/>
                <w:szCs w:val="20"/>
              </w:rPr>
            </w:pPr>
          </w:p>
          <w:p w14:paraId="5112011A" w14:textId="77777777" w:rsidR="00026C6F" w:rsidRPr="00026C6F" w:rsidRDefault="00026C6F" w:rsidP="00026C6F">
            <w:pPr>
              <w:rPr>
                <w:rFonts w:ascii="Arial" w:eastAsia="Times New Roman" w:hAnsi="Arial" w:cs="Arial"/>
                <w:sz w:val="20"/>
                <w:szCs w:val="20"/>
              </w:rPr>
            </w:pPr>
          </w:p>
          <w:p w14:paraId="1DCB89AB" w14:textId="77777777" w:rsidR="00026C6F" w:rsidRPr="00026C6F" w:rsidRDefault="00026C6F" w:rsidP="00026C6F">
            <w:pPr>
              <w:rPr>
                <w:rFonts w:ascii="Arial" w:eastAsia="Times New Roman" w:hAnsi="Arial" w:cs="Arial"/>
                <w:sz w:val="20"/>
                <w:szCs w:val="20"/>
              </w:rPr>
            </w:pPr>
          </w:p>
          <w:p w14:paraId="09A5C820" w14:textId="77777777" w:rsidR="00026C6F" w:rsidRPr="00026C6F" w:rsidRDefault="00026C6F" w:rsidP="00026C6F">
            <w:pPr>
              <w:rPr>
                <w:rFonts w:ascii="Arial" w:eastAsia="Times New Roman" w:hAnsi="Arial" w:cs="Arial"/>
                <w:sz w:val="20"/>
                <w:szCs w:val="20"/>
              </w:rPr>
            </w:pPr>
          </w:p>
          <w:p w14:paraId="3B81E650" w14:textId="77777777" w:rsidR="00026C6F" w:rsidRPr="00026C6F" w:rsidRDefault="00026C6F" w:rsidP="00026C6F">
            <w:pPr>
              <w:rPr>
                <w:rFonts w:ascii="Arial" w:eastAsia="Times New Roman" w:hAnsi="Arial" w:cs="Arial"/>
                <w:sz w:val="20"/>
                <w:szCs w:val="20"/>
              </w:rPr>
            </w:pPr>
          </w:p>
          <w:p w14:paraId="5C26AAB4" w14:textId="77777777" w:rsidR="00026C6F" w:rsidRPr="00026C6F" w:rsidRDefault="00026C6F" w:rsidP="00026C6F">
            <w:pPr>
              <w:rPr>
                <w:rFonts w:ascii="Arial" w:eastAsia="Times New Roman" w:hAnsi="Arial" w:cs="Arial"/>
                <w:sz w:val="20"/>
                <w:szCs w:val="20"/>
              </w:rPr>
            </w:pPr>
          </w:p>
          <w:p w14:paraId="1D247C6D" w14:textId="77777777" w:rsidR="00026C6F" w:rsidRPr="00026C6F" w:rsidRDefault="00026C6F" w:rsidP="00026C6F">
            <w:pPr>
              <w:rPr>
                <w:rFonts w:ascii="Arial" w:eastAsia="Times New Roman" w:hAnsi="Arial" w:cs="Arial"/>
                <w:sz w:val="20"/>
                <w:szCs w:val="20"/>
              </w:rPr>
            </w:pPr>
          </w:p>
          <w:p w14:paraId="1BDAEC48" w14:textId="77777777" w:rsidR="00026C6F" w:rsidRPr="00026C6F" w:rsidRDefault="00026C6F" w:rsidP="00026C6F">
            <w:pPr>
              <w:rPr>
                <w:rFonts w:ascii="Arial" w:eastAsia="Times New Roman" w:hAnsi="Arial" w:cs="Arial"/>
                <w:sz w:val="20"/>
                <w:szCs w:val="20"/>
              </w:rPr>
            </w:pPr>
          </w:p>
          <w:p w14:paraId="024F4E0B" w14:textId="77777777" w:rsidR="00026C6F" w:rsidRPr="00026C6F" w:rsidRDefault="00026C6F" w:rsidP="00026C6F">
            <w:pPr>
              <w:rPr>
                <w:rFonts w:ascii="Arial" w:eastAsia="Times New Roman" w:hAnsi="Arial" w:cs="Arial"/>
                <w:sz w:val="20"/>
                <w:szCs w:val="20"/>
              </w:rPr>
            </w:pPr>
          </w:p>
          <w:p w14:paraId="21CCAAF5" w14:textId="77777777" w:rsidR="00026C6F" w:rsidRPr="00026C6F" w:rsidRDefault="00026C6F" w:rsidP="00026C6F">
            <w:pPr>
              <w:rPr>
                <w:rFonts w:ascii="Arial" w:eastAsia="Times New Roman" w:hAnsi="Arial" w:cs="Arial"/>
                <w:sz w:val="20"/>
                <w:szCs w:val="20"/>
              </w:rPr>
            </w:pPr>
          </w:p>
          <w:p w14:paraId="4E74B4A7" w14:textId="77777777" w:rsidR="00026C6F" w:rsidRPr="00026C6F" w:rsidRDefault="00026C6F" w:rsidP="00026C6F">
            <w:pPr>
              <w:rPr>
                <w:rFonts w:ascii="Arial" w:eastAsia="Times New Roman" w:hAnsi="Arial" w:cs="Arial"/>
                <w:sz w:val="20"/>
                <w:szCs w:val="20"/>
              </w:rPr>
            </w:pPr>
          </w:p>
          <w:p w14:paraId="39481A90" w14:textId="57816C91" w:rsidR="00026C6F" w:rsidRPr="00026C6F" w:rsidRDefault="00026C6F" w:rsidP="00026C6F">
            <w:pPr>
              <w:ind w:left="580"/>
              <w:rPr>
                <w:rFonts w:ascii="Arial" w:eastAsia="Arial" w:hAnsi="Arial" w:cs="Arial"/>
                <w:sz w:val="20"/>
                <w:szCs w:val="20"/>
              </w:rPr>
            </w:pPr>
            <w:r w:rsidRPr="00026C6F">
              <w:rPr>
                <w:rFonts w:ascii="Arial" w:eastAsia="Arial" w:hAnsi="Arial" w:cs="Arial"/>
                <w:sz w:val="20"/>
                <w:szCs w:val="20"/>
              </w:rPr>
              <w:t>Figure 4. Back Beaches SMU catch history.</w:t>
            </w:r>
          </w:p>
          <w:p w14:paraId="6E1EE854" w14:textId="77777777" w:rsidR="00026C6F" w:rsidRPr="00026C6F" w:rsidRDefault="00026C6F" w:rsidP="00026C6F">
            <w:pPr>
              <w:ind w:left="560"/>
              <w:rPr>
                <w:rFonts w:ascii="Arial" w:hAnsi="Arial" w:cs="Arial"/>
                <w:sz w:val="20"/>
                <w:szCs w:val="20"/>
              </w:rPr>
            </w:pPr>
            <w:r w:rsidRPr="00026C6F">
              <w:rPr>
                <w:rFonts w:ascii="Arial" w:eastAsia="Arial" w:hAnsi="Arial" w:cs="Arial"/>
                <w:b/>
                <w:bCs/>
                <w:sz w:val="20"/>
                <w:szCs w:val="20"/>
              </w:rPr>
              <w:t>Flinders SMU</w:t>
            </w:r>
          </w:p>
          <w:p w14:paraId="32C3DB6C" w14:textId="77777777" w:rsidR="00026C6F" w:rsidRPr="00026C6F" w:rsidRDefault="00026C6F" w:rsidP="00026C6F">
            <w:pPr>
              <w:spacing w:line="259" w:lineRule="exact"/>
              <w:rPr>
                <w:rFonts w:ascii="Arial" w:hAnsi="Arial" w:cs="Arial"/>
                <w:sz w:val="20"/>
                <w:szCs w:val="20"/>
              </w:rPr>
            </w:pPr>
          </w:p>
          <w:p w14:paraId="1EC59049" w14:textId="77777777" w:rsidR="00026C6F" w:rsidRPr="00026C6F" w:rsidRDefault="00026C6F" w:rsidP="00026C6F">
            <w:pPr>
              <w:spacing w:line="243" w:lineRule="auto"/>
              <w:ind w:left="580" w:right="700"/>
              <w:rPr>
                <w:rFonts w:ascii="Arial" w:hAnsi="Arial" w:cs="Arial"/>
                <w:sz w:val="20"/>
                <w:szCs w:val="20"/>
              </w:rPr>
            </w:pPr>
            <w:r w:rsidRPr="00026C6F">
              <w:rPr>
                <w:rFonts w:ascii="Arial" w:eastAsia="Arial" w:hAnsi="Arial" w:cs="Arial"/>
                <w:sz w:val="20"/>
                <w:szCs w:val="20"/>
              </w:rPr>
              <w:t xml:space="preserve">The decrease in Standardised and </w:t>
            </w:r>
            <w:proofErr w:type="spellStart"/>
            <w:r w:rsidRPr="00026C6F">
              <w:rPr>
                <w:rFonts w:ascii="Arial" w:eastAsia="Arial" w:hAnsi="Arial" w:cs="Arial"/>
                <w:sz w:val="20"/>
                <w:szCs w:val="20"/>
              </w:rPr>
              <w:t>Unstandardised</w:t>
            </w:r>
            <w:proofErr w:type="spellEnd"/>
            <w:r w:rsidRPr="00026C6F">
              <w:rPr>
                <w:rFonts w:ascii="Arial" w:eastAsia="Arial" w:hAnsi="Arial" w:cs="Arial"/>
                <w:sz w:val="20"/>
                <w:szCs w:val="20"/>
              </w:rPr>
              <w:t xml:space="preserve"> CPUE from 2017 to 2018 is negligible (1kg/hr) and catches have </w:t>
            </w:r>
            <w:r w:rsidRPr="00026C6F">
              <w:rPr>
                <w:rFonts w:ascii="Arial" w:eastAsia="Arial" w:hAnsi="Arial" w:cs="Arial"/>
                <w:sz w:val="20"/>
                <w:szCs w:val="20"/>
              </w:rPr>
              <w:lastRenderedPageBreak/>
              <w:t>remained relatively consistent since 2016 (Figure 6.</w:t>
            </w:r>
            <w:proofErr w:type="gramStart"/>
            <w:r w:rsidRPr="00026C6F">
              <w:rPr>
                <w:rFonts w:ascii="Arial" w:eastAsia="Arial" w:hAnsi="Arial" w:cs="Arial"/>
                <w:sz w:val="20"/>
                <w:szCs w:val="20"/>
              </w:rPr>
              <w:t>) .</w:t>
            </w:r>
            <w:proofErr w:type="gramEnd"/>
            <w:r w:rsidRPr="00026C6F">
              <w:rPr>
                <w:rFonts w:ascii="Arial" w:eastAsia="Arial" w:hAnsi="Arial" w:cs="Arial"/>
                <w:sz w:val="20"/>
                <w:szCs w:val="20"/>
              </w:rPr>
              <w:t xml:space="preserve"> Despite this, the </w:t>
            </w:r>
            <w:proofErr w:type="spellStart"/>
            <w:r w:rsidRPr="00026C6F">
              <w:rPr>
                <w:rFonts w:ascii="Arial" w:eastAsia="Arial" w:hAnsi="Arial" w:cs="Arial"/>
                <w:sz w:val="20"/>
                <w:szCs w:val="20"/>
              </w:rPr>
              <w:t>Unstandardised</w:t>
            </w:r>
            <w:proofErr w:type="spellEnd"/>
            <w:r w:rsidRPr="00026C6F">
              <w:rPr>
                <w:rFonts w:ascii="Arial" w:eastAsia="Arial" w:hAnsi="Arial" w:cs="Arial"/>
                <w:sz w:val="20"/>
                <w:szCs w:val="20"/>
              </w:rPr>
              <w:t xml:space="preserve"> CPUE of 60kg/hr is below the Threshold reference point and CPUE has been declining since 2014 (Figure 5). If the trend in CPUE continues, it is possible that without intervention, the Limit reference point could be reached within five years.</w:t>
            </w:r>
          </w:p>
          <w:p w14:paraId="1C3CF007" w14:textId="77777777" w:rsidR="00026C6F" w:rsidRPr="00026C6F" w:rsidRDefault="00026C6F" w:rsidP="00026C6F">
            <w:pPr>
              <w:spacing w:line="94" w:lineRule="exact"/>
              <w:rPr>
                <w:rFonts w:ascii="Arial" w:hAnsi="Arial" w:cs="Arial"/>
                <w:sz w:val="20"/>
                <w:szCs w:val="20"/>
              </w:rPr>
            </w:pPr>
          </w:p>
          <w:p w14:paraId="68D0F629" w14:textId="55774252" w:rsidR="00026C6F" w:rsidRPr="00026C6F" w:rsidRDefault="00026C6F" w:rsidP="00026C6F">
            <w:pPr>
              <w:spacing w:line="259" w:lineRule="auto"/>
              <w:ind w:left="580" w:right="740"/>
              <w:jc w:val="both"/>
              <w:rPr>
                <w:rFonts w:ascii="Arial" w:eastAsia="Arial" w:hAnsi="Arial" w:cs="Arial"/>
                <w:sz w:val="20"/>
                <w:szCs w:val="20"/>
              </w:rPr>
            </w:pPr>
            <w:r w:rsidRPr="00026C6F">
              <w:rPr>
                <w:rFonts w:ascii="Arial" w:eastAsia="Arial" w:hAnsi="Arial" w:cs="Arial"/>
                <w:sz w:val="20"/>
                <w:szCs w:val="20"/>
              </w:rPr>
              <w:t>A per the HS recommendations, if the CPUE is between the limit and threshold reference point for more than five consecutive years (CPUE has been below the threshold reference point for three consecutive years), the second (more severe) catch rule is applied to improve the status of the fishery</w:t>
            </w:r>
            <w:r w:rsidRPr="00026C6F">
              <w:rPr>
                <w:rFonts w:ascii="Arial" w:eastAsia="Arial" w:hAnsi="Arial" w:cs="Arial"/>
                <w:sz w:val="20"/>
                <w:szCs w:val="20"/>
                <w:vertAlign w:val="superscript"/>
              </w:rPr>
              <w:t>1</w:t>
            </w:r>
            <w:r w:rsidRPr="00026C6F">
              <w:rPr>
                <w:rFonts w:ascii="Arial" w:eastAsia="Arial" w:hAnsi="Arial" w:cs="Arial"/>
                <w:sz w:val="20"/>
                <w:szCs w:val="20"/>
              </w:rPr>
              <w:t>.</w:t>
            </w:r>
          </w:p>
          <w:p w14:paraId="5B38172F" w14:textId="11DE4649" w:rsidR="00026C6F" w:rsidRPr="00026C6F" w:rsidRDefault="00026C6F" w:rsidP="00026C6F">
            <w:pPr>
              <w:spacing w:line="259" w:lineRule="auto"/>
              <w:ind w:left="580" w:right="740"/>
              <w:jc w:val="both"/>
              <w:rPr>
                <w:rFonts w:ascii="Arial" w:hAnsi="Arial" w:cs="Arial"/>
                <w:sz w:val="20"/>
                <w:szCs w:val="20"/>
              </w:rPr>
            </w:pPr>
            <w:r w:rsidRPr="00026C6F">
              <w:rPr>
                <w:rFonts w:ascii="Arial" w:hAnsi="Arial" w:cs="Arial"/>
                <w:noProof/>
                <w:sz w:val="20"/>
                <w:szCs w:val="20"/>
              </w:rPr>
              <w:drawing>
                <wp:inline distT="0" distB="0" distL="0" distR="0" wp14:anchorId="173B1AB1" wp14:editId="08EB333B">
                  <wp:extent cx="4286885" cy="2423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885" cy="2423160"/>
                          </a:xfrm>
                          <a:prstGeom prst="rect">
                            <a:avLst/>
                          </a:prstGeom>
                          <a:noFill/>
                        </pic:spPr>
                      </pic:pic>
                    </a:graphicData>
                  </a:graphic>
                </wp:inline>
              </w:drawing>
            </w:r>
          </w:p>
          <w:p w14:paraId="12320255" w14:textId="77777777" w:rsidR="00026C6F" w:rsidRPr="00026C6F" w:rsidRDefault="00026C6F" w:rsidP="00026C6F">
            <w:pPr>
              <w:ind w:left="1380"/>
              <w:rPr>
                <w:rFonts w:ascii="Arial" w:hAnsi="Arial" w:cs="Arial"/>
                <w:sz w:val="20"/>
                <w:szCs w:val="20"/>
              </w:rPr>
            </w:pPr>
            <w:r w:rsidRPr="00026C6F">
              <w:rPr>
                <w:rFonts w:ascii="Arial" w:eastAsia="Arial" w:hAnsi="Arial" w:cs="Arial"/>
                <w:sz w:val="20"/>
                <w:szCs w:val="20"/>
              </w:rPr>
              <w:t>Figure 5. Nominal CPUE (kg/hr) for Flinders SMU.</w:t>
            </w:r>
          </w:p>
          <w:p w14:paraId="1B2ED144" w14:textId="10931BC3" w:rsidR="00026C6F" w:rsidRPr="00026C6F" w:rsidRDefault="00026C6F" w:rsidP="00026C6F">
            <w:pPr>
              <w:ind w:left="580"/>
              <w:rPr>
                <w:rFonts w:ascii="Arial" w:hAnsi="Arial" w:cs="Arial"/>
                <w:sz w:val="20"/>
                <w:szCs w:val="20"/>
              </w:rPr>
            </w:pPr>
            <w:r w:rsidRPr="00026C6F">
              <w:rPr>
                <w:rFonts w:ascii="Arial" w:hAnsi="Arial" w:cs="Arial"/>
                <w:noProof/>
                <w:sz w:val="20"/>
                <w:szCs w:val="20"/>
              </w:rPr>
              <w:lastRenderedPageBreak/>
              <w:drawing>
                <wp:inline distT="0" distB="0" distL="0" distR="0" wp14:anchorId="769CD1A4" wp14:editId="7AF9AC80">
                  <wp:extent cx="5337810" cy="2275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7810" cy="2275840"/>
                          </a:xfrm>
                          <a:prstGeom prst="rect">
                            <a:avLst/>
                          </a:prstGeom>
                          <a:noFill/>
                        </pic:spPr>
                      </pic:pic>
                    </a:graphicData>
                  </a:graphic>
                </wp:inline>
              </w:drawing>
            </w:r>
          </w:p>
          <w:p w14:paraId="103BF04F"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Figure 6. Flinders SMU catch history.</w:t>
            </w:r>
          </w:p>
          <w:p w14:paraId="70C02580" w14:textId="77777777" w:rsidR="00026C6F" w:rsidRPr="00026C6F" w:rsidRDefault="00026C6F" w:rsidP="00026C6F">
            <w:pPr>
              <w:ind w:left="580"/>
              <w:rPr>
                <w:rFonts w:ascii="Arial" w:eastAsia="Arial" w:hAnsi="Arial" w:cs="Arial"/>
                <w:b/>
                <w:bCs/>
                <w:sz w:val="20"/>
                <w:szCs w:val="20"/>
              </w:rPr>
            </w:pPr>
          </w:p>
          <w:p w14:paraId="38610D4A" w14:textId="265A4970"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Phillip Island SMU</w:t>
            </w:r>
          </w:p>
          <w:p w14:paraId="7E47AA3E" w14:textId="77777777" w:rsidR="00026C6F" w:rsidRPr="00026C6F" w:rsidRDefault="00026C6F" w:rsidP="00026C6F">
            <w:pPr>
              <w:spacing w:line="259" w:lineRule="exact"/>
              <w:rPr>
                <w:rFonts w:ascii="Arial" w:hAnsi="Arial" w:cs="Arial"/>
                <w:sz w:val="20"/>
                <w:szCs w:val="20"/>
              </w:rPr>
            </w:pPr>
          </w:p>
          <w:p w14:paraId="1E5B0EFA" w14:textId="77777777" w:rsidR="00026C6F" w:rsidRPr="00026C6F" w:rsidRDefault="00026C6F" w:rsidP="00026C6F">
            <w:pPr>
              <w:spacing w:line="241" w:lineRule="auto"/>
              <w:ind w:left="580" w:right="440"/>
              <w:jc w:val="both"/>
              <w:rPr>
                <w:rFonts w:ascii="Arial" w:hAnsi="Arial" w:cs="Arial"/>
                <w:sz w:val="20"/>
                <w:szCs w:val="20"/>
              </w:rPr>
            </w:pPr>
            <w:r w:rsidRPr="00026C6F">
              <w:rPr>
                <w:rFonts w:ascii="Arial" w:eastAsia="Arial" w:hAnsi="Arial" w:cs="Arial"/>
                <w:sz w:val="20"/>
                <w:szCs w:val="20"/>
              </w:rPr>
              <w:t xml:space="preserve">The Un-standardised CPUE has declined 11%, from 76kg/hr in 2017 to 68kg/hr in 2018. The CPUE has fallen below the Threshold reference point of 70kg/hr, should this trend continue for more than five consecutive years the second (more severe) catch rule is applied to improve the status of the fishery. Anecdotal evidence suggests that whilst catch rates have decreased in the SMU (as identified in Figure 8), the same amount of fish </w:t>
            </w:r>
            <w:proofErr w:type="gramStart"/>
            <w:r w:rsidRPr="00026C6F">
              <w:rPr>
                <w:rFonts w:ascii="Arial" w:eastAsia="Arial" w:hAnsi="Arial" w:cs="Arial"/>
                <w:sz w:val="20"/>
                <w:szCs w:val="20"/>
              </w:rPr>
              <w:t>are</w:t>
            </w:r>
            <w:proofErr w:type="gramEnd"/>
            <w:r w:rsidRPr="00026C6F">
              <w:rPr>
                <w:rFonts w:ascii="Arial" w:eastAsia="Arial" w:hAnsi="Arial" w:cs="Arial"/>
                <w:sz w:val="20"/>
                <w:szCs w:val="20"/>
              </w:rPr>
              <w:t xml:space="preserve"> being extracted from the SMU, but from a smaller area.</w:t>
            </w:r>
          </w:p>
          <w:p w14:paraId="29B9EC58" w14:textId="27B08492" w:rsidR="00026C6F" w:rsidRPr="00026C6F" w:rsidRDefault="00026C6F" w:rsidP="00026C6F">
            <w:pPr>
              <w:rPr>
                <w:rFonts w:ascii="Arial" w:eastAsia="Times New Roman" w:hAnsi="Arial" w:cs="Arial"/>
                <w:sz w:val="20"/>
                <w:szCs w:val="20"/>
              </w:rPr>
            </w:pPr>
            <w:r w:rsidRPr="00026C6F">
              <w:rPr>
                <w:rFonts w:ascii="Arial" w:hAnsi="Arial" w:cs="Arial"/>
                <w:noProof/>
                <w:sz w:val="20"/>
                <w:szCs w:val="20"/>
              </w:rPr>
              <w:lastRenderedPageBreak/>
              <w:drawing>
                <wp:inline distT="0" distB="0" distL="0" distR="0" wp14:anchorId="39DAA5F6" wp14:editId="5BA1FD70">
                  <wp:extent cx="4385310" cy="24752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5310" cy="2475230"/>
                          </a:xfrm>
                          <a:prstGeom prst="rect">
                            <a:avLst/>
                          </a:prstGeom>
                          <a:noFill/>
                        </pic:spPr>
                      </pic:pic>
                    </a:graphicData>
                  </a:graphic>
                </wp:inline>
              </w:drawing>
            </w:r>
          </w:p>
          <w:p w14:paraId="306118C4" w14:textId="77777777" w:rsidR="00026C6F" w:rsidRPr="00026C6F" w:rsidRDefault="00026C6F" w:rsidP="00026C6F">
            <w:pPr>
              <w:ind w:left="1380"/>
              <w:rPr>
                <w:rFonts w:ascii="Arial" w:hAnsi="Arial" w:cs="Arial"/>
                <w:sz w:val="20"/>
                <w:szCs w:val="20"/>
              </w:rPr>
            </w:pPr>
            <w:r w:rsidRPr="00026C6F">
              <w:rPr>
                <w:rFonts w:ascii="Arial" w:eastAsia="Arial" w:hAnsi="Arial" w:cs="Arial"/>
                <w:sz w:val="20"/>
                <w:szCs w:val="20"/>
              </w:rPr>
              <w:t>Figure 7. Nominal CPUE (kg/hr) for Phillip Island SMU.</w:t>
            </w:r>
          </w:p>
          <w:p w14:paraId="629A217C" w14:textId="77777777" w:rsidR="00026C6F" w:rsidRPr="00026C6F" w:rsidRDefault="00026C6F" w:rsidP="00026C6F">
            <w:pPr>
              <w:rPr>
                <w:rFonts w:ascii="Arial" w:eastAsia="Times New Roman" w:hAnsi="Arial" w:cs="Arial"/>
                <w:sz w:val="20"/>
                <w:szCs w:val="20"/>
              </w:rPr>
            </w:pPr>
            <w:r w:rsidRPr="00026C6F">
              <w:rPr>
                <w:rFonts w:ascii="Arial" w:hAnsi="Arial" w:cs="Arial"/>
                <w:noProof/>
                <w:sz w:val="20"/>
                <w:szCs w:val="20"/>
              </w:rPr>
              <w:drawing>
                <wp:inline distT="0" distB="0" distL="0" distR="0" wp14:anchorId="679255F8" wp14:editId="448F1607">
                  <wp:extent cx="5337810" cy="27959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7810" cy="2795905"/>
                          </a:xfrm>
                          <a:prstGeom prst="rect">
                            <a:avLst/>
                          </a:prstGeom>
                          <a:noFill/>
                        </pic:spPr>
                      </pic:pic>
                    </a:graphicData>
                  </a:graphic>
                </wp:inline>
              </w:drawing>
            </w:r>
          </w:p>
          <w:p w14:paraId="4C52233D"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lastRenderedPageBreak/>
              <w:t>Figure 8. Phillip Island SMU catch history</w:t>
            </w:r>
          </w:p>
          <w:p w14:paraId="65CFF31D" w14:textId="77777777" w:rsidR="00026C6F" w:rsidRPr="00026C6F" w:rsidRDefault="00026C6F" w:rsidP="00026C6F">
            <w:pPr>
              <w:rPr>
                <w:rFonts w:ascii="Arial" w:eastAsia="Times New Roman" w:hAnsi="Arial" w:cs="Arial"/>
                <w:sz w:val="20"/>
                <w:szCs w:val="20"/>
              </w:rPr>
            </w:pPr>
          </w:p>
          <w:p w14:paraId="4D136B9E"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Prom East-side SMU</w:t>
            </w:r>
          </w:p>
          <w:p w14:paraId="7D145B25" w14:textId="77777777" w:rsidR="00026C6F" w:rsidRPr="00026C6F" w:rsidRDefault="00026C6F" w:rsidP="00026C6F">
            <w:pPr>
              <w:spacing w:line="113" w:lineRule="exact"/>
              <w:rPr>
                <w:rFonts w:ascii="Arial" w:hAnsi="Arial" w:cs="Arial"/>
                <w:sz w:val="20"/>
                <w:szCs w:val="20"/>
              </w:rPr>
            </w:pPr>
          </w:p>
          <w:p w14:paraId="10F996FA" w14:textId="77777777" w:rsidR="00026C6F" w:rsidRPr="00026C6F" w:rsidRDefault="00026C6F" w:rsidP="00026C6F">
            <w:pPr>
              <w:spacing w:line="244" w:lineRule="auto"/>
              <w:ind w:left="580" w:right="480"/>
              <w:rPr>
                <w:rFonts w:ascii="Arial" w:hAnsi="Arial" w:cs="Arial"/>
                <w:sz w:val="20"/>
                <w:szCs w:val="20"/>
              </w:rPr>
            </w:pPr>
            <w:r w:rsidRPr="00026C6F">
              <w:rPr>
                <w:rFonts w:ascii="Arial" w:eastAsia="Arial" w:hAnsi="Arial" w:cs="Arial"/>
                <w:sz w:val="20"/>
                <w:szCs w:val="20"/>
              </w:rPr>
              <w:t xml:space="preserve">Standard and </w:t>
            </w:r>
            <w:proofErr w:type="spellStart"/>
            <w:r w:rsidRPr="00026C6F">
              <w:rPr>
                <w:rFonts w:ascii="Arial" w:eastAsia="Arial" w:hAnsi="Arial" w:cs="Arial"/>
                <w:sz w:val="20"/>
                <w:szCs w:val="20"/>
              </w:rPr>
              <w:t>Unstd</w:t>
            </w:r>
            <w:proofErr w:type="spellEnd"/>
            <w:r w:rsidRPr="00026C6F">
              <w:rPr>
                <w:rFonts w:ascii="Arial" w:eastAsia="Arial" w:hAnsi="Arial" w:cs="Arial"/>
                <w:sz w:val="20"/>
                <w:szCs w:val="20"/>
              </w:rPr>
              <w:t xml:space="preserve"> CPUE has increased in the Prom </w:t>
            </w:r>
            <w:proofErr w:type="spellStart"/>
            <w:r w:rsidRPr="00026C6F">
              <w:rPr>
                <w:rFonts w:ascii="Arial" w:eastAsia="Arial" w:hAnsi="Arial" w:cs="Arial"/>
                <w:sz w:val="20"/>
                <w:szCs w:val="20"/>
              </w:rPr>
              <w:t>Eastside</w:t>
            </w:r>
            <w:proofErr w:type="spellEnd"/>
            <w:r w:rsidRPr="00026C6F">
              <w:rPr>
                <w:rFonts w:ascii="Arial" w:eastAsia="Arial" w:hAnsi="Arial" w:cs="Arial"/>
                <w:sz w:val="20"/>
                <w:szCs w:val="20"/>
              </w:rPr>
              <w:t xml:space="preserve"> SMU by 16% and 13% respectively. With </w:t>
            </w:r>
            <w:proofErr w:type="spellStart"/>
            <w:r w:rsidRPr="00026C6F">
              <w:rPr>
                <w:rFonts w:ascii="Arial" w:eastAsia="Arial" w:hAnsi="Arial" w:cs="Arial"/>
                <w:sz w:val="20"/>
                <w:szCs w:val="20"/>
              </w:rPr>
              <w:t>Unstd</w:t>
            </w:r>
            <w:proofErr w:type="spellEnd"/>
            <w:r w:rsidRPr="00026C6F">
              <w:rPr>
                <w:rFonts w:ascii="Arial" w:eastAsia="Arial" w:hAnsi="Arial" w:cs="Arial"/>
                <w:sz w:val="20"/>
                <w:szCs w:val="20"/>
              </w:rPr>
              <w:t xml:space="preserve"> CPUE increasing from 52kg/hr in 2017 to 59kg/hr in 2018, as reflected in Figure 9. Anecdotal evidence suggests that the SMU is fishing well, this is further reflected in the catch history for the SMU which indicates that catches have remained relatively stable since 2014 (Figure 10.).</w:t>
            </w:r>
          </w:p>
          <w:p w14:paraId="7E6DFEEB" w14:textId="77777777" w:rsidR="00026C6F" w:rsidRPr="00026C6F" w:rsidRDefault="00026C6F" w:rsidP="00026C6F">
            <w:pPr>
              <w:rPr>
                <w:rFonts w:ascii="Arial" w:eastAsia="Times New Roman" w:hAnsi="Arial" w:cs="Arial"/>
                <w:sz w:val="20"/>
                <w:szCs w:val="20"/>
              </w:rPr>
            </w:pPr>
            <w:r w:rsidRPr="00026C6F">
              <w:rPr>
                <w:rFonts w:ascii="Arial" w:hAnsi="Arial" w:cs="Arial"/>
                <w:noProof/>
                <w:sz w:val="20"/>
                <w:szCs w:val="20"/>
              </w:rPr>
              <w:drawing>
                <wp:inline distT="0" distB="0" distL="0" distR="0" wp14:anchorId="69034D8A" wp14:editId="74712EED">
                  <wp:extent cx="4286885" cy="2423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885" cy="2423160"/>
                          </a:xfrm>
                          <a:prstGeom prst="rect">
                            <a:avLst/>
                          </a:prstGeom>
                          <a:noFill/>
                        </pic:spPr>
                      </pic:pic>
                    </a:graphicData>
                  </a:graphic>
                </wp:inline>
              </w:drawing>
            </w:r>
          </w:p>
          <w:p w14:paraId="3B9735EF" w14:textId="77777777" w:rsidR="00026C6F" w:rsidRPr="00026C6F" w:rsidRDefault="00026C6F" w:rsidP="00026C6F">
            <w:pPr>
              <w:ind w:left="1380"/>
              <w:rPr>
                <w:rFonts w:ascii="Arial" w:hAnsi="Arial" w:cs="Arial"/>
                <w:sz w:val="20"/>
                <w:szCs w:val="20"/>
              </w:rPr>
            </w:pPr>
            <w:r w:rsidRPr="00026C6F">
              <w:rPr>
                <w:rFonts w:ascii="Arial" w:eastAsia="Arial" w:hAnsi="Arial" w:cs="Arial"/>
                <w:sz w:val="20"/>
                <w:szCs w:val="20"/>
              </w:rPr>
              <w:t xml:space="preserve">Figure 9. Nominal CPUE (kg/hr) for Prom </w:t>
            </w:r>
            <w:proofErr w:type="spellStart"/>
            <w:r w:rsidRPr="00026C6F">
              <w:rPr>
                <w:rFonts w:ascii="Arial" w:eastAsia="Arial" w:hAnsi="Arial" w:cs="Arial"/>
                <w:sz w:val="20"/>
                <w:szCs w:val="20"/>
              </w:rPr>
              <w:t>Eastside</w:t>
            </w:r>
            <w:proofErr w:type="spellEnd"/>
            <w:r w:rsidRPr="00026C6F">
              <w:rPr>
                <w:rFonts w:ascii="Arial" w:eastAsia="Arial" w:hAnsi="Arial" w:cs="Arial"/>
                <w:sz w:val="20"/>
                <w:szCs w:val="20"/>
              </w:rPr>
              <w:t xml:space="preserve"> SMU.</w:t>
            </w:r>
          </w:p>
          <w:p w14:paraId="2D091D80" w14:textId="77777777" w:rsidR="00026C6F" w:rsidRPr="00026C6F" w:rsidRDefault="00026C6F" w:rsidP="00026C6F">
            <w:pPr>
              <w:rPr>
                <w:rFonts w:ascii="Arial" w:eastAsia="Times New Roman" w:hAnsi="Arial" w:cs="Arial"/>
                <w:sz w:val="20"/>
                <w:szCs w:val="20"/>
              </w:rPr>
            </w:pPr>
          </w:p>
          <w:p w14:paraId="1BB49A21" w14:textId="77777777" w:rsidR="00026C6F" w:rsidRPr="00026C6F" w:rsidRDefault="00026C6F" w:rsidP="00026C6F">
            <w:pPr>
              <w:rPr>
                <w:rFonts w:ascii="Arial" w:eastAsia="Times New Roman" w:hAnsi="Arial" w:cs="Arial"/>
                <w:sz w:val="20"/>
                <w:szCs w:val="20"/>
              </w:rPr>
            </w:pPr>
            <w:r w:rsidRPr="00026C6F">
              <w:rPr>
                <w:rFonts w:ascii="Arial" w:hAnsi="Arial" w:cs="Arial"/>
                <w:noProof/>
                <w:sz w:val="20"/>
                <w:szCs w:val="20"/>
              </w:rPr>
              <w:lastRenderedPageBreak/>
              <w:drawing>
                <wp:inline distT="0" distB="0" distL="0" distR="0" wp14:anchorId="4625CCD3" wp14:editId="2F9BC407">
                  <wp:extent cx="5337810" cy="2858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7810" cy="2858135"/>
                          </a:xfrm>
                          <a:prstGeom prst="rect">
                            <a:avLst/>
                          </a:prstGeom>
                          <a:noFill/>
                        </pic:spPr>
                      </pic:pic>
                    </a:graphicData>
                  </a:graphic>
                </wp:inline>
              </w:drawing>
            </w:r>
          </w:p>
          <w:p w14:paraId="53EA328C"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 xml:space="preserve">Figure 10. Prom </w:t>
            </w:r>
            <w:proofErr w:type="spellStart"/>
            <w:r w:rsidRPr="00026C6F">
              <w:rPr>
                <w:rFonts w:ascii="Arial" w:eastAsia="Arial" w:hAnsi="Arial" w:cs="Arial"/>
                <w:sz w:val="20"/>
                <w:szCs w:val="20"/>
              </w:rPr>
              <w:t>Eastside</w:t>
            </w:r>
            <w:proofErr w:type="spellEnd"/>
            <w:r w:rsidRPr="00026C6F">
              <w:rPr>
                <w:rFonts w:ascii="Arial" w:eastAsia="Arial" w:hAnsi="Arial" w:cs="Arial"/>
                <w:sz w:val="20"/>
                <w:szCs w:val="20"/>
              </w:rPr>
              <w:t xml:space="preserve"> SMU catch history.</w:t>
            </w:r>
          </w:p>
          <w:p w14:paraId="23535F90" w14:textId="77777777" w:rsidR="00026C6F" w:rsidRPr="00026C6F" w:rsidRDefault="00026C6F" w:rsidP="00026C6F">
            <w:pPr>
              <w:rPr>
                <w:rFonts w:ascii="Arial" w:eastAsia="Times New Roman" w:hAnsi="Arial" w:cs="Arial"/>
                <w:sz w:val="20"/>
                <w:szCs w:val="20"/>
              </w:rPr>
            </w:pPr>
          </w:p>
          <w:p w14:paraId="69D7CB3A"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The Need for Harvest Strategies</w:t>
            </w:r>
          </w:p>
          <w:p w14:paraId="169C6B08" w14:textId="77777777" w:rsidR="00026C6F" w:rsidRPr="00026C6F" w:rsidRDefault="00026C6F" w:rsidP="00026C6F">
            <w:pPr>
              <w:spacing w:line="125" w:lineRule="exact"/>
              <w:rPr>
                <w:rFonts w:ascii="Arial" w:hAnsi="Arial" w:cs="Arial"/>
                <w:sz w:val="20"/>
                <w:szCs w:val="20"/>
              </w:rPr>
            </w:pPr>
          </w:p>
          <w:p w14:paraId="09C2C828"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The following is an excerpt from the DEDJTR consultation document titled</w:t>
            </w:r>
          </w:p>
          <w:p w14:paraId="10856D7E" w14:textId="77777777" w:rsidR="00026C6F" w:rsidRPr="00026C6F" w:rsidRDefault="00026C6F" w:rsidP="00026C6F">
            <w:pPr>
              <w:spacing w:line="4" w:lineRule="exact"/>
              <w:rPr>
                <w:rFonts w:ascii="Arial" w:hAnsi="Arial" w:cs="Arial"/>
                <w:sz w:val="20"/>
                <w:szCs w:val="20"/>
              </w:rPr>
            </w:pPr>
          </w:p>
          <w:p w14:paraId="69C62EC5"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Harvest Strategy for the Victorian Blacklip Abalone Fishery:</w:t>
            </w:r>
          </w:p>
          <w:p w14:paraId="72FD3E04" w14:textId="77777777" w:rsidR="00026C6F" w:rsidRPr="00026C6F" w:rsidRDefault="00026C6F" w:rsidP="00026C6F">
            <w:pPr>
              <w:spacing w:line="100" w:lineRule="exact"/>
              <w:rPr>
                <w:rFonts w:ascii="Arial" w:hAnsi="Arial" w:cs="Arial"/>
                <w:sz w:val="20"/>
                <w:szCs w:val="20"/>
              </w:rPr>
            </w:pPr>
          </w:p>
          <w:p w14:paraId="7841025B" w14:textId="77777777" w:rsidR="00026C6F" w:rsidRPr="00026C6F" w:rsidRDefault="00026C6F" w:rsidP="00026C6F">
            <w:pPr>
              <w:ind w:left="580" w:right="440"/>
              <w:rPr>
                <w:rFonts w:ascii="Arial" w:hAnsi="Arial" w:cs="Arial"/>
                <w:sz w:val="20"/>
                <w:szCs w:val="20"/>
              </w:rPr>
            </w:pPr>
            <w:r w:rsidRPr="00026C6F">
              <w:rPr>
                <w:rFonts w:ascii="Arial" w:eastAsia="Arial" w:hAnsi="Arial" w:cs="Arial"/>
                <w:sz w:val="20"/>
                <w:szCs w:val="20"/>
              </w:rPr>
              <w:t xml:space="preserve">Harvest Strategies provide formal and structured frameworks that guide fishery management decision-making processes and assist in achieving fisheries management objectives by ensuring that managers, fishers and other stakeholders understand and document how they will respond to various desirable and undesirable fishery conditions before they occur and therefore avoid </w:t>
            </w:r>
            <w:r w:rsidRPr="00026C6F">
              <w:rPr>
                <w:rFonts w:ascii="Arial" w:eastAsia="Arial" w:hAnsi="Arial" w:cs="Arial"/>
                <w:i/>
                <w:iCs/>
                <w:sz w:val="20"/>
                <w:szCs w:val="20"/>
              </w:rPr>
              <w:t>ad-hoc</w:t>
            </w:r>
            <w:r w:rsidRPr="00026C6F">
              <w:rPr>
                <w:rFonts w:ascii="Arial" w:eastAsia="Arial" w:hAnsi="Arial" w:cs="Arial"/>
                <w:sz w:val="20"/>
                <w:szCs w:val="20"/>
              </w:rPr>
              <w:t xml:space="preserve"> decision-making. They bring together </w:t>
            </w:r>
            <w:proofErr w:type="gramStart"/>
            <w:r w:rsidRPr="00026C6F">
              <w:rPr>
                <w:rFonts w:ascii="Arial" w:eastAsia="Arial" w:hAnsi="Arial" w:cs="Arial"/>
                <w:sz w:val="20"/>
                <w:szCs w:val="20"/>
              </w:rPr>
              <w:t>all of</w:t>
            </w:r>
            <w:proofErr w:type="gramEnd"/>
            <w:r w:rsidRPr="00026C6F">
              <w:rPr>
                <w:rFonts w:ascii="Arial" w:eastAsia="Arial" w:hAnsi="Arial" w:cs="Arial"/>
                <w:sz w:val="20"/>
                <w:szCs w:val="20"/>
              </w:rPr>
              <w:t xml:space="preserve"> the key elements and management functions used to make decisions about the level of fishing activity that should be applied to a fish stock or a management unit to maximise the likelihood of achieving ecological, economic and social sustainability.</w:t>
            </w:r>
          </w:p>
          <w:p w14:paraId="71045444" w14:textId="77777777" w:rsidR="00026C6F" w:rsidRPr="00026C6F" w:rsidRDefault="00026C6F" w:rsidP="00026C6F">
            <w:pPr>
              <w:spacing w:line="70" w:lineRule="exact"/>
              <w:rPr>
                <w:rFonts w:ascii="Arial" w:hAnsi="Arial" w:cs="Arial"/>
                <w:sz w:val="20"/>
                <w:szCs w:val="20"/>
              </w:rPr>
            </w:pPr>
          </w:p>
          <w:p w14:paraId="4E21B49B" w14:textId="77777777" w:rsidR="00026C6F" w:rsidRPr="00026C6F" w:rsidRDefault="00026C6F" w:rsidP="00026C6F">
            <w:pPr>
              <w:spacing w:line="253" w:lineRule="auto"/>
              <w:ind w:left="580" w:right="1080"/>
              <w:rPr>
                <w:rFonts w:ascii="Arial" w:hAnsi="Arial" w:cs="Arial"/>
                <w:sz w:val="20"/>
                <w:szCs w:val="20"/>
              </w:rPr>
            </w:pPr>
            <w:r w:rsidRPr="00026C6F">
              <w:rPr>
                <w:rFonts w:ascii="Arial" w:eastAsia="Arial" w:hAnsi="Arial" w:cs="Arial"/>
                <w:sz w:val="20"/>
                <w:szCs w:val="20"/>
              </w:rPr>
              <w:t xml:space="preserve">Harvest strategies are widely used internationally and throughout Australian fisheries management jurisdictions and represent a best-practice approach to fisheries management decision-making (Sloan </w:t>
            </w:r>
            <w:r w:rsidRPr="00026C6F">
              <w:rPr>
                <w:rFonts w:ascii="Arial" w:eastAsia="Arial" w:hAnsi="Arial" w:cs="Arial"/>
                <w:i/>
                <w:iCs/>
                <w:sz w:val="20"/>
                <w:szCs w:val="20"/>
              </w:rPr>
              <w:t>et al</w:t>
            </w:r>
            <w:r w:rsidRPr="00026C6F">
              <w:rPr>
                <w:rFonts w:ascii="Arial" w:eastAsia="Arial" w:hAnsi="Arial" w:cs="Arial"/>
                <w:sz w:val="20"/>
                <w:szCs w:val="20"/>
              </w:rPr>
              <w:t xml:space="preserve"> 2014).</w:t>
            </w:r>
          </w:p>
          <w:p w14:paraId="7E1A7A8B" w14:textId="77777777" w:rsidR="00026C6F" w:rsidRPr="00026C6F" w:rsidRDefault="00026C6F" w:rsidP="00026C6F">
            <w:pPr>
              <w:spacing w:line="200" w:lineRule="exact"/>
              <w:rPr>
                <w:rFonts w:ascii="Arial" w:hAnsi="Arial" w:cs="Arial"/>
                <w:sz w:val="20"/>
                <w:szCs w:val="20"/>
              </w:rPr>
            </w:pPr>
          </w:p>
          <w:p w14:paraId="58DC1756" w14:textId="77777777" w:rsidR="00026C6F" w:rsidRPr="00026C6F" w:rsidRDefault="00026C6F" w:rsidP="00026C6F">
            <w:pPr>
              <w:spacing w:line="223" w:lineRule="exact"/>
              <w:rPr>
                <w:rFonts w:ascii="Arial" w:hAnsi="Arial" w:cs="Arial"/>
                <w:sz w:val="20"/>
                <w:szCs w:val="20"/>
              </w:rPr>
            </w:pPr>
          </w:p>
          <w:p w14:paraId="0E782D5D" w14:textId="77777777" w:rsidR="00026C6F" w:rsidRPr="00026C6F" w:rsidRDefault="00026C6F" w:rsidP="00026C6F">
            <w:pPr>
              <w:spacing w:line="256" w:lineRule="auto"/>
              <w:ind w:left="580" w:right="620"/>
              <w:rPr>
                <w:rFonts w:ascii="Arial" w:hAnsi="Arial" w:cs="Arial"/>
                <w:sz w:val="20"/>
                <w:szCs w:val="20"/>
              </w:rPr>
            </w:pPr>
            <w:r w:rsidRPr="00026C6F">
              <w:rPr>
                <w:rFonts w:ascii="Arial" w:eastAsia="Arial" w:hAnsi="Arial" w:cs="Arial"/>
                <w:sz w:val="20"/>
                <w:szCs w:val="20"/>
              </w:rPr>
              <w:t xml:space="preserve">The following is an excerpt from </w:t>
            </w:r>
            <w:r w:rsidRPr="00026C6F">
              <w:rPr>
                <w:rFonts w:ascii="Arial" w:eastAsia="Arial" w:hAnsi="Arial" w:cs="Arial"/>
                <w:b/>
                <w:bCs/>
                <w:sz w:val="20"/>
                <w:szCs w:val="20"/>
              </w:rPr>
              <w:t>Rationale for setting the 2018/19 abalone total</w:t>
            </w:r>
            <w:r w:rsidRPr="00026C6F">
              <w:rPr>
                <w:rFonts w:ascii="Arial" w:eastAsia="Arial" w:hAnsi="Arial" w:cs="Arial"/>
                <w:sz w:val="20"/>
                <w:szCs w:val="20"/>
              </w:rPr>
              <w:t xml:space="preserve"> </w:t>
            </w:r>
            <w:r w:rsidRPr="00026C6F">
              <w:rPr>
                <w:rFonts w:ascii="Arial" w:eastAsia="Arial" w:hAnsi="Arial" w:cs="Arial"/>
                <w:b/>
                <w:bCs/>
                <w:sz w:val="20"/>
                <w:szCs w:val="20"/>
              </w:rPr>
              <w:t xml:space="preserve">allowable commercial catches </w:t>
            </w:r>
            <w:r w:rsidRPr="00026C6F">
              <w:rPr>
                <w:rFonts w:ascii="Arial" w:eastAsia="Arial" w:hAnsi="Arial" w:cs="Arial"/>
                <w:sz w:val="20"/>
                <w:szCs w:val="20"/>
              </w:rPr>
              <w:t xml:space="preserve">written </w:t>
            </w:r>
            <w:r w:rsidRPr="00026C6F">
              <w:rPr>
                <w:rFonts w:ascii="Arial" w:eastAsia="Arial" w:hAnsi="Arial" w:cs="Arial"/>
                <w:sz w:val="20"/>
                <w:szCs w:val="20"/>
              </w:rPr>
              <w:lastRenderedPageBreak/>
              <w:t>by the Executive Director of Fisheries</w:t>
            </w:r>
            <w:r w:rsidRPr="00026C6F">
              <w:rPr>
                <w:rFonts w:ascii="Arial" w:eastAsia="Arial" w:hAnsi="Arial" w:cs="Arial"/>
                <w:b/>
                <w:bCs/>
                <w:sz w:val="20"/>
                <w:szCs w:val="20"/>
              </w:rPr>
              <w:t xml:space="preserve"> </w:t>
            </w:r>
            <w:r w:rsidRPr="00026C6F">
              <w:rPr>
                <w:rFonts w:ascii="Arial" w:eastAsia="Arial" w:hAnsi="Arial" w:cs="Arial"/>
                <w:sz w:val="20"/>
                <w:szCs w:val="20"/>
              </w:rPr>
              <w:t>Victoria, Travis Dowling:</w:t>
            </w:r>
          </w:p>
          <w:p w14:paraId="33710A93" w14:textId="77777777" w:rsidR="00026C6F" w:rsidRPr="00026C6F" w:rsidRDefault="00026C6F" w:rsidP="00026C6F">
            <w:pPr>
              <w:spacing w:line="41" w:lineRule="exact"/>
              <w:rPr>
                <w:rFonts w:ascii="Arial" w:hAnsi="Arial" w:cs="Arial"/>
                <w:sz w:val="20"/>
                <w:szCs w:val="20"/>
              </w:rPr>
            </w:pPr>
          </w:p>
          <w:p w14:paraId="12AF6F50" w14:textId="77777777" w:rsidR="00026C6F" w:rsidRPr="00026C6F" w:rsidRDefault="00026C6F" w:rsidP="00026C6F">
            <w:pPr>
              <w:spacing w:line="219" w:lineRule="auto"/>
              <w:ind w:left="580" w:right="440"/>
              <w:jc w:val="both"/>
              <w:rPr>
                <w:rFonts w:ascii="Arial" w:hAnsi="Arial" w:cs="Arial"/>
                <w:sz w:val="20"/>
                <w:szCs w:val="20"/>
              </w:rPr>
            </w:pPr>
            <w:r w:rsidRPr="00026C6F">
              <w:rPr>
                <w:rFonts w:ascii="Arial" w:eastAsia="Calibri" w:hAnsi="Arial" w:cs="Arial"/>
                <w:sz w:val="20"/>
                <w:szCs w:val="20"/>
              </w:rPr>
              <w:t>Abalone Victoria [Central Zone] and the VFA are continuing to work together to improve management arrangements for the fishery. A Fishery Resource Advisory Group is now meeting four times a year and a draft harvest strategy framework has been developed. I anticipate that the new harvest strategy will be implemented for the 2019/2020 commercial abalone fishing season. No change has been made to the TACC this year while these new management arrangements are being finalised.</w:t>
            </w:r>
          </w:p>
          <w:p w14:paraId="6F4E1598" w14:textId="77777777" w:rsidR="00026C6F" w:rsidRPr="00026C6F" w:rsidRDefault="00026C6F" w:rsidP="00026C6F">
            <w:pPr>
              <w:spacing w:line="200" w:lineRule="exact"/>
              <w:rPr>
                <w:rFonts w:ascii="Arial" w:hAnsi="Arial" w:cs="Arial"/>
                <w:sz w:val="20"/>
                <w:szCs w:val="20"/>
              </w:rPr>
            </w:pPr>
          </w:p>
          <w:p w14:paraId="219F57A4" w14:textId="77777777" w:rsidR="00026C6F" w:rsidRPr="00026C6F" w:rsidRDefault="00026C6F" w:rsidP="00026C6F">
            <w:pPr>
              <w:spacing w:line="206" w:lineRule="exact"/>
              <w:rPr>
                <w:rFonts w:ascii="Arial" w:hAnsi="Arial" w:cs="Arial"/>
                <w:sz w:val="20"/>
                <w:szCs w:val="20"/>
              </w:rPr>
            </w:pPr>
          </w:p>
          <w:p w14:paraId="78F1E5F2"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Harvest Strategy Recommendations for Central Zone</w:t>
            </w:r>
          </w:p>
          <w:p w14:paraId="730F7E08" w14:textId="77777777" w:rsidR="00026C6F" w:rsidRPr="00026C6F" w:rsidRDefault="00026C6F" w:rsidP="00026C6F">
            <w:pPr>
              <w:spacing w:line="125" w:lineRule="exact"/>
              <w:rPr>
                <w:rFonts w:ascii="Arial" w:hAnsi="Arial" w:cs="Arial"/>
                <w:sz w:val="20"/>
                <w:szCs w:val="20"/>
              </w:rPr>
            </w:pPr>
          </w:p>
          <w:p w14:paraId="3462E255" w14:textId="77777777" w:rsidR="00026C6F" w:rsidRPr="00026C6F" w:rsidRDefault="00026C6F" w:rsidP="00026C6F">
            <w:pPr>
              <w:spacing w:line="254" w:lineRule="auto"/>
              <w:ind w:left="580" w:right="440"/>
              <w:jc w:val="both"/>
              <w:rPr>
                <w:rFonts w:ascii="Arial" w:hAnsi="Arial" w:cs="Arial"/>
                <w:sz w:val="20"/>
                <w:szCs w:val="20"/>
              </w:rPr>
            </w:pPr>
            <w:r w:rsidRPr="00026C6F">
              <w:rPr>
                <w:rFonts w:ascii="Arial" w:eastAsia="Arial" w:hAnsi="Arial" w:cs="Arial"/>
                <w:sz w:val="20"/>
                <w:szCs w:val="20"/>
              </w:rPr>
              <w:t>The Harvest Strategy (HS) provided three possible scenarios for adjustments to the quota for each SMU based on the Primary Indicator (</w:t>
            </w:r>
            <w:proofErr w:type="spellStart"/>
            <w:r w:rsidRPr="00026C6F">
              <w:rPr>
                <w:rFonts w:ascii="Arial" w:eastAsia="Arial" w:hAnsi="Arial" w:cs="Arial"/>
                <w:sz w:val="20"/>
                <w:szCs w:val="20"/>
              </w:rPr>
              <w:t>Unstandardised</w:t>
            </w:r>
            <w:proofErr w:type="spellEnd"/>
            <w:r w:rsidRPr="00026C6F">
              <w:rPr>
                <w:rFonts w:ascii="Arial" w:eastAsia="Arial" w:hAnsi="Arial" w:cs="Arial"/>
                <w:sz w:val="20"/>
                <w:szCs w:val="20"/>
              </w:rPr>
              <w:t xml:space="preserve"> CPUE on a </w:t>
            </w:r>
            <w:proofErr w:type="gramStart"/>
            <w:r w:rsidRPr="00026C6F">
              <w:rPr>
                <w:rFonts w:ascii="Arial" w:eastAsia="Arial" w:hAnsi="Arial" w:cs="Arial"/>
                <w:sz w:val="20"/>
                <w:szCs w:val="20"/>
              </w:rPr>
              <w:t>four year</w:t>
            </w:r>
            <w:proofErr w:type="gramEnd"/>
            <w:r w:rsidRPr="00026C6F">
              <w:rPr>
                <w:rFonts w:ascii="Arial" w:eastAsia="Arial" w:hAnsi="Arial" w:cs="Arial"/>
                <w:sz w:val="20"/>
                <w:szCs w:val="20"/>
              </w:rPr>
              <w:t xml:space="preserve"> rolling average).</w:t>
            </w:r>
          </w:p>
          <w:p w14:paraId="5091A03C" w14:textId="77777777" w:rsidR="00026C6F" w:rsidRPr="00026C6F" w:rsidRDefault="00026C6F" w:rsidP="00026C6F">
            <w:pPr>
              <w:spacing w:line="199" w:lineRule="exact"/>
              <w:rPr>
                <w:rFonts w:ascii="Arial" w:hAnsi="Arial" w:cs="Arial"/>
                <w:sz w:val="20"/>
                <w:szCs w:val="20"/>
              </w:rPr>
            </w:pPr>
          </w:p>
          <w:p w14:paraId="7DBCF0F7" w14:textId="77777777" w:rsidR="00026C6F" w:rsidRPr="00026C6F" w:rsidRDefault="00026C6F" w:rsidP="00026C6F">
            <w:pPr>
              <w:spacing w:line="253" w:lineRule="auto"/>
              <w:ind w:left="580" w:right="440"/>
              <w:jc w:val="both"/>
              <w:rPr>
                <w:rFonts w:ascii="Arial" w:hAnsi="Arial" w:cs="Arial"/>
                <w:sz w:val="20"/>
                <w:szCs w:val="20"/>
              </w:rPr>
            </w:pPr>
            <w:r w:rsidRPr="00026C6F">
              <w:rPr>
                <w:rFonts w:ascii="Arial" w:eastAsia="Arial" w:hAnsi="Arial" w:cs="Arial"/>
                <w:sz w:val="20"/>
                <w:szCs w:val="20"/>
              </w:rPr>
              <w:t xml:space="preserve">It should also be noted that the increases and decreases have been adjusted </w:t>
            </w:r>
            <w:r w:rsidRPr="00026C6F">
              <w:rPr>
                <w:rFonts w:ascii="Arial" w:eastAsia="Arial" w:hAnsi="Arial" w:cs="Arial"/>
                <w:sz w:val="20"/>
                <w:szCs w:val="20"/>
                <w:u w:val="single"/>
              </w:rPr>
              <w:t>up</w:t>
            </w:r>
            <w:r w:rsidRPr="00026C6F">
              <w:rPr>
                <w:rFonts w:ascii="Arial" w:eastAsia="Arial" w:hAnsi="Arial" w:cs="Arial"/>
                <w:sz w:val="20"/>
                <w:szCs w:val="20"/>
              </w:rPr>
              <w:t xml:space="preserve"> to the nearest tonne (t), </w:t>
            </w:r>
            <w:proofErr w:type="gramStart"/>
            <w:r w:rsidRPr="00026C6F">
              <w:rPr>
                <w:rFonts w:ascii="Arial" w:eastAsia="Arial" w:hAnsi="Arial" w:cs="Arial"/>
                <w:sz w:val="20"/>
                <w:szCs w:val="20"/>
              </w:rPr>
              <w:t>with the exception of</w:t>
            </w:r>
            <w:proofErr w:type="gramEnd"/>
            <w:r w:rsidRPr="00026C6F">
              <w:rPr>
                <w:rFonts w:ascii="Arial" w:eastAsia="Arial" w:hAnsi="Arial" w:cs="Arial"/>
                <w:sz w:val="20"/>
                <w:szCs w:val="20"/>
              </w:rPr>
              <w:t xml:space="preserve"> the Shipwreck Coast SMU which has been rounded to zero.</w:t>
            </w:r>
          </w:p>
          <w:p w14:paraId="54752565" w14:textId="77777777" w:rsidR="00026C6F" w:rsidRPr="00026C6F" w:rsidRDefault="00026C6F" w:rsidP="00026C6F">
            <w:pPr>
              <w:spacing w:line="202" w:lineRule="exact"/>
              <w:rPr>
                <w:rFonts w:ascii="Arial" w:hAnsi="Arial" w:cs="Arial"/>
                <w:sz w:val="20"/>
                <w:szCs w:val="20"/>
              </w:rPr>
            </w:pPr>
          </w:p>
          <w:p w14:paraId="3A9018B9" w14:textId="2D2882A9" w:rsidR="00026C6F" w:rsidRPr="00026C6F" w:rsidRDefault="00026C6F" w:rsidP="00026C6F">
            <w:pPr>
              <w:rPr>
                <w:rFonts w:ascii="Arial" w:eastAsia="Times New Roman" w:hAnsi="Arial" w:cs="Arial"/>
                <w:sz w:val="20"/>
                <w:szCs w:val="20"/>
              </w:rPr>
            </w:pPr>
            <w:r w:rsidRPr="00026C6F">
              <w:rPr>
                <w:rFonts w:ascii="Arial" w:eastAsia="Arial" w:hAnsi="Arial" w:cs="Arial"/>
                <w:sz w:val="20"/>
                <w:szCs w:val="20"/>
              </w:rPr>
              <w:t>The application and implication of these outcomes is presented in Table 3. Below</w:t>
            </w:r>
          </w:p>
          <w:p w14:paraId="741B03F5" w14:textId="77777777" w:rsidR="00026C6F" w:rsidRPr="00026C6F" w:rsidRDefault="00026C6F" w:rsidP="00026C6F">
            <w:pPr>
              <w:spacing w:line="251" w:lineRule="auto"/>
              <w:ind w:right="2160"/>
              <w:rPr>
                <w:rFonts w:ascii="Arial" w:hAnsi="Arial" w:cs="Arial"/>
                <w:sz w:val="20"/>
                <w:szCs w:val="20"/>
              </w:rPr>
            </w:pPr>
            <w:r w:rsidRPr="00026C6F">
              <w:rPr>
                <w:rFonts w:ascii="Arial" w:eastAsia="Arial" w:hAnsi="Arial" w:cs="Arial"/>
                <w:sz w:val="20"/>
                <w:szCs w:val="20"/>
              </w:rPr>
              <w:t>Table 3. Harvest Strategy recommendations for quota levels for CZ SMUs for the 2019/20 season (all figures are expressed in (t)). AVCZ Recommendations are in the highlighted columns</w:t>
            </w:r>
          </w:p>
          <w:tbl>
            <w:tblPr>
              <w:tblW w:w="0" w:type="auto"/>
              <w:tblCellMar>
                <w:left w:w="0" w:type="dxa"/>
                <w:right w:w="0" w:type="dxa"/>
              </w:tblCellMar>
              <w:tblLook w:val="04A0" w:firstRow="1" w:lastRow="0" w:firstColumn="1" w:lastColumn="0" w:noHBand="0" w:noVBand="1"/>
            </w:tblPr>
            <w:tblGrid>
              <w:gridCol w:w="13"/>
              <w:gridCol w:w="724"/>
              <w:gridCol w:w="574"/>
              <w:gridCol w:w="813"/>
              <w:gridCol w:w="712"/>
              <w:gridCol w:w="930"/>
              <w:gridCol w:w="881"/>
              <w:gridCol w:w="843"/>
              <w:gridCol w:w="442"/>
              <w:gridCol w:w="175"/>
              <w:gridCol w:w="848"/>
              <w:gridCol w:w="120"/>
              <w:gridCol w:w="488"/>
              <w:gridCol w:w="818"/>
              <w:gridCol w:w="710"/>
              <w:gridCol w:w="36"/>
              <w:gridCol w:w="637"/>
              <w:gridCol w:w="562"/>
              <w:gridCol w:w="104"/>
              <w:gridCol w:w="730"/>
              <w:gridCol w:w="124"/>
              <w:gridCol w:w="665"/>
              <w:gridCol w:w="230"/>
              <w:gridCol w:w="73"/>
              <w:gridCol w:w="6"/>
            </w:tblGrid>
            <w:tr w:rsidR="00026C6F" w:rsidRPr="00026C6F" w14:paraId="0BACF607" w14:textId="77777777" w:rsidTr="00042C97">
              <w:trPr>
                <w:trHeight w:val="236"/>
              </w:trPr>
              <w:tc>
                <w:tcPr>
                  <w:tcW w:w="20" w:type="dxa"/>
                  <w:tcBorders>
                    <w:top w:val="single" w:sz="8" w:space="0" w:color="D4D4D4"/>
                    <w:bottom w:val="single" w:sz="8" w:space="0" w:color="D4D4D4"/>
                  </w:tcBorders>
                  <w:shd w:val="clear" w:color="auto" w:fill="D4D4D4"/>
                  <w:vAlign w:val="bottom"/>
                </w:tcPr>
                <w:p w14:paraId="3587B9FD" w14:textId="77777777" w:rsidR="00026C6F" w:rsidRPr="00026C6F" w:rsidRDefault="00026C6F" w:rsidP="00026C6F">
                  <w:pPr>
                    <w:rPr>
                      <w:rFonts w:ascii="Arial" w:hAnsi="Arial" w:cs="Arial"/>
                      <w:sz w:val="20"/>
                      <w:szCs w:val="20"/>
                    </w:rPr>
                  </w:pPr>
                </w:p>
              </w:tc>
              <w:tc>
                <w:tcPr>
                  <w:tcW w:w="1820" w:type="dxa"/>
                  <w:gridSpan w:val="2"/>
                  <w:tcBorders>
                    <w:top w:val="single" w:sz="8" w:space="0" w:color="D4D4D4"/>
                    <w:bottom w:val="single" w:sz="8" w:space="0" w:color="92D050"/>
                    <w:right w:val="single" w:sz="8" w:space="0" w:color="D4D4D4"/>
                  </w:tcBorders>
                  <w:vAlign w:val="bottom"/>
                </w:tcPr>
                <w:p w14:paraId="32F6F5FA" w14:textId="77777777" w:rsidR="00026C6F" w:rsidRPr="00026C6F" w:rsidRDefault="00026C6F" w:rsidP="00026C6F">
                  <w:pPr>
                    <w:spacing w:line="229" w:lineRule="exact"/>
                    <w:jc w:val="center"/>
                    <w:rPr>
                      <w:rFonts w:ascii="Arial" w:hAnsi="Arial" w:cs="Arial"/>
                      <w:sz w:val="20"/>
                      <w:szCs w:val="20"/>
                    </w:rPr>
                  </w:pPr>
                  <w:r w:rsidRPr="00026C6F">
                    <w:rPr>
                      <w:rFonts w:ascii="Arial" w:eastAsia="Calibri" w:hAnsi="Arial" w:cs="Arial"/>
                      <w:sz w:val="20"/>
                      <w:szCs w:val="20"/>
                    </w:rPr>
                    <w:t>(a) Quota Increase</w:t>
                  </w:r>
                </w:p>
              </w:tc>
              <w:tc>
                <w:tcPr>
                  <w:tcW w:w="920" w:type="dxa"/>
                  <w:tcBorders>
                    <w:top w:val="single" w:sz="8" w:space="0" w:color="D4D4D4"/>
                    <w:bottom w:val="single" w:sz="8" w:space="0" w:color="D4D4D4"/>
                    <w:right w:val="single" w:sz="8" w:space="0" w:color="D4D4D4"/>
                  </w:tcBorders>
                  <w:vAlign w:val="bottom"/>
                </w:tcPr>
                <w:p w14:paraId="47475435" w14:textId="77777777" w:rsidR="00026C6F" w:rsidRPr="00026C6F" w:rsidRDefault="00026C6F" w:rsidP="00026C6F">
                  <w:pPr>
                    <w:rPr>
                      <w:rFonts w:ascii="Arial" w:hAnsi="Arial" w:cs="Arial"/>
                      <w:sz w:val="20"/>
                      <w:szCs w:val="20"/>
                    </w:rPr>
                  </w:pPr>
                </w:p>
              </w:tc>
              <w:tc>
                <w:tcPr>
                  <w:tcW w:w="920" w:type="dxa"/>
                  <w:tcBorders>
                    <w:top w:val="single" w:sz="8" w:space="0" w:color="D4D4D4"/>
                    <w:bottom w:val="single" w:sz="8" w:space="0" w:color="D4D4D4"/>
                    <w:right w:val="single" w:sz="8" w:space="0" w:color="D4D4D4"/>
                  </w:tcBorders>
                  <w:vAlign w:val="bottom"/>
                </w:tcPr>
                <w:p w14:paraId="16764DAC" w14:textId="77777777" w:rsidR="00026C6F" w:rsidRPr="00026C6F" w:rsidRDefault="00026C6F" w:rsidP="00026C6F">
                  <w:pPr>
                    <w:rPr>
                      <w:rFonts w:ascii="Arial" w:hAnsi="Arial" w:cs="Arial"/>
                      <w:sz w:val="20"/>
                      <w:szCs w:val="20"/>
                    </w:rPr>
                  </w:pPr>
                </w:p>
              </w:tc>
              <w:tc>
                <w:tcPr>
                  <w:tcW w:w="960" w:type="dxa"/>
                  <w:tcBorders>
                    <w:top w:val="single" w:sz="8" w:space="0" w:color="D4D4D4"/>
                    <w:bottom w:val="single" w:sz="8" w:space="0" w:color="00B050"/>
                    <w:right w:val="single" w:sz="8" w:space="0" w:color="D4D4D4"/>
                  </w:tcBorders>
                  <w:vAlign w:val="bottom"/>
                </w:tcPr>
                <w:p w14:paraId="538E7FD9" w14:textId="77777777" w:rsidR="00026C6F" w:rsidRPr="00026C6F" w:rsidRDefault="00026C6F" w:rsidP="00026C6F">
                  <w:pPr>
                    <w:rPr>
                      <w:rFonts w:ascii="Arial" w:hAnsi="Arial" w:cs="Arial"/>
                      <w:sz w:val="20"/>
                      <w:szCs w:val="20"/>
                    </w:rPr>
                  </w:pPr>
                </w:p>
              </w:tc>
              <w:tc>
                <w:tcPr>
                  <w:tcW w:w="940" w:type="dxa"/>
                  <w:tcBorders>
                    <w:top w:val="single" w:sz="8" w:space="0" w:color="D4D4D4"/>
                    <w:bottom w:val="single" w:sz="8" w:space="0" w:color="00B050"/>
                    <w:right w:val="single" w:sz="8" w:space="0" w:color="D4D4D4"/>
                  </w:tcBorders>
                  <w:vAlign w:val="bottom"/>
                </w:tcPr>
                <w:p w14:paraId="1CCB82CC" w14:textId="77777777" w:rsidR="00026C6F" w:rsidRPr="00026C6F" w:rsidRDefault="00026C6F" w:rsidP="00026C6F">
                  <w:pPr>
                    <w:rPr>
                      <w:rFonts w:ascii="Arial" w:hAnsi="Arial" w:cs="Arial"/>
                      <w:sz w:val="20"/>
                      <w:szCs w:val="20"/>
                    </w:rPr>
                  </w:pPr>
                </w:p>
              </w:tc>
              <w:tc>
                <w:tcPr>
                  <w:tcW w:w="820" w:type="dxa"/>
                  <w:tcBorders>
                    <w:top w:val="single" w:sz="8" w:space="0" w:color="D4D4D4"/>
                    <w:bottom w:val="single" w:sz="8" w:space="0" w:color="00B050"/>
                    <w:right w:val="single" w:sz="8" w:space="0" w:color="D4D4D4"/>
                  </w:tcBorders>
                  <w:vAlign w:val="bottom"/>
                </w:tcPr>
                <w:p w14:paraId="46659337" w14:textId="77777777" w:rsidR="00026C6F" w:rsidRPr="00026C6F" w:rsidRDefault="00026C6F" w:rsidP="00026C6F">
                  <w:pPr>
                    <w:rPr>
                      <w:rFonts w:ascii="Arial" w:hAnsi="Arial" w:cs="Arial"/>
                      <w:sz w:val="20"/>
                      <w:szCs w:val="20"/>
                    </w:rPr>
                  </w:pPr>
                </w:p>
              </w:tc>
              <w:tc>
                <w:tcPr>
                  <w:tcW w:w="680" w:type="dxa"/>
                  <w:tcBorders>
                    <w:top w:val="single" w:sz="8" w:space="0" w:color="D4D4D4"/>
                    <w:bottom w:val="single" w:sz="8" w:space="0" w:color="00B050"/>
                  </w:tcBorders>
                  <w:vAlign w:val="bottom"/>
                </w:tcPr>
                <w:p w14:paraId="41CD8D48" w14:textId="77777777" w:rsidR="00026C6F" w:rsidRPr="00026C6F" w:rsidRDefault="00026C6F" w:rsidP="00026C6F">
                  <w:pPr>
                    <w:rPr>
                      <w:rFonts w:ascii="Arial" w:hAnsi="Arial" w:cs="Arial"/>
                      <w:sz w:val="20"/>
                      <w:szCs w:val="20"/>
                    </w:rPr>
                  </w:pPr>
                </w:p>
              </w:tc>
              <w:tc>
                <w:tcPr>
                  <w:tcW w:w="240" w:type="dxa"/>
                  <w:tcBorders>
                    <w:top w:val="single" w:sz="8" w:space="0" w:color="D4D4D4"/>
                    <w:bottom w:val="single" w:sz="8" w:space="0" w:color="00B050"/>
                    <w:right w:val="single" w:sz="8" w:space="0" w:color="D4D4D4"/>
                  </w:tcBorders>
                  <w:vAlign w:val="bottom"/>
                </w:tcPr>
                <w:p w14:paraId="05B1D701" w14:textId="77777777" w:rsidR="00026C6F" w:rsidRPr="00026C6F" w:rsidRDefault="00026C6F" w:rsidP="00026C6F">
                  <w:pPr>
                    <w:rPr>
                      <w:rFonts w:ascii="Arial" w:hAnsi="Arial" w:cs="Arial"/>
                      <w:sz w:val="20"/>
                      <w:szCs w:val="20"/>
                    </w:rPr>
                  </w:pPr>
                </w:p>
              </w:tc>
              <w:tc>
                <w:tcPr>
                  <w:tcW w:w="940" w:type="dxa"/>
                  <w:tcBorders>
                    <w:top w:val="single" w:sz="8" w:space="0" w:color="D4D4D4"/>
                    <w:bottom w:val="single" w:sz="8" w:space="0" w:color="00B050"/>
                    <w:right w:val="single" w:sz="8" w:space="0" w:color="D4D4D4"/>
                  </w:tcBorders>
                  <w:vAlign w:val="bottom"/>
                </w:tcPr>
                <w:p w14:paraId="1291FEA8" w14:textId="77777777" w:rsidR="00026C6F" w:rsidRPr="00026C6F" w:rsidRDefault="00026C6F" w:rsidP="00026C6F">
                  <w:pPr>
                    <w:rPr>
                      <w:rFonts w:ascii="Arial" w:hAnsi="Arial" w:cs="Arial"/>
                      <w:sz w:val="20"/>
                      <w:szCs w:val="20"/>
                    </w:rPr>
                  </w:pPr>
                </w:p>
              </w:tc>
              <w:tc>
                <w:tcPr>
                  <w:tcW w:w="160" w:type="dxa"/>
                  <w:tcBorders>
                    <w:top w:val="single" w:sz="8" w:space="0" w:color="D4D4D4"/>
                    <w:bottom w:val="single" w:sz="8" w:space="0" w:color="00B050"/>
                  </w:tcBorders>
                  <w:vAlign w:val="bottom"/>
                </w:tcPr>
                <w:p w14:paraId="05E33CD7" w14:textId="77777777" w:rsidR="00026C6F" w:rsidRPr="00026C6F" w:rsidRDefault="00026C6F" w:rsidP="00026C6F">
                  <w:pPr>
                    <w:rPr>
                      <w:rFonts w:ascii="Arial" w:hAnsi="Arial" w:cs="Arial"/>
                      <w:sz w:val="20"/>
                      <w:szCs w:val="20"/>
                    </w:rPr>
                  </w:pPr>
                </w:p>
              </w:tc>
              <w:tc>
                <w:tcPr>
                  <w:tcW w:w="720" w:type="dxa"/>
                  <w:tcBorders>
                    <w:top w:val="single" w:sz="8" w:space="0" w:color="D4D4D4"/>
                    <w:bottom w:val="single" w:sz="8" w:space="0" w:color="00B050"/>
                    <w:right w:val="single" w:sz="8" w:space="0" w:color="D4D4D4"/>
                  </w:tcBorders>
                  <w:vAlign w:val="bottom"/>
                </w:tcPr>
                <w:p w14:paraId="79A1B45B" w14:textId="77777777" w:rsidR="00026C6F" w:rsidRPr="00026C6F" w:rsidRDefault="00026C6F" w:rsidP="00026C6F">
                  <w:pPr>
                    <w:rPr>
                      <w:rFonts w:ascii="Arial" w:hAnsi="Arial" w:cs="Arial"/>
                      <w:sz w:val="20"/>
                      <w:szCs w:val="20"/>
                    </w:rPr>
                  </w:pPr>
                </w:p>
              </w:tc>
              <w:tc>
                <w:tcPr>
                  <w:tcW w:w="880" w:type="dxa"/>
                  <w:tcBorders>
                    <w:top w:val="single" w:sz="8" w:space="0" w:color="D4D4D4"/>
                    <w:bottom w:val="single" w:sz="8" w:space="0" w:color="00B050"/>
                    <w:right w:val="single" w:sz="8" w:space="0" w:color="D4D4D4"/>
                  </w:tcBorders>
                  <w:vAlign w:val="bottom"/>
                </w:tcPr>
                <w:p w14:paraId="4B91065D" w14:textId="77777777" w:rsidR="00026C6F" w:rsidRPr="00026C6F" w:rsidRDefault="00026C6F" w:rsidP="00026C6F">
                  <w:pPr>
                    <w:rPr>
                      <w:rFonts w:ascii="Arial" w:hAnsi="Arial" w:cs="Arial"/>
                      <w:sz w:val="20"/>
                      <w:szCs w:val="20"/>
                    </w:rPr>
                  </w:pPr>
                </w:p>
              </w:tc>
              <w:tc>
                <w:tcPr>
                  <w:tcW w:w="860" w:type="dxa"/>
                  <w:tcBorders>
                    <w:top w:val="single" w:sz="8" w:space="0" w:color="D4D4D4"/>
                    <w:bottom w:val="single" w:sz="8" w:space="0" w:color="00B050"/>
                    <w:right w:val="single" w:sz="8" w:space="0" w:color="D4D4D4"/>
                  </w:tcBorders>
                  <w:vAlign w:val="bottom"/>
                </w:tcPr>
                <w:p w14:paraId="15ADE8A4" w14:textId="77777777" w:rsidR="00026C6F" w:rsidRPr="00026C6F" w:rsidRDefault="00026C6F" w:rsidP="00026C6F">
                  <w:pPr>
                    <w:rPr>
                      <w:rFonts w:ascii="Arial" w:hAnsi="Arial" w:cs="Arial"/>
                      <w:sz w:val="20"/>
                      <w:szCs w:val="20"/>
                    </w:rPr>
                  </w:pPr>
                </w:p>
              </w:tc>
              <w:tc>
                <w:tcPr>
                  <w:tcW w:w="40" w:type="dxa"/>
                  <w:tcBorders>
                    <w:top w:val="single" w:sz="8" w:space="0" w:color="D4D4D4"/>
                    <w:bottom w:val="single" w:sz="8" w:space="0" w:color="00B050"/>
                  </w:tcBorders>
                  <w:vAlign w:val="bottom"/>
                </w:tcPr>
                <w:p w14:paraId="4BC2A0A9" w14:textId="77777777" w:rsidR="00026C6F" w:rsidRPr="00026C6F" w:rsidRDefault="00026C6F" w:rsidP="00026C6F">
                  <w:pPr>
                    <w:rPr>
                      <w:rFonts w:ascii="Arial" w:hAnsi="Arial" w:cs="Arial"/>
                      <w:sz w:val="20"/>
                      <w:szCs w:val="20"/>
                    </w:rPr>
                  </w:pPr>
                </w:p>
              </w:tc>
              <w:tc>
                <w:tcPr>
                  <w:tcW w:w="680" w:type="dxa"/>
                  <w:tcBorders>
                    <w:top w:val="single" w:sz="8" w:space="0" w:color="D4D4D4"/>
                    <w:bottom w:val="single" w:sz="8" w:space="0" w:color="00B050"/>
                    <w:right w:val="single" w:sz="8" w:space="0" w:color="D4D4D4"/>
                  </w:tcBorders>
                  <w:vAlign w:val="bottom"/>
                </w:tcPr>
                <w:p w14:paraId="049A5F5F" w14:textId="77777777" w:rsidR="00026C6F" w:rsidRPr="00026C6F" w:rsidRDefault="00026C6F" w:rsidP="00026C6F">
                  <w:pPr>
                    <w:rPr>
                      <w:rFonts w:ascii="Arial" w:hAnsi="Arial" w:cs="Arial"/>
                      <w:sz w:val="20"/>
                      <w:szCs w:val="20"/>
                    </w:rPr>
                  </w:pPr>
                </w:p>
              </w:tc>
              <w:tc>
                <w:tcPr>
                  <w:tcW w:w="680" w:type="dxa"/>
                  <w:tcBorders>
                    <w:top w:val="single" w:sz="8" w:space="0" w:color="D4D4D4"/>
                    <w:bottom w:val="single" w:sz="8" w:space="0" w:color="00B050"/>
                  </w:tcBorders>
                  <w:vAlign w:val="bottom"/>
                </w:tcPr>
                <w:p w14:paraId="3149692C" w14:textId="77777777" w:rsidR="00026C6F" w:rsidRPr="00026C6F" w:rsidRDefault="00026C6F" w:rsidP="00026C6F">
                  <w:pPr>
                    <w:rPr>
                      <w:rFonts w:ascii="Arial" w:hAnsi="Arial" w:cs="Arial"/>
                      <w:sz w:val="20"/>
                      <w:szCs w:val="20"/>
                    </w:rPr>
                  </w:pPr>
                </w:p>
              </w:tc>
              <w:tc>
                <w:tcPr>
                  <w:tcW w:w="220" w:type="dxa"/>
                  <w:tcBorders>
                    <w:top w:val="single" w:sz="8" w:space="0" w:color="D4D4D4"/>
                    <w:bottom w:val="single" w:sz="8" w:space="0" w:color="00B050"/>
                    <w:right w:val="single" w:sz="8" w:space="0" w:color="D4D4D4"/>
                  </w:tcBorders>
                  <w:vAlign w:val="bottom"/>
                </w:tcPr>
                <w:p w14:paraId="68549686" w14:textId="77777777" w:rsidR="00026C6F" w:rsidRPr="00026C6F" w:rsidRDefault="00026C6F" w:rsidP="00026C6F">
                  <w:pPr>
                    <w:rPr>
                      <w:rFonts w:ascii="Arial" w:hAnsi="Arial" w:cs="Arial"/>
                      <w:sz w:val="20"/>
                      <w:szCs w:val="20"/>
                    </w:rPr>
                  </w:pPr>
                </w:p>
              </w:tc>
              <w:tc>
                <w:tcPr>
                  <w:tcW w:w="920" w:type="dxa"/>
                  <w:tcBorders>
                    <w:top w:val="single" w:sz="8" w:space="0" w:color="D4D4D4"/>
                    <w:bottom w:val="single" w:sz="8" w:space="0" w:color="00B050"/>
                    <w:right w:val="single" w:sz="8" w:space="0" w:color="D4D4D4"/>
                  </w:tcBorders>
                  <w:vAlign w:val="bottom"/>
                </w:tcPr>
                <w:p w14:paraId="101F6ED8" w14:textId="77777777" w:rsidR="00026C6F" w:rsidRPr="00026C6F" w:rsidRDefault="00026C6F" w:rsidP="00026C6F">
                  <w:pPr>
                    <w:rPr>
                      <w:rFonts w:ascii="Arial" w:hAnsi="Arial" w:cs="Arial"/>
                      <w:sz w:val="20"/>
                      <w:szCs w:val="20"/>
                    </w:rPr>
                  </w:pPr>
                </w:p>
              </w:tc>
              <w:tc>
                <w:tcPr>
                  <w:tcW w:w="280" w:type="dxa"/>
                  <w:tcBorders>
                    <w:top w:val="single" w:sz="8" w:space="0" w:color="D4D4D4"/>
                    <w:bottom w:val="single" w:sz="8" w:space="0" w:color="00B050"/>
                  </w:tcBorders>
                  <w:vAlign w:val="bottom"/>
                </w:tcPr>
                <w:p w14:paraId="20EC17FB" w14:textId="77777777" w:rsidR="00026C6F" w:rsidRPr="00026C6F" w:rsidRDefault="00026C6F" w:rsidP="00026C6F">
                  <w:pPr>
                    <w:rPr>
                      <w:rFonts w:ascii="Arial" w:hAnsi="Arial" w:cs="Arial"/>
                      <w:sz w:val="20"/>
                      <w:szCs w:val="20"/>
                    </w:rPr>
                  </w:pPr>
                </w:p>
              </w:tc>
              <w:tc>
                <w:tcPr>
                  <w:tcW w:w="760" w:type="dxa"/>
                  <w:tcBorders>
                    <w:top w:val="single" w:sz="8" w:space="0" w:color="D4D4D4"/>
                    <w:bottom w:val="single" w:sz="8" w:space="0" w:color="00B050"/>
                    <w:right w:val="single" w:sz="8" w:space="0" w:color="D4D4D4"/>
                  </w:tcBorders>
                  <w:vAlign w:val="bottom"/>
                </w:tcPr>
                <w:p w14:paraId="1C60C4EA" w14:textId="77777777" w:rsidR="00026C6F" w:rsidRPr="00026C6F" w:rsidRDefault="00026C6F" w:rsidP="00026C6F">
                  <w:pPr>
                    <w:rPr>
                      <w:rFonts w:ascii="Arial" w:hAnsi="Arial" w:cs="Arial"/>
                      <w:sz w:val="20"/>
                      <w:szCs w:val="20"/>
                    </w:rPr>
                  </w:pPr>
                </w:p>
              </w:tc>
              <w:tc>
                <w:tcPr>
                  <w:tcW w:w="540" w:type="dxa"/>
                  <w:tcBorders>
                    <w:top w:val="single" w:sz="8" w:space="0" w:color="D4D4D4"/>
                    <w:bottom w:val="single" w:sz="8" w:space="0" w:color="D4D4D4"/>
                    <w:right w:val="single" w:sz="8" w:space="0" w:color="D4D4D4"/>
                  </w:tcBorders>
                  <w:vAlign w:val="bottom"/>
                </w:tcPr>
                <w:p w14:paraId="476EF87C" w14:textId="77777777" w:rsidR="00026C6F" w:rsidRPr="00026C6F" w:rsidRDefault="00026C6F" w:rsidP="00026C6F">
                  <w:pPr>
                    <w:rPr>
                      <w:rFonts w:ascii="Arial" w:hAnsi="Arial" w:cs="Arial"/>
                      <w:sz w:val="20"/>
                      <w:szCs w:val="20"/>
                    </w:rPr>
                  </w:pPr>
                </w:p>
              </w:tc>
              <w:tc>
                <w:tcPr>
                  <w:tcW w:w="160" w:type="dxa"/>
                  <w:tcBorders>
                    <w:top w:val="single" w:sz="8" w:space="0" w:color="D4D4D4"/>
                    <w:bottom w:val="single" w:sz="8" w:space="0" w:color="D4D4D4"/>
                  </w:tcBorders>
                  <w:vAlign w:val="bottom"/>
                </w:tcPr>
                <w:p w14:paraId="073F7EB9" w14:textId="77777777" w:rsidR="00026C6F" w:rsidRPr="00026C6F" w:rsidRDefault="00026C6F" w:rsidP="00026C6F">
                  <w:pPr>
                    <w:rPr>
                      <w:rFonts w:ascii="Arial" w:hAnsi="Arial" w:cs="Arial"/>
                      <w:sz w:val="20"/>
                      <w:szCs w:val="20"/>
                    </w:rPr>
                  </w:pPr>
                </w:p>
              </w:tc>
              <w:tc>
                <w:tcPr>
                  <w:tcW w:w="0" w:type="dxa"/>
                  <w:vAlign w:val="bottom"/>
                </w:tcPr>
                <w:p w14:paraId="29ED323C" w14:textId="77777777" w:rsidR="00026C6F" w:rsidRPr="00026C6F" w:rsidRDefault="00026C6F" w:rsidP="00026C6F">
                  <w:pPr>
                    <w:rPr>
                      <w:rFonts w:ascii="Arial" w:hAnsi="Arial" w:cs="Arial"/>
                      <w:sz w:val="20"/>
                      <w:szCs w:val="20"/>
                    </w:rPr>
                  </w:pPr>
                </w:p>
              </w:tc>
            </w:tr>
            <w:tr w:rsidR="00026C6F" w:rsidRPr="00026C6F" w14:paraId="0A773FCF" w14:textId="77777777" w:rsidTr="00042C97">
              <w:trPr>
                <w:trHeight w:val="259"/>
              </w:trPr>
              <w:tc>
                <w:tcPr>
                  <w:tcW w:w="20" w:type="dxa"/>
                  <w:vAlign w:val="bottom"/>
                </w:tcPr>
                <w:p w14:paraId="05670FF0" w14:textId="77777777" w:rsidR="00026C6F" w:rsidRPr="00026C6F" w:rsidRDefault="00026C6F" w:rsidP="00026C6F">
                  <w:pPr>
                    <w:rPr>
                      <w:rFonts w:ascii="Arial" w:hAnsi="Arial" w:cs="Arial"/>
                      <w:sz w:val="20"/>
                      <w:szCs w:val="20"/>
                    </w:rPr>
                  </w:pPr>
                </w:p>
              </w:tc>
              <w:tc>
                <w:tcPr>
                  <w:tcW w:w="920" w:type="dxa"/>
                  <w:tcBorders>
                    <w:bottom w:val="single" w:sz="8" w:space="0" w:color="92D050"/>
                    <w:right w:val="single" w:sz="8" w:space="0" w:color="92D050"/>
                  </w:tcBorders>
                  <w:shd w:val="clear" w:color="auto" w:fill="92D050"/>
                  <w:vAlign w:val="bottom"/>
                </w:tcPr>
                <w:p w14:paraId="5DDB0FCD" w14:textId="77777777" w:rsidR="00026C6F" w:rsidRPr="00026C6F" w:rsidRDefault="00026C6F" w:rsidP="00026C6F">
                  <w:pPr>
                    <w:rPr>
                      <w:rFonts w:ascii="Arial" w:hAnsi="Arial" w:cs="Arial"/>
                      <w:sz w:val="20"/>
                      <w:szCs w:val="20"/>
                    </w:rPr>
                  </w:pPr>
                </w:p>
              </w:tc>
              <w:tc>
                <w:tcPr>
                  <w:tcW w:w="900" w:type="dxa"/>
                  <w:tcBorders>
                    <w:bottom w:val="single" w:sz="8" w:space="0" w:color="92D050"/>
                    <w:right w:val="single" w:sz="8" w:space="0" w:color="92D050"/>
                  </w:tcBorders>
                  <w:shd w:val="clear" w:color="auto" w:fill="92D050"/>
                  <w:vAlign w:val="bottom"/>
                </w:tcPr>
                <w:p w14:paraId="37FA0C5B" w14:textId="77777777" w:rsidR="00026C6F" w:rsidRPr="00026C6F" w:rsidRDefault="00026C6F" w:rsidP="00026C6F">
                  <w:pPr>
                    <w:rPr>
                      <w:rFonts w:ascii="Arial" w:hAnsi="Arial" w:cs="Arial"/>
                      <w:sz w:val="20"/>
                      <w:szCs w:val="20"/>
                    </w:rPr>
                  </w:pPr>
                </w:p>
              </w:tc>
              <w:tc>
                <w:tcPr>
                  <w:tcW w:w="920" w:type="dxa"/>
                  <w:tcBorders>
                    <w:right w:val="single" w:sz="8" w:space="0" w:color="D4D4D4"/>
                  </w:tcBorders>
                  <w:vAlign w:val="bottom"/>
                </w:tcPr>
                <w:p w14:paraId="0EB8D395" w14:textId="77777777" w:rsidR="00026C6F" w:rsidRPr="00026C6F" w:rsidRDefault="00026C6F" w:rsidP="00026C6F">
                  <w:pPr>
                    <w:rPr>
                      <w:rFonts w:ascii="Arial" w:hAnsi="Arial" w:cs="Arial"/>
                      <w:sz w:val="20"/>
                      <w:szCs w:val="20"/>
                    </w:rPr>
                  </w:pPr>
                </w:p>
              </w:tc>
              <w:tc>
                <w:tcPr>
                  <w:tcW w:w="920" w:type="dxa"/>
                  <w:tcBorders>
                    <w:right w:val="single" w:sz="8" w:space="0" w:color="00B050"/>
                  </w:tcBorders>
                  <w:vAlign w:val="bottom"/>
                </w:tcPr>
                <w:p w14:paraId="6399AA68"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2018</w:t>
                  </w:r>
                </w:p>
              </w:tc>
              <w:tc>
                <w:tcPr>
                  <w:tcW w:w="960" w:type="dxa"/>
                  <w:tcBorders>
                    <w:right w:val="single" w:sz="8" w:space="0" w:color="00B050"/>
                  </w:tcBorders>
                  <w:vAlign w:val="bottom"/>
                </w:tcPr>
                <w:p w14:paraId="192B493A" w14:textId="77777777" w:rsidR="00026C6F" w:rsidRPr="00026C6F" w:rsidRDefault="00026C6F" w:rsidP="00026C6F">
                  <w:pPr>
                    <w:jc w:val="center"/>
                    <w:rPr>
                      <w:rFonts w:ascii="Arial" w:hAnsi="Arial" w:cs="Arial"/>
                      <w:sz w:val="20"/>
                      <w:szCs w:val="20"/>
                    </w:rPr>
                  </w:pPr>
                  <w:r w:rsidRPr="00026C6F">
                    <w:rPr>
                      <w:rFonts w:ascii="Arial" w:eastAsia="Calibri" w:hAnsi="Arial" w:cs="Arial"/>
                      <w:w w:val="94"/>
                      <w:sz w:val="20"/>
                      <w:szCs w:val="20"/>
                    </w:rPr>
                    <w:t>5%</w:t>
                  </w:r>
                </w:p>
              </w:tc>
              <w:tc>
                <w:tcPr>
                  <w:tcW w:w="940" w:type="dxa"/>
                  <w:tcBorders>
                    <w:right w:val="single" w:sz="8" w:space="0" w:color="00B050"/>
                  </w:tcBorders>
                  <w:vAlign w:val="bottom"/>
                </w:tcPr>
                <w:p w14:paraId="2CA4E9B3"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10%</w:t>
                  </w:r>
                </w:p>
              </w:tc>
              <w:tc>
                <w:tcPr>
                  <w:tcW w:w="820" w:type="dxa"/>
                  <w:tcBorders>
                    <w:right w:val="single" w:sz="8" w:space="0" w:color="00B050"/>
                  </w:tcBorders>
                  <w:vAlign w:val="bottom"/>
                </w:tcPr>
                <w:p w14:paraId="4DA63146"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15%</w:t>
                  </w:r>
                </w:p>
              </w:tc>
              <w:tc>
                <w:tcPr>
                  <w:tcW w:w="2740" w:type="dxa"/>
                  <w:gridSpan w:val="5"/>
                  <w:vMerge w:val="restart"/>
                  <w:tcBorders>
                    <w:right w:val="single" w:sz="8" w:space="0" w:color="00B050"/>
                  </w:tcBorders>
                  <w:vAlign w:val="bottom"/>
                </w:tcPr>
                <w:p w14:paraId="7BBD1B93"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Figures have been rounded up to</w:t>
                  </w:r>
                </w:p>
              </w:tc>
              <w:tc>
                <w:tcPr>
                  <w:tcW w:w="2460" w:type="dxa"/>
                  <w:gridSpan w:val="4"/>
                  <w:vMerge w:val="restart"/>
                  <w:tcBorders>
                    <w:right w:val="single" w:sz="8" w:space="0" w:color="00B050"/>
                  </w:tcBorders>
                  <w:vAlign w:val="bottom"/>
                </w:tcPr>
                <w:p w14:paraId="20D7CBBE"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Adjusted Quota Targets</w:t>
                  </w:r>
                </w:p>
              </w:tc>
              <w:tc>
                <w:tcPr>
                  <w:tcW w:w="2860" w:type="dxa"/>
                  <w:gridSpan w:val="5"/>
                  <w:vMerge w:val="restart"/>
                  <w:tcBorders>
                    <w:right w:val="single" w:sz="8" w:space="0" w:color="00B050"/>
                  </w:tcBorders>
                  <w:vAlign w:val="bottom"/>
                </w:tcPr>
                <w:p w14:paraId="11AFFCE3"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Adjusted Quota Targets rounded up</w:t>
                  </w:r>
                </w:p>
              </w:tc>
              <w:tc>
                <w:tcPr>
                  <w:tcW w:w="540" w:type="dxa"/>
                  <w:tcBorders>
                    <w:bottom w:val="single" w:sz="8" w:space="0" w:color="D4D4D4"/>
                    <w:right w:val="single" w:sz="8" w:space="0" w:color="D4D4D4"/>
                  </w:tcBorders>
                  <w:vAlign w:val="bottom"/>
                </w:tcPr>
                <w:p w14:paraId="2785412C"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3E21EB02" w14:textId="77777777" w:rsidR="00026C6F" w:rsidRPr="00026C6F" w:rsidRDefault="00026C6F" w:rsidP="00026C6F">
                  <w:pPr>
                    <w:rPr>
                      <w:rFonts w:ascii="Arial" w:hAnsi="Arial" w:cs="Arial"/>
                      <w:sz w:val="20"/>
                      <w:szCs w:val="20"/>
                    </w:rPr>
                  </w:pPr>
                </w:p>
              </w:tc>
              <w:tc>
                <w:tcPr>
                  <w:tcW w:w="0" w:type="dxa"/>
                  <w:vAlign w:val="bottom"/>
                </w:tcPr>
                <w:p w14:paraId="36418425" w14:textId="77777777" w:rsidR="00026C6F" w:rsidRPr="00026C6F" w:rsidRDefault="00026C6F" w:rsidP="00026C6F">
                  <w:pPr>
                    <w:rPr>
                      <w:rFonts w:ascii="Arial" w:hAnsi="Arial" w:cs="Arial"/>
                      <w:sz w:val="20"/>
                      <w:szCs w:val="20"/>
                    </w:rPr>
                  </w:pPr>
                </w:p>
              </w:tc>
            </w:tr>
            <w:tr w:rsidR="00026C6F" w:rsidRPr="00026C6F" w14:paraId="1B234228" w14:textId="77777777" w:rsidTr="00042C97">
              <w:trPr>
                <w:trHeight w:val="192"/>
              </w:trPr>
              <w:tc>
                <w:tcPr>
                  <w:tcW w:w="20" w:type="dxa"/>
                  <w:vAlign w:val="bottom"/>
                </w:tcPr>
                <w:p w14:paraId="1BD79CCD" w14:textId="77777777" w:rsidR="00026C6F" w:rsidRPr="00026C6F" w:rsidRDefault="00026C6F" w:rsidP="00026C6F">
                  <w:pPr>
                    <w:rPr>
                      <w:rFonts w:ascii="Arial" w:hAnsi="Arial" w:cs="Arial"/>
                      <w:sz w:val="20"/>
                      <w:szCs w:val="20"/>
                    </w:rPr>
                  </w:pPr>
                </w:p>
              </w:tc>
              <w:tc>
                <w:tcPr>
                  <w:tcW w:w="1820" w:type="dxa"/>
                  <w:gridSpan w:val="2"/>
                  <w:tcBorders>
                    <w:right w:val="single" w:sz="8" w:space="0" w:color="92D050"/>
                  </w:tcBorders>
                  <w:shd w:val="clear" w:color="auto" w:fill="92D050"/>
                  <w:vAlign w:val="bottom"/>
                </w:tcPr>
                <w:p w14:paraId="39A72B95" w14:textId="77777777" w:rsidR="00026C6F" w:rsidRPr="00026C6F" w:rsidRDefault="00026C6F" w:rsidP="00026C6F">
                  <w:pPr>
                    <w:spacing w:line="192" w:lineRule="exact"/>
                    <w:ind w:right="20"/>
                    <w:jc w:val="center"/>
                    <w:rPr>
                      <w:rFonts w:ascii="Arial" w:hAnsi="Arial" w:cs="Arial"/>
                      <w:sz w:val="20"/>
                      <w:szCs w:val="20"/>
                    </w:rPr>
                  </w:pPr>
                  <w:r w:rsidRPr="00026C6F">
                    <w:rPr>
                      <w:rFonts w:ascii="Arial" w:eastAsia="Calibri" w:hAnsi="Arial" w:cs="Arial"/>
                      <w:w w:val="96"/>
                      <w:sz w:val="20"/>
                      <w:szCs w:val="20"/>
                    </w:rPr>
                    <w:t>SMU</w:t>
                  </w:r>
                </w:p>
              </w:tc>
              <w:tc>
                <w:tcPr>
                  <w:tcW w:w="920" w:type="dxa"/>
                  <w:tcBorders>
                    <w:right w:val="single" w:sz="8" w:space="0" w:color="D4D4D4"/>
                  </w:tcBorders>
                  <w:vAlign w:val="bottom"/>
                </w:tcPr>
                <w:p w14:paraId="5D3FB510" w14:textId="77777777" w:rsidR="00026C6F" w:rsidRPr="00026C6F" w:rsidRDefault="00026C6F" w:rsidP="00026C6F">
                  <w:pPr>
                    <w:spacing w:line="192" w:lineRule="exact"/>
                    <w:jc w:val="center"/>
                    <w:rPr>
                      <w:rFonts w:ascii="Arial" w:hAnsi="Arial" w:cs="Arial"/>
                      <w:sz w:val="20"/>
                      <w:szCs w:val="20"/>
                    </w:rPr>
                  </w:pPr>
                  <w:r w:rsidRPr="00026C6F">
                    <w:rPr>
                      <w:rFonts w:ascii="Arial" w:eastAsia="Calibri" w:hAnsi="Arial" w:cs="Arial"/>
                      <w:w w:val="94"/>
                      <w:sz w:val="20"/>
                      <w:szCs w:val="20"/>
                    </w:rPr>
                    <w:t>LML (mm)</w:t>
                  </w:r>
                </w:p>
              </w:tc>
              <w:tc>
                <w:tcPr>
                  <w:tcW w:w="920" w:type="dxa"/>
                  <w:tcBorders>
                    <w:right w:val="single" w:sz="8" w:space="0" w:color="00B050"/>
                  </w:tcBorders>
                  <w:vAlign w:val="bottom"/>
                </w:tcPr>
                <w:p w14:paraId="70122105" w14:textId="77777777" w:rsidR="00026C6F" w:rsidRPr="00026C6F" w:rsidRDefault="00026C6F" w:rsidP="00026C6F">
                  <w:pPr>
                    <w:spacing w:line="192" w:lineRule="exact"/>
                    <w:jc w:val="center"/>
                    <w:rPr>
                      <w:rFonts w:ascii="Arial" w:hAnsi="Arial" w:cs="Arial"/>
                      <w:sz w:val="20"/>
                      <w:szCs w:val="20"/>
                    </w:rPr>
                  </w:pPr>
                  <w:r w:rsidRPr="00026C6F">
                    <w:rPr>
                      <w:rFonts w:ascii="Arial" w:eastAsia="Calibri" w:hAnsi="Arial" w:cs="Arial"/>
                      <w:w w:val="99"/>
                      <w:sz w:val="20"/>
                      <w:szCs w:val="20"/>
                    </w:rPr>
                    <w:t>Quota</w:t>
                  </w:r>
                </w:p>
              </w:tc>
              <w:tc>
                <w:tcPr>
                  <w:tcW w:w="960" w:type="dxa"/>
                  <w:tcBorders>
                    <w:right w:val="single" w:sz="8" w:space="0" w:color="00B050"/>
                  </w:tcBorders>
                  <w:vAlign w:val="bottom"/>
                </w:tcPr>
                <w:p w14:paraId="0289A07A" w14:textId="77777777" w:rsidR="00026C6F" w:rsidRPr="00026C6F" w:rsidRDefault="00026C6F" w:rsidP="00026C6F">
                  <w:pPr>
                    <w:spacing w:line="192" w:lineRule="exact"/>
                    <w:jc w:val="center"/>
                    <w:rPr>
                      <w:rFonts w:ascii="Arial" w:hAnsi="Arial" w:cs="Arial"/>
                      <w:sz w:val="20"/>
                      <w:szCs w:val="20"/>
                    </w:rPr>
                  </w:pPr>
                  <w:r w:rsidRPr="00026C6F">
                    <w:rPr>
                      <w:rFonts w:ascii="Arial" w:eastAsia="Calibri" w:hAnsi="Arial" w:cs="Arial"/>
                      <w:sz w:val="20"/>
                      <w:szCs w:val="20"/>
                    </w:rPr>
                    <w:t>increase in</w:t>
                  </w:r>
                </w:p>
              </w:tc>
              <w:tc>
                <w:tcPr>
                  <w:tcW w:w="940" w:type="dxa"/>
                  <w:tcBorders>
                    <w:right w:val="single" w:sz="8" w:space="0" w:color="00B050"/>
                  </w:tcBorders>
                  <w:vAlign w:val="bottom"/>
                </w:tcPr>
                <w:p w14:paraId="74DE0BE9" w14:textId="77777777" w:rsidR="00026C6F" w:rsidRPr="00026C6F" w:rsidRDefault="00026C6F" w:rsidP="00026C6F">
                  <w:pPr>
                    <w:spacing w:line="192" w:lineRule="exact"/>
                    <w:jc w:val="center"/>
                    <w:rPr>
                      <w:rFonts w:ascii="Arial" w:hAnsi="Arial" w:cs="Arial"/>
                      <w:sz w:val="20"/>
                      <w:szCs w:val="20"/>
                    </w:rPr>
                  </w:pPr>
                  <w:r w:rsidRPr="00026C6F">
                    <w:rPr>
                      <w:rFonts w:ascii="Arial" w:eastAsia="Calibri" w:hAnsi="Arial" w:cs="Arial"/>
                      <w:sz w:val="20"/>
                      <w:szCs w:val="20"/>
                    </w:rPr>
                    <w:t>increase</w:t>
                  </w:r>
                </w:p>
              </w:tc>
              <w:tc>
                <w:tcPr>
                  <w:tcW w:w="820" w:type="dxa"/>
                  <w:tcBorders>
                    <w:right w:val="single" w:sz="8" w:space="0" w:color="00B050"/>
                  </w:tcBorders>
                  <w:vAlign w:val="bottom"/>
                </w:tcPr>
                <w:p w14:paraId="057BCE34" w14:textId="77777777" w:rsidR="00026C6F" w:rsidRPr="00026C6F" w:rsidRDefault="00026C6F" w:rsidP="00026C6F">
                  <w:pPr>
                    <w:spacing w:line="192" w:lineRule="exact"/>
                    <w:jc w:val="center"/>
                    <w:rPr>
                      <w:rFonts w:ascii="Arial" w:hAnsi="Arial" w:cs="Arial"/>
                      <w:sz w:val="20"/>
                      <w:szCs w:val="20"/>
                    </w:rPr>
                  </w:pPr>
                  <w:r w:rsidRPr="00026C6F">
                    <w:rPr>
                      <w:rFonts w:ascii="Arial" w:eastAsia="Calibri" w:hAnsi="Arial" w:cs="Arial"/>
                      <w:sz w:val="20"/>
                      <w:szCs w:val="20"/>
                    </w:rPr>
                    <w:t>increase</w:t>
                  </w:r>
                </w:p>
              </w:tc>
              <w:tc>
                <w:tcPr>
                  <w:tcW w:w="2740" w:type="dxa"/>
                  <w:gridSpan w:val="5"/>
                  <w:vMerge/>
                  <w:tcBorders>
                    <w:right w:val="single" w:sz="8" w:space="0" w:color="00B050"/>
                  </w:tcBorders>
                  <w:vAlign w:val="bottom"/>
                </w:tcPr>
                <w:p w14:paraId="79A2624D" w14:textId="77777777" w:rsidR="00026C6F" w:rsidRPr="00026C6F" w:rsidRDefault="00026C6F" w:rsidP="00026C6F">
                  <w:pPr>
                    <w:rPr>
                      <w:rFonts w:ascii="Arial" w:hAnsi="Arial" w:cs="Arial"/>
                      <w:sz w:val="20"/>
                      <w:szCs w:val="20"/>
                    </w:rPr>
                  </w:pPr>
                </w:p>
              </w:tc>
              <w:tc>
                <w:tcPr>
                  <w:tcW w:w="2460" w:type="dxa"/>
                  <w:gridSpan w:val="4"/>
                  <w:vMerge/>
                  <w:tcBorders>
                    <w:right w:val="single" w:sz="8" w:space="0" w:color="00B050"/>
                  </w:tcBorders>
                  <w:vAlign w:val="bottom"/>
                </w:tcPr>
                <w:p w14:paraId="65A213C4" w14:textId="77777777" w:rsidR="00026C6F" w:rsidRPr="00026C6F" w:rsidRDefault="00026C6F" w:rsidP="00026C6F">
                  <w:pPr>
                    <w:rPr>
                      <w:rFonts w:ascii="Arial" w:hAnsi="Arial" w:cs="Arial"/>
                      <w:sz w:val="20"/>
                      <w:szCs w:val="20"/>
                    </w:rPr>
                  </w:pPr>
                </w:p>
              </w:tc>
              <w:tc>
                <w:tcPr>
                  <w:tcW w:w="2860" w:type="dxa"/>
                  <w:gridSpan w:val="5"/>
                  <w:vMerge/>
                  <w:tcBorders>
                    <w:right w:val="single" w:sz="8" w:space="0" w:color="00B050"/>
                  </w:tcBorders>
                  <w:vAlign w:val="bottom"/>
                </w:tcPr>
                <w:p w14:paraId="15DD2058" w14:textId="77777777" w:rsidR="00026C6F" w:rsidRPr="00026C6F" w:rsidRDefault="00026C6F" w:rsidP="00026C6F">
                  <w:pPr>
                    <w:rPr>
                      <w:rFonts w:ascii="Arial" w:hAnsi="Arial" w:cs="Arial"/>
                      <w:sz w:val="20"/>
                      <w:szCs w:val="20"/>
                    </w:rPr>
                  </w:pPr>
                </w:p>
              </w:tc>
              <w:tc>
                <w:tcPr>
                  <w:tcW w:w="540" w:type="dxa"/>
                  <w:tcBorders>
                    <w:right w:val="single" w:sz="8" w:space="0" w:color="D4D4D4"/>
                  </w:tcBorders>
                  <w:vAlign w:val="bottom"/>
                </w:tcPr>
                <w:p w14:paraId="5F2E9726" w14:textId="77777777" w:rsidR="00026C6F" w:rsidRPr="00026C6F" w:rsidRDefault="00026C6F" w:rsidP="00026C6F">
                  <w:pPr>
                    <w:rPr>
                      <w:rFonts w:ascii="Arial" w:hAnsi="Arial" w:cs="Arial"/>
                      <w:sz w:val="20"/>
                      <w:szCs w:val="20"/>
                    </w:rPr>
                  </w:pPr>
                </w:p>
              </w:tc>
              <w:tc>
                <w:tcPr>
                  <w:tcW w:w="160" w:type="dxa"/>
                  <w:vAlign w:val="bottom"/>
                </w:tcPr>
                <w:p w14:paraId="19697C13" w14:textId="77777777" w:rsidR="00026C6F" w:rsidRPr="00026C6F" w:rsidRDefault="00026C6F" w:rsidP="00026C6F">
                  <w:pPr>
                    <w:rPr>
                      <w:rFonts w:ascii="Arial" w:hAnsi="Arial" w:cs="Arial"/>
                      <w:sz w:val="20"/>
                      <w:szCs w:val="20"/>
                    </w:rPr>
                  </w:pPr>
                </w:p>
              </w:tc>
              <w:tc>
                <w:tcPr>
                  <w:tcW w:w="0" w:type="dxa"/>
                  <w:vAlign w:val="bottom"/>
                </w:tcPr>
                <w:p w14:paraId="7EC9B49F" w14:textId="77777777" w:rsidR="00026C6F" w:rsidRPr="00026C6F" w:rsidRDefault="00026C6F" w:rsidP="00026C6F">
                  <w:pPr>
                    <w:rPr>
                      <w:rFonts w:ascii="Arial" w:hAnsi="Arial" w:cs="Arial"/>
                      <w:sz w:val="20"/>
                      <w:szCs w:val="20"/>
                    </w:rPr>
                  </w:pPr>
                </w:p>
              </w:tc>
            </w:tr>
            <w:tr w:rsidR="00026C6F" w:rsidRPr="00026C6F" w14:paraId="24E56267" w14:textId="77777777" w:rsidTr="00042C97">
              <w:trPr>
                <w:trHeight w:val="62"/>
              </w:trPr>
              <w:tc>
                <w:tcPr>
                  <w:tcW w:w="20" w:type="dxa"/>
                  <w:vAlign w:val="bottom"/>
                </w:tcPr>
                <w:p w14:paraId="32ADBEE4" w14:textId="77777777" w:rsidR="00026C6F" w:rsidRPr="00026C6F" w:rsidRDefault="00026C6F" w:rsidP="00026C6F">
                  <w:pPr>
                    <w:rPr>
                      <w:rFonts w:ascii="Arial" w:hAnsi="Arial" w:cs="Arial"/>
                      <w:sz w:val="20"/>
                      <w:szCs w:val="20"/>
                    </w:rPr>
                  </w:pPr>
                </w:p>
              </w:tc>
              <w:tc>
                <w:tcPr>
                  <w:tcW w:w="920" w:type="dxa"/>
                  <w:tcBorders>
                    <w:bottom w:val="single" w:sz="8" w:space="0" w:color="92D050"/>
                    <w:right w:val="single" w:sz="8" w:space="0" w:color="92D050"/>
                  </w:tcBorders>
                  <w:shd w:val="clear" w:color="auto" w:fill="92D050"/>
                  <w:vAlign w:val="bottom"/>
                </w:tcPr>
                <w:p w14:paraId="4E80F9CF" w14:textId="77777777" w:rsidR="00026C6F" w:rsidRPr="00026C6F" w:rsidRDefault="00026C6F" w:rsidP="00026C6F">
                  <w:pPr>
                    <w:rPr>
                      <w:rFonts w:ascii="Arial" w:hAnsi="Arial" w:cs="Arial"/>
                      <w:sz w:val="20"/>
                      <w:szCs w:val="20"/>
                    </w:rPr>
                  </w:pPr>
                </w:p>
              </w:tc>
              <w:tc>
                <w:tcPr>
                  <w:tcW w:w="900" w:type="dxa"/>
                  <w:tcBorders>
                    <w:bottom w:val="single" w:sz="8" w:space="0" w:color="92D050"/>
                    <w:right w:val="single" w:sz="8" w:space="0" w:color="92D050"/>
                  </w:tcBorders>
                  <w:shd w:val="clear" w:color="auto" w:fill="92D050"/>
                  <w:vAlign w:val="bottom"/>
                </w:tcPr>
                <w:p w14:paraId="44FC50E4" w14:textId="77777777" w:rsidR="00026C6F" w:rsidRPr="00026C6F" w:rsidRDefault="00026C6F" w:rsidP="00026C6F">
                  <w:pPr>
                    <w:rPr>
                      <w:rFonts w:ascii="Arial" w:hAnsi="Arial" w:cs="Arial"/>
                      <w:sz w:val="20"/>
                      <w:szCs w:val="20"/>
                    </w:rPr>
                  </w:pPr>
                </w:p>
              </w:tc>
              <w:tc>
                <w:tcPr>
                  <w:tcW w:w="920" w:type="dxa"/>
                  <w:tcBorders>
                    <w:right w:val="single" w:sz="8" w:space="0" w:color="D4D4D4"/>
                  </w:tcBorders>
                  <w:vAlign w:val="bottom"/>
                </w:tcPr>
                <w:p w14:paraId="1EB81ABD" w14:textId="77777777" w:rsidR="00026C6F" w:rsidRPr="00026C6F" w:rsidRDefault="00026C6F" w:rsidP="00026C6F">
                  <w:pPr>
                    <w:rPr>
                      <w:rFonts w:ascii="Arial" w:hAnsi="Arial" w:cs="Arial"/>
                      <w:sz w:val="20"/>
                      <w:szCs w:val="20"/>
                    </w:rPr>
                  </w:pPr>
                </w:p>
              </w:tc>
              <w:tc>
                <w:tcPr>
                  <w:tcW w:w="920" w:type="dxa"/>
                  <w:vMerge w:val="restart"/>
                  <w:tcBorders>
                    <w:right w:val="single" w:sz="8" w:space="0" w:color="00B050"/>
                  </w:tcBorders>
                  <w:vAlign w:val="bottom"/>
                </w:tcPr>
                <w:p w14:paraId="17E68B52" w14:textId="77777777" w:rsidR="00026C6F" w:rsidRPr="00026C6F" w:rsidRDefault="00026C6F" w:rsidP="00026C6F">
                  <w:pPr>
                    <w:jc w:val="center"/>
                    <w:rPr>
                      <w:rFonts w:ascii="Arial" w:hAnsi="Arial" w:cs="Arial"/>
                      <w:sz w:val="20"/>
                      <w:szCs w:val="20"/>
                    </w:rPr>
                  </w:pPr>
                  <w:r w:rsidRPr="00026C6F">
                    <w:rPr>
                      <w:rFonts w:ascii="Arial" w:eastAsia="Calibri" w:hAnsi="Arial" w:cs="Arial"/>
                      <w:w w:val="96"/>
                      <w:sz w:val="20"/>
                      <w:szCs w:val="20"/>
                    </w:rPr>
                    <w:t>Target</w:t>
                  </w:r>
                </w:p>
              </w:tc>
              <w:tc>
                <w:tcPr>
                  <w:tcW w:w="960" w:type="dxa"/>
                  <w:vMerge w:val="restart"/>
                  <w:tcBorders>
                    <w:right w:val="single" w:sz="8" w:space="0" w:color="00B050"/>
                  </w:tcBorders>
                  <w:vAlign w:val="bottom"/>
                </w:tcPr>
                <w:p w14:paraId="027B8749" w14:textId="77777777" w:rsidR="00026C6F" w:rsidRPr="00026C6F" w:rsidRDefault="00026C6F" w:rsidP="00026C6F">
                  <w:pPr>
                    <w:jc w:val="center"/>
                    <w:rPr>
                      <w:rFonts w:ascii="Arial" w:hAnsi="Arial" w:cs="Arial"/>
                      <w:sz w:val="20"/>
                      <w:szCs w:val="20"/>
                    </w:rPr>
                  </w:pPr>
                  <w:r w:rsidRPr="00026C6F">
                    <w:rPr>
                      <w:rFonts w:ascii="Arial" w:eastAsia="Calibri" w:hAnsi="Arial" w:cs="Arial"/>
                      <w:w w:val="96"/>
                      <w:sz w:val="20"/>
                      <w:szCs w:val="20"/>
                    </w:rPr>
                    <w:t>quota</w:t>
                  </w:r>
                </w:p>
              </w:tc>
              <w:tc>
                <w:tcPr>
                  <w:tcW w:w="940" w:type="dxa"/>
                  <w:vMerge w:val="restart"/>
                  <w:tcBorders>
                    <w:right w:val="single" w:sz="8" w:space="0" w:color="00B050"/>
                  </w:tcBorders>
                  <w:vAlign w:val="bottom"/>
                </w:tcPr>
                <w:p w14:paraId="58019B5D"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in quota</w:t>
                  </w:r>
                </w:p>
              </w:tc>
              <w:tc>
                <w:tcPr>
                  <w:tcW w:w="820" w:type="dxa"/>
                  <w:vMerge w:val="restart"/>
                  <w:tcBorders>
                    <w:right w:val="single" w:sz="8" w:space="0" w:color="00B050"/>
                  </w:tcBorders>
                  <w:vAlign w:val="bottom"/>
                </w:tcPr>
                <w:p w14:paraId="50B22032"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in quota</w:t>
                  </w:r>
                </w:p>
              </w:tc>
              <w:tc>
                <w:tcPr>
                  <w:tcW w:w="680" w:type="dxa"/>
                  <w:vAlign w:val="bottom"/>
                </w:tcPr>
                <w:p w14:paraId="5C89EDBD" w14:textId="77777777" w:rsidR="00026C6F" w:rsidRPr="00026C6F" w:rsidRDefault="00026C6F" w:rsidP="00026C6F">
                  <w:pPr>
                    <w:rPr>
                      <w:rFonts w:ascii="Arial" w:hAnsi="Arial" w:cs="Arial"/>
                      <w:sz w:val="20"/>
                      <w:szCs w:val="20"/>
                    </w:rPr>
                  </w:pPr>
                </w:p>
              </w:tc>
              <w:tc>
                <w:tcPr>
                  <w:tcW w:w="1340" w:type="dxa"/>
                  <w:gridSpan w:val="3"/>
                  <w:vMerge w:val="restart"/>
                  <w:vAlign w:val="bottom"/>
                </w:tcPr>
                <w:p w14:paraId="327241C1" w14:textId="77777777" w:rsidR="00026C6F" w:rsidRPr="00026C6F" w:rsidRDefault="00026C6F" w:rsidP="00026C6F">
                  <w:pPr>
                    <w:jc w:val="center"/>
                    <w:rPr>
                      <w:rFonts w:ascii="Arial" w:hAnsi="Arial" w:cs="Arial"/>
                      <w:sz w:val="20"/>
                      <w:szCs w:val="20"/>
                    </w:rPr>
                  </w:pPr>
                  <w:r w:rsidRPr="00026C6F">
                    <w:rPr>
                      <w:rFonts w:ascii="Arial" w:eastAsia="Calibri" w:hAnsi="Arial" w:cs="Arial"/>
                      <w:w w:val="97"/>
                      <w:sz w:val="20"/>
                      <w:szCs w:val="20"/>
                    </w:rPr>
                    <w:t>the nearest (t)</w:t>
                  </w:r>
                </w:p>
              </w:tc>
              <w:tc>
                <w:tcPr>
                  <w:tcW w:w="720" w:type="dxa"/>
                  <w:tcBorders>
                    <w:right w:val="single" w:sz="8" w:space="0" w:color="00B050"/>
                  </w:tcBorders>
                  <w:vAlign w:val="bottom"/>
                </w:tcPr>
                <w:p w14:paraId="645157A3" w14:textId="77777777" w:rsidR="00026C6F" w:rsidRPr="00026C6F" w:rsidRDefault="00026C6F" w:rsidP="00026C6F">
                  <w:pPr>
                    <w:rPr>
                      <w:rFonts w:ascii="Arial" w:hAnsi="Arial" w:cs="Arial"/>
                      <w:sz w:val="20"/>
                      <w:szCs w:val="20"/>
                    </w:rPr>
                  </w:pPr>
                </w:p>
              </w:tc>
              <w:tc>
                <w:tcPr>
                  <w:tcW w:w="1780" w:type="dxa"/>
                  <w:gridSpan w:val="3"/>
                  <w:vMerge w:val="restart"/>
                  <w:vAlign w:val="bottom"/>
                </w:tcPr>
                <w:p w14:paraId="1F9BEFD8" w14:textId="77777777" w:rsidR="00026C6F" w:rsidRPr="00026C6F" w:rsidRDefault="00026C6F" w:rsidP="00026C6F">
                  <w:pPr>
                    <w:ind w:left="565"/>
                    <w:jc w:val="center"/>
                    <w:rPr>
                      <w:rFonts w:ascii="Arial" w:hAnsi="Arial" w:cs="Arial"/>
                      <w:sz w:val="20"/>
                      <w:szCs w:val="20"/>
                    </w:rPr>
                  </w:pPr>
                  <w:r w:rsidRPr="00026C6F">
                    <w:rPr>
                      <w:rFonts w:ascii="Arial" w:eastAsia="Calibri" w:hAnsi="Arial" w:cs="Arial"/>
                      <w:sz w:val="20"/>
                      <w:szCs w:val="20"/>
                    </w:rPr>
                    <w:t>(no rounding)</w:t>
                  </w:r>
                </w:p>
              </w:tc>
              <w:tc>
                <w:tcPr>
                  <w:tcW w:w="680" w:type="dxa"/>
                  <w:tcBorders>
                    <w:right w:val="single" w:sz="8" w:space="0" w:color="00B050"/>
                  </w:tcBorders>
                  <w:vAlign w:val="bottom"/>
                </w:tcPr>
                <w:p w14:paraId="3C4CECF6" w14:textId="77777777" w:rsidR="00026C6F" w:rsidRPr="00026C6F" w:rsidRDefault="00026C6F" w:rsidP="00026C6F">
                  <w:pPr>
                    <w:rPr>
                      <w:rFonts w:ascii="Arial" w:hAnsi="Arial" w:cs="Arial"/>
                      <w:sz w:val="20"/>
                      <w:szCs w:val="20"/>
                    </w:rPr>
                  </w:pPr>
                </w:p>
              </w:tc>
              <w:tc>
                <w:tcPr>
                  <w:tcW w:w="680" w:type="dxa"/>
                  <w:vAlign w:val="bottom"/>
                </w:tcPr>
                <w:p w14:paraId="6E2B7BBF" w14:textId="77777777" w:rsidR="00026C6F" w:rsidRPr="00026C6F" w:rsidRDefault="00026C6F" w:rsidP="00026C6F">
                  <w:pPr>
                    <w:rPr>
                      <w:rFonts w:ascii="Arial" w:hAnsi="Arial" w:cs="Arial"/>
                      <w:sz w:val="20"/>
                      <w:szCs w:val="20"/>
                    </w:rPr>
                  </w:pPr>
                </w:p>
              </w:tc>
              <w:tc>
                <w:tcPr>
                  <w:tcW w:w="1420" w:type="dxa"/>
                  <w:gridSpan w:val="3"/>
                  <w:vMerge w:val="restart"/>
                  <w:vAlign w:val="bottom"/>
                </w:tcPr>
                <w:p w14:paraId="15373B2F"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to the nearest (t)</w:t>
                  </w:r>
                </w:p>
              </w:tc>
              <w:tc>
                <w:tcPr>
                  <w:tcW w:w="760" w:type="dxa"/>
                  <w:tcBorders>
                    <w:right w:val="single" w:sz="8" w:space="0" w:color="00B050"/>
                  </w:tcBorders>
                  <w:vAlign w:val="bottom"/>
                </w:tcPr>
                <w:p w14:paraId="02E64A07" w14:textId="77777777" w:rsidR="00026C6F" w:rsidRPr="00026C6F" w:rsidRDefault="00026C6F" w:rsidP="00026C6F">
                  <w:pPr>
                    <w:rPr>
                      <w:rFonts w:ascii="Arial" w:hAnsi="Arial" w:cs="Arial"/>
                      <w:sz w:val="20"/>
                      <w:szCs w:val="20"/>
                    </w:rPr>
                  </w:pPr>
                </w:p>
              </w:tc>
              <w:tc>
                <w:tcPr>
                  <w:tcW w:w="540" w:type="dxa"/>
                  <w:tcBorders>
                    <w:bottom w:val="single" w:sz="8" w:space="0" w:color="D4D4D4"/>
                    <w:right w:val="single" w:sz="8" w:space="0" w:color="D4D4D4"/>
                  </w:tcBorders>
                  <w:vAlign w:val="bottom"/>
                </w:tcPr>
                <w:p w14:paraId="57B29AC0"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79E79808" w14:textId="77777777" w:rsidR="00026C6F" w:rsidRPr="00026C6F" w:rsidRDefault="00026C6F" w:rsidP="00026C6F">
                  <w:pPr>
                    <w:rPr>
                      <w:rFonts w:ascii="Arial" w:hAnsi="Arial" w:cs="Arial"/>
                      <w:sz w:val="20"/>
                      <w:szCs w:val="20"/>
                    </w:rPr>
                  </w:pPr>
                </w:p>
              </w:tc>
              <w:tc>
                <w:tcPr>
                  <w:tcW w:w="0" w:type="dxa"/>
                  <w:vAlign w:val="bottom"/>
                </w:tcPr>
                <w:p w14:paraId="44C06B69" w14:textId="77777777" w:rsidR="00026C6F" w:rsidRPr="00026C6F" w:rsidRDefault="00026C6F" w:rsidP="00026C6F">
                  <w:pPr>
                    <w:rPr>
                      <w:rFonts w:ascii="Arial" w:hAnsi="Arial" w:cs="Arial"/>
                      <w:sz w:val="20"/>
                      <w:szCs w:val="20"/>
                    </w:rPr>
                  </w:pPr>
                </w:p>
              </w:tc>
            </w:tr>
            <w:tr w:rsidR="00026C6F" w:rsidRPr="00026C6F" w14:paraId="664098D3" w14:textId="77777777" w:rsidTr="00042C97">
              <w:trPr>
                <w:trHeight w:val="150"/>
              </w:trPr>
              <w:tc>
                <w:tcPr>
                  <w:tcW w:w="20" w:type="dxa"/>
                  <w:vAlign w:val="bottom"/>
                </w:tcPr>
                <w:p w14:paraId="0EFCD94B" w14:textId="77777777" w:rsidR="00026C6F" w:rsidRPr="00026C6F" w:rsidRDefault="00026C6F" w:rsidP="00026C6F">
                  <w:pPr>
                    <w:rPr>
                      <w:rFonts w:ascii="Arial" w:hAnsi="Arial" w:cs="Arial"/>
                      <w:sz w:val="20"/>
                      <w:szCs w:val="20"/>
                    </w:rPr>
                  </w:pPr>
                </w:p>
              </w:tc>
              <w:tc>
                <w:tcPr>
                  <w:tcW w:w="920" w:type="dxa"/>
                  <w:tcBorders>
                    <w:right w:val="single" w:sz="8" w:space="0" w:color="92D050"/>
                  </w:tcBorders>
                  <w:shd w:val="clear" w:color="auto" w:fill="92D050"/>
                  <w:vAlign w:val="bottom"/>
                </w:tcPr>
                <w:p w14:paraId="1528DDDA" w14:textId="77777777" w:rsidR="00026C6F" w:rsidRPr="00026C6F" w:rsidRDefault="00026C6F" w:rsidP="00026C6F">
                  <w:pPr>
                    <w:rPr>
                      <w:rFonts w:ascii="Arial" w:hAnsi="Arial" w:cs="Arial"/>
                      <w:sz w:val="20"/>
                      <w:szCs w:val="20"/>
                    </w:rPr>
                  </w:pPr>
                </w:p>
              </w:tc>
              <w:tc>
                <w:tcPr>
                  <w:tcW w:w="900" w:type="dxa"/>
                  <w:tcBorders>
                    <w:right w:val="single" w:sz="8" w:space="0" w:color="92D050"/>
                  </w:tcBorders>
                  <w:shd w:val="clear" w:color="auto" w:fill="92D050"/>
                  <w:vAlign w:val="bottom"/>
                </w:tcPr>
                <w:p w14:paraId="5BD3B23C" w14:textId="77777777" w:rsidR="00026C6F" w:rsidRPr="00026C6F" w:rsidRDefault="00026C6F" w:rsidP="00026C6F">
                  <w:pPr>
                    <w:rPr>
                      <w:rFonts w:ascii="Arial" w:hAnsi="Arial" w:cs="Arial"/>
                      <w:sz w:val="20"/>
                      <w:szCs w:val="20"/>
                    </w:rPr>
                  </w:pPr>
                </w:p>
              </w:tc>
              <w:tc>
                <w:tcPr>
                  <w:tcW w:w="920" w:type="dxa"/>
                  <w:tcBorders>
                    <w:right w:val="single" w:sz="8" w:space="0" w:color="D4D4D4"/>
                  </w:tcBorders>
                  <w:vAlign w:val="bottom"/>
                </w:tcPr>
                <w:p w14:paraId="636990EB" w14:textId="77777777" w:rsidR="00026C6F" w:rsidRPr="00026C6F" w:rsidRDefault="00026C6F" w:rsidP="00026C6F">
                  <w:pPr>
                    <w:rPr>
                      <w:rFonts w:ascii="Arial" w:hAnsi="Arial" w:cs="Arial"/>
                      <w:sz w:val="20"/>
                      <w:szCs w:val="20"/>
                    </w:rPr>
                  </w:pPr>
                </w:p>
              </w:tc>
              <w:tc>
                <w:tcPr>
                  <w:tcW w:w="920" w:type="dxa"/>
                  <w:vMerge/>
                  <w:tcBorders>
                    <w:right w:val="single" w:sz="8" w:space="0" w:color="00B050"/>
                  </w:tcBorders>
                  <w:vAlign w:val="bottom"/>
                </w:tcPr>
                <w:p w14:paraId="63E98181" w14:textId="77777777" w:rsidR="00026C6F" w:rsidRPr="00026C6F" w:rsidRDefault="00026C6F" w:rsidP="00026C6F">
                  <w:pPr>
                    <w:rPr>
                      <w:rFonts w:ascii="Arial" w:hAnsi="Arial" w:cs="Arial"/>
                      <w:sz w:val="20"/>
                      <w:szCs w:val="20"/>
                    </w:rPr>
                  </w:pPr>
                </w:p>
              </w:tc>
              <w:tc>
                <w:tcPr>
                  <w:tcW w:w="960" w:type="dxa"/>
                  <w:vMerge/>
                  <w:tcBorders>
                    <w:right w:val="single" w:sz="8" w:space="0" w:color="00B050"/>
                  </w:tcBorders>
                  <w:vAlign w:val="bottom"/>
                </w:tcPr>
                <w:p w14:paraId="101A0E8E" w14:textId="77777777" w:rsidR="00026C6F" w:rsidRPr="00026C6F" w:rsidRDefault="00026C6F" w:rsidP="00026C6F">
                  <w:pPr>
                    <w:rPr>
                      <w:rFonts w:ascii="Arial" w:hAnsi="Arial" w:cs="Arial"/>
                      <w:sz w:val="20"/>
                      <w:szCs w:val="20"/>
                    </w:rPr>
                  </w:pPr>
                </w:p>
              </w:tc>
              <w:tc>
                <w:tcPr>
                  <w:tcW w:w="940" w:type="dxa"/>
                  <w:vMerge/>
                  <w:tcBorders>
                    <w:right w:val="single" w:sz="8" w:space="0" w:color="00B050"/>
                  </w:tcBorders>
                  <w:vAlign w:val="bottom"/>
                </w:tcPr>
                <w:p w14:paraId="52AD0526" w14:textId="77777777" w:rsidR="00026C6F" w:rsidRPr="00026C6F" w:rsidRDefault="00026C6F" w:rsidP="00026C6F">
                  <w:pPr>
                    <w:rPr>
                      <w:rFonts w:ascii="Arial" w:hAnsi="Arial" w:cs="Arial"/>
                      <w:sz w:val="20"/>
                      <w:szCs w:val="20"/>
                    </w:rPr>
                  </w:pPr>
                </w:p>
              </w:tc>
              <w:tc>
                <w:tcPr>
                  <w:tcW w:w="820" w:type="dxa"/>
                  <w:vMerge/>
                  <w:tcBorders>
                    <w:right w:val="single" w:sz="8" w:space="0" w:color="00B050"/>
                  </w:tcBorders>
                  <w:vAlign w:val="bottom"/>
                </w:tcPr>
                <w:p w14:paraId="52AB590C" w14:textId="77777777" w:rsidR="00026C6F" w:rsidRPr="00026C6F" w:rsidRDefault="00026C6F" w:rsidP="00026C6F">
                  <w:pPr>
                    <w:rPr>
                      <w:rFonts w:ascii="Arial" w:hAnsi="Arial" w:cs="Arial"/>
                      <w:sz w:val="20"/>
                      <w:szCs w:val="20"/>
                    </w:rPr>
                  </w:pPr>
                </w:p>
              </w:tc>
              <w:tc>
                <w:tcPr>
                  <w:tcW w:w="680" w:type="dxa"/>
                  <w:vAlign w:val="bottom"/>
                </w:tcPr>
                <w:p w14:paraId="1283FDD3" w14:textId="77777777" w:rsidR="00026C6F" w:rsidRPr="00026C6F" w:rsidRDefault="00026C6F" w:rsidP="00026C6F">
                  <w:pPr>
                    <w:rPr>
                      <w:rFonts w:ascii="Arial" w:hAnsi="Arial" w:cs="Arial"/>
                      <w:sz w:val="20"/>
                      <w:szCs w:val="20"/>
                    </w:rPr>
                  </w:pPr>
                </w:p>
              </w:tc>
              <w:tc>
                <w:tcPr>
                  <w:tcW w:w="1340" w:type="dxa"/>
                  <w:gridSpan w:val="3"/>
                  <w:vMerge/>
                  <w:vAlign w:val="bottom"/>
                </w:tcPr>
                <w:p w14:paraId="6CAD40AC" w14:textId="77777777" w:rsidR="00026C6F" w:rsidRPr="00026C6F" w:rsidRDefault="00026C6F" w:rsidP="00026C6F">
                  <w:pPr>
                    <w:rPr>
                      <w:rFonts w:ascii="Arial" w:hAnsi="Arial" w:cs="Arial"/>
                      <w:sz w:val="20"/>
                      <w:szCs w:val="20"/>
                    </w:rPr>
                  </w:pPr>
                </w:p>
              </w:tc>
              <w:tc>
                <w:tcPr>
                  <w:tcW w:w="720" w:type="dxa"/>
                  <w:tcBorders>
                    <w:right w:val="single" w:sz="8" w:space="0" w:color="00B050"/>
                  </w:tcBorders>
                  <w:vAlign w:val="bottom"/>
                </w:tcPr>
                <w:p w14:paraId="4D96E917" w14:textId="77777777" w:rsidR="00026C6F" w:rsidRPr="00026C6F" w:rsidRDefault="00026C6F" w:rsidP="00026C6F">
                  <w:pPr>
                    <w:rPr>
                      <w:rFonts w:ascii="Arial" w:hAnsi="Arial" w:cs="Arial"/>
                      <w:sz w:val="20"/>
                      <w:szCs w:val="20"/>
                    </w:rPr>
                  </w:pPr>
                </w:p>
              </w:tc>
              <w:tc>
                <w:tcPr>
                  <w:tcW w:w="1780" w:type="dxa"/>
                  <w:gridSpan w:val="3"/>
                  <w:vMerge/>
                  <w:vAlign w:val="bottom"/>
                </w:tcPr>
                <w:p w14:paraId="3178F2B2" w14:textId="77777777" w:rsidR="00026C6F" w:rsidRPr="00026C6F" w:rsidRDefault="00026C6F" w:rsidP="00026C6F">
                  <w:pPr>
                    <w:rPr>
                      <w:rFonts w:ascii="Arial" w:hAnsi="Arial" w:cs="Arial"/>
                      <w:sz w:val="20"/>
                      <w:szCs w:val="20"/>
                    </w:rPr>
                  </w:pPr>
                </w:p>
              </w:tc>
              <w:tc>
                <w:tcPr>
                  <w:tcW w:w="680" w:type="dxa"/>
                  <w:tcBorders>
                    <w:right w:val="single" w:sz="8" w:space="0" w:color="00B050"/>
                  </w:tcBorders>
                  <w:vAlign w:val="bottom"/>
                </w:tcPr>
                <w:p w14:paraId="08035A41" w14:textId="77777777" w:rsidR="00026C6F" w:rsidRPr="00026C6F" w:rsidRDefault="00026C6F" w:rsidP="00026C6F">
                  <w:pPr>
                    <w:rPr>
                      <w:rFonts w:ascii="Arial" w:hAnsi="Arial" w:cs="Arial"/>
                      <w:sz w:val="20"/>
                      <w:szCs w:val="20"/>
                    </w:rPr>
                  </w:pPr>
                </w:p>
              </w:tc>
              <w:tc>
                <w:tcPr>
                  <w:tcW w:w="680" w:type="dxa"/>
                  <w:vAlign w:val="bottom"/>
                </w:tcPr>
                <w:p w14:paraId="03AA1CF3" w14:textId="77777777" w:rsidR="00026C6F" w:rsidRPr="00026C6F" w:rsidRDefault="00026C6F" w:rsidP="00026C6F">
                  <w:pPr>
                    <w:rPr>
                      <w:rFonts w:ascii="Arial" w:hAnsi="Arial" w:cs="Arial"/>
                      <w:sz w:val="20"/>
                      <w:szCs w:val="20"/>
                    </w:rPr>
                  </w:pPr>
                </w:p>
              </w:tc>
              <w:tc>
                <w:tcPr>
                  <w:tcW w:w="1420" w:type="dxa"/>
                  <w:gridSpan w:val="3"/>
                  <w:vMerge/>
                  <w:vAlign w:val="bottom"/>
                </w:tcPr>
                <w:p w14:paraId="302545A2" w14:textId="77777777" w:rsidR="00026C6F" w:rsidRPr="00026C6F" w:rsidRDefault="00026C6F" w:rsidP="00026C6F">
                  <w:pPr>
                    <w:rPr>
                      <w:rFonts w:ascii="Arial" w:hAnsi="Arial" w:cs="Arial"/>
                      <w:sz w:val="20"/>
                      <w:szCs w:val="20"/>
                    </w:rPr>
                  </w:pPr>
                </w:p>
              </w:tc>
              <w:tc>
                <w:tcPr>
                  <w:tcW w:w="760" w:type="dxa"/>
                  <w:tcBorders>
                    <w:right w:val="single" w:sz="8" w:space="0" w:color="00B050"/>
                  </w:tcBorders>
                  <w:vAlign w:val="bottom"/>
                </w:tcPr>
                <w:p w14:paraId="20ED29E6" w14:textId="77777777" w:rsidR="00026C6F" w:rsidRPr="00026C6F" w:rsidRDefault="00026C6F" w:rsidP="00026C6F">
                  <w:pPr>
                    <w:rPr>
                      <w:rFonts w:ascii="Arial" w:hAnsi="Arial" w:cs="Arial"/>
                      <w:sz w:val="20"/>
                      <w:szCs w:val="20"/>
                    </w:rPr>
                  </w:pPr>
                </w:p>
              </w:tc>
              <w:tc>
                <w:tcPr>
                  <w:tcW w:w="540" w:type="dxa"/>
                  <w:tcBorders>
                    <w:right w:val="single" w:sz="8" w:space="0" w:color="D4D4D4"/>
                  </w:tcBorders>
                  <w:vAlign w:val="bottom"/>
                </w:tcPr>
                <w:p w14:paraId="456D326C" w14:textId="77777777" w:rsidR="00026C6F" w:rsidRPr="00026C6F" w:rsidRDefault="00026C6F" w:rsidP="00026C6F">
                  <w:pPr>
                    <w:rPr>
                      <w:rFonts w:ascii="Arial" w:hAnsi="Arial" w:cs="Arial"/>
                      <w:sz w:val="20"/>
                      <w:szCs w:val="20"/>
                    </w:rPr>
                  </w:pPr>
                </w:p>
              </w:tc>
              <w:tc>
                <w:tcPr>
                  <w:tcW w:w="160" w:type="dxa"/>
                  <w:vAlign w:val="bottom"/>
                </w:tcPr>
                <w:p w14:paraId="09343939" w14:textId="77777777" w:rsidR="00026C6F" w:rsidRPr="00026C6F" w:rsidRDefault="00026C6F" w:rsidP="00026C6F">
                  <w:pPr>
                    <w:rPr>
                      <w:rFonts w:ascii="Arial" w:hAnsi="Arial" w:cs="Arial"/>
                      <w:sz w:val="20"/>
                      <w:szCs w:val="20"/>
                    </w:rPr>
                  </w:pPr>
                </w:p>
              </w:tc>
              <w:tc>
                <w:tcPr>
                  <w:tcW w:w="0" w:type="dxa"/>
                  <w:vAlign w:val="bottom"/>
                </w:tcPr>
                <w:p w14:paraId="3383E6F8" w14:textId="77777777" w:rsidR="00026C6F" w:rsidRPr="00026C6F" w:rsidRDefault="00026C6F" w:rsidP="00026C6F">
                  <w:pPr>
                    <w:rPr>
                      <w:rFonts w:ascii="Arial" w:hAnsi="Arial" w:cs="Arial"/>
                      <w:sz w:val="20"/>
                      <w:szCs w:val="20"/>
                    </w:rPr>
                  </w:pPr>
                </w:p>
              </w:tc>
            </w:tr>
            <w:tr w:rsidR="00026C6F" w:rsidRPr="00026C6F" w14:paraId="26638352" w14:textId="77777777" w:rsidTr="00042C97">
              <w:trPr>
                <w:trHeight w:val="54"/>
              </w:trPr>
              <w:tc>
                <w:tcPr>
                  <w:tcW w:w="20" w:type="dxa"/>
                  <w:vAlign w:val="bottom"/>
                </w:tcPr>
                <w:p w14:paraId="5733C399" w14:textId="77777777" w:rsidR="00026C6F" w:rsidRPr="00026C6F" w:rsidRDefault="00026C6F" w:rsidP="00026C6F">
                  <w:pPr>
                    <w:rPr>
                      <w:rFonts w:ascii="Arial" w:hAnsi="Arial" w:cs="Arial"/>
                      <w:sz w:val="20"/>
                      <w:szCs w:val="20"/>
                    </w:rPr>
                  </w:pPr>
                </w:p>
              </w:tc>
              <w:tc>
                <w:tcPr>
                  <w:tcW w:w="920" w:type="dxa"/>
                  <w:tcBorders>
                    <w:right w:val="single" w:sz="8" w:space="0" w:color="92D050"/>
                  </w:tcBorders>
                  <w:shd w:val="clear" w:color="auto" w:fill="92D050"/>
                  <w:vAlign w:val="bottom"/>
                </w:tcPr>
                <w:p w14:paraId="77E3A277" w14:textId="77777777" w:rsidR="00026C6F" w:rsidRPr="00026C6F" w:rsidRDefault="00026C6F" w:rsidP="00026C6F">
                  <w:pPr>
                    <w:rPr>
                      <w:rFonts w:ascii="Arial" w:hAnsi="Arial" w:cs="Arial"/>
                      <w:sz w:val="20"/>
                      <w:szCs w:val="20"/>
                    </w:rPr>
                  </w:pPr>
                </w:p>
              </w:tc>
              <w:tc>
                <w:tcPr>
                  <w:tcW w:w="900" w:type="dxa"/>
                  <w:tcBorders>
                    <w:right w:val="single" w:sz="8" w:space="0" w:color="92D050"/>
                  </w:tcBorders>
                  <w:shd w:val="clear" w:color="auto" w:fill="92D050"/>
                  <w:vAlign w:val="bottom"/>
                </w:tcPr>
                <w:p w14:paraId="72DC9FEB" w14:textId="77777777" w:rsidR="00026C6F" w:rsidRPr="00026C6F" w:rsidRDefault="00026C6F" w:rsidP="00026C6F">
                  <w:pPr>
                    <w:rPr>
                      <w:rFonts w:ascii="Arial" w:hAnsi="Arial" w:cs="Arial"/>
                      <w:sz w:val="20"/>
                      <w:szCs w:val="20"/>
                    </w:rPr>
                  </w:pPr>
                </w:p>
              </w:tc>
              <w:tc>
                <w:tcPr>
                  <w:tcW w:w="920" w:type="dxa"/>
                  <w:tcBorders>
                    <w:right w:val="single" w:sz="8" w:space="0" w:color="D4D4D4"/>
                  </w:tcBorders>
                  <w:vAlign w:val="bottom"/>
                </w:tcPr>
                <w:p w14:paraId="14F001C5" w14:textId="77777777" w:rsidR="00026C6F" w:rsidRPr="00026C6F" w:rsidRDefault="00026C6F" w:rsidP="00026C6F">
                  <w:pPr>
                    <w:rPr>
                      <w:rFonts w:ascii="Arial" w:hAnsi="Arial" w:cs="Arial"/>
                      <w:sz w:val="20"/>
                      <w:szCs w:val="20"/>
                    </w:rPr>
                  </w:pPr>
                </w:p>
              </w:tc>
              <w:tc>
                <w:tcPr>
                  <w:tcW w:w="920" w:type="dxa"/>
                  <w:vMerge/>
                  <w:tcBorders>
                    <w:right w:val="single" w:sz="8" w:space="0" w:color="00B050"/>
                  </w:tcBorders>
                  <w:vAlign w:val="bottom"/>
                </w:tcPr>
                <w:p w14:paraId="56809EBC" w14:textId="77777777" w:rsidR="00026C6F" w:rsidRPr="00026C6F" w:rsidRDefault="00026C6F" w:rsidP="00026C6F">
                  <w:pPr>
                    <w:rPr>
                      <w:rFonts w:ascii="Arial" w:hAnsi="Arial" w:cs="Arial"/>
                      <w:sz w:val="20"/>
                      <w:szCs w:val="20"/>
                    </w:rPr>
                  </w:pPr>
                </w:p>
              </w:tc>
              <w:tc>
                <w:tcPr>
                  <w:tcW w:w="960" w:type="dxa"/>
                  <w:vMerge/>
                  <w:tcBorders>
                    <w:right w:val="single" w:sz="8" w:space="0" w:color="00B050"/>
                  </w:tcBorders>
                  <w:vAlign w:val="bottom"/>
                </w:tcPr>
                <w:p w14:paraId="1F5666AB" w14:textId="77777777" w:rsidR="00026C6F" w:rsidRPr="00026C6F" w:rsidRDefault="00026C6F" w:rsidP="00026C6F">
                  <w:pPr>
                    <w:rPr>
                      <w:rFonts w:ascii="Arial" w:hAnsi="Arial" w:cs="Arial"/>
                      <w:sz w:val="20"/>
                      <w:szCs w:val="20"/>
                    </w:rPr>
                  </w:pPr>
                </w:p>
              </w:tc>
              <w:tc>
                <w:tcPr>
                  <w:tcW w:w="940" w:type="dxa"/>
                  <w:vMerge/>
                  <w:tcBorders>
                    <w:right w:val="single" w:sz="8" w:space="0" w:color="00B050"/>
                  </w:tcBorders>
                  <w:vAlign w:val="bottom"/>
                </w:tcPr>
                <w:p w14:paraId="50AD75D4" w14:textId="77777777" w:rsidR="00026C6F" w:rsidRPr="00026C6F" w:rsidRDefault="00026C6F" w:rsidP="00026C6F">
                  <w:pPr>
                    <w:rPr>
                      <w:rFonts w:ascii="Arial" w:hAnsi="Arial" w:cs="Arial"/>
                      <w:sz w:val="20"/>
                      <w:szCs w:val="20"/>
                    </w:rPr>
                  </w:pPr>
                </w:p>
              </w:tc>
              <w:tc>
                <w:tcPr>
                  <w:tcW w:w="820" w:type="dxa"/>
                  <w:vMerge/>
                  <w:tcBorders>
                    <w:right w:val="single" w:sz="8" w:space="0" w:color="00B050"/>
                  </w:tcBorders>
                  <w:vAlign w:val="bottom"/>
                </w:tcPr>
                <w:p w14:paraId="298E1956" w14:textId="77777777" w:rsidR="00026C6F" w:rsidRPr="00026C6F" w:rsidRDefault="00026C6F" w:rsidP="00026C6F">
                  <w:pPr>
                    <w:rPr>
                      <w:rFonts w:ascii="Arial" w:hAnsi="Arial" w:cs="Arial"/>
                      <w:sz w:val="20"/>
                      <w:szCs w:val="20"/>
                    </w:rPr>
                  </w:pPr>
                </w:p>
              </w:tc>
              <w:tc>
                <w:tcPr>
                  <w:tcW w:w="680" w:type="dxa"/>
                  <w:vAlign w:val="bottom"/>
                </w:tcPr>
                <w:p w14:paraId="4B6ED17B" w14:textId="77777777" w:rsidR="00026C6F" w:rsidRPr="00026C6F" w:rsidRDefault="00026C6F" w:rsidP="00026C6F">
                  <w:pPr>
                    <w:rPr>
                      <w:rFonts w:ascii="Arial" w:hAnsi="Arial" w:cs="Arial"/>
                      <w:sz w:val="20"/>
                      <w:szCs w:val="20"/>
                    </w:rPr>
                  </w:pPr>
                </w:p>
              </w:tc>
              <w:tc>
                <w:tcPr>
                  <w:tcW w:w="240" w:type="dxa"/>
                  <w:vAlign w:val="bottom"/>
                </w:tcPr>
                <w:p w14:paraId="75674255" w14:textId="77777777" w:rsidR="00026C6F" w:rsidRPr="00026C6F" w:rsidRDefault="00026C6F" w:rsidP="00026C6F">
                  <w:pPr>
                    <w:rPr>
                      <w:rFonts w:ascii="Arial" w:hAnsi="Arial" w:cs="Arial"/>
                      <w:sz w:val="20"/>
                      <w:szCs w:val="20"/>
                    </w:rPr>
                  </w:pPr>
                </w:p>
              </w:tc>
              <w:tc>
                <w:tcPr>
                  <w:tcW w:w="940" w:type="dxa"/>
                  <w:vAlign w:val="bottom"/>
                </w:tcPr>
                <w:p w14:paraId="1568B13D" w14:textId="77777777" w:rsidR="00026C6F" w:rsidRPr="00026C6F" w:rsidRDefault="00026C6F" w:rsidP="00026C6F">
                  <w:pPr>
                    <w:rPr>
                      <w:rFonts w:ascii="Arial" w:hAnsi="Arial" w:cs="Arial"/>
                      <w:sz w:val="20"/>
                      <w:szCs w:val="20"/>
                    </w:rPr>
                  </w:pPr>
                </w:p>
              </w:tc>
              <w:tc>
                <w:tcPr>
                  <w:tcW w:w="160" w:type="dxa"/>
                  <w:vAlign w:val="bottom"/>
                </w:tcPr>
                <w:p w14:paraId="6C643C76" w14:textId="77777777" w:rsidR="00026C6F" w:rsidRPr="00026C6F" w:rsidRDefault="00026C6F" w:rsidP="00026C6F">
                  <w:pPr>
                    <w:rPr>
                      <w:rFonts w:ascii="Arial" w:hAnsi="Arial" w:cs="Arial"/>
                      <w:sz w:val="20"/>
                      <w:szCs w:val="20"/>
                    </w:rPr>
                  </w:pPr>
                </w:p>
              </w:tc>
              <w:tc>
                <w:tcPr>
                  <w:tcW w:w="720" w:type="dxa"/>
                  <w:tcBorders>
                    <w:right w:val="single" w:sz="8" w:space="0" w:color="00B050"/>
                  </w:tcBorders>
                  <w:vAlign w:val="bottom"/>
                </w:tcPr>
                <w:p w14:paraId="5C7069C2" w14:textId="77777777" w:rsidR="00026C6F" w:rsidRPr="00026C6F" w:rsidRDefault="00026C6F" w:rsidP="00026C6F">
                  <w:pPr>
                    <w:rPr>
                      <w:rFonts w:ascii="Arial" w:hAnsi="Arial" w:cs="Arial"/>
                      <w:sz w:val="20"/>
                      <w:szCs w:val="20"/>
                    </w:rPr>
                  </w:pPr>
                </w:p>
              </w:tc>
              <w:tc>
                <w:tcPr>
                  <w:tcW w:w="880" w:type="dxa"/>
                  <w:vAlign w:val="bottom"/>
                </w:tcPr>
                <w:p w14:paraId="5F963115" w14:textId="77777777" w:rsidR="00026C6F" w:rsidRPr="00026C6F" w:rsidRDefault="00026C6F" w:rsidP="00026C6F">
                  <w:pPr>
                    <w:rPr>
                      <w:rFonts w:ascii="Arial" w:hAnsi="Arial" w:cs="Arial"/>
                      <w:sz w:val="20"/>
                      <w:szCs w:val="20"/>
                    </w:rPr>
                  </w:pPr>
                </w:p>
              </w:tc>
              <w:tc>
                <w:tcPr>
                  <w:tcW w:w="860" w:type="dxa"/>
                  <w:vAlign w:val="bottom"/>
                </w:tcPr>
                <w:p w14:paraId="1FE5EB44" w14:textId="77777777" w:rsidR="00026C6F" w:rsidRPr="00026C6F" w:rsidRDefault="00026C6F" w:rsidP="00026C6F">
                  <w:pPr>
                    <w:rPr>
                      <w:rFonts w:ascii="Arial" w:hAnsi="Arial" w:cs="Arial"/>
                      <w:sz w:val="20"/>
                      <w:szCs w:val="20"/>
                    </w:rPr>
                  </w:pPr>
                </w:p>
              </w:tc>
              <w:tc>
                <w:tcPr>
                  <w:tcW w:w="40" w:type="dxa"/>
                  <w:vAlign w:val="bottom"/>
                </w:tcPr>
                <w:p w14:paraId="527F541D" w14:textId="77777777" w:rsidR="00026C6F" w:rsidRPr="00026C6F" w:rsidRDefault="00026C6F" w:rsidP="00026C6F">
                  <w:pPr>
                    <w:rPr>
                      <w:rFonts w:ascii="Arial" w:hAnsi="Arial" w:cs="Arial"/>
                      <w:sz w:val="20"/>
                      <w:szCs w:val="20"/>
                    </w:rPr>
                  </w:pPr>
                </w:p>
              </w:tc>
              <w:tc>
                <w:tcPr>
                  <w:tcW w:w="680" w:type="dxa"/>
                  <w:tcBorders>
                    <w:right w:val="single" w:sz="8" w:space="0" w:color="00B050"/>
                  </w:tcBorders>
                  <w:vAlign w:val="bottom"/>
                </w:tcPr>
                <w:p w14:paraId="79CAB027" w14:textId="77777777" w:rsidR="00026C6F" w:rsidRPr="00026C6F" w:rsidRDefault="00026C6F" w:rsidP="00026C6F">
                  <w:pPr>
                    <w:rPr>
                      <w:rFonts w:ascii="Arial" w:hAnsi="Arial" w:cs="Arial"/>
                      <w:sz w:val="20"/>
                      <w:szCs w:val="20"/>
                    </w:rPr>
                  </w:pPr>
                </w:p>
              </w:tc>
              <w:tc>
                <w:tcPr>
                  <w:tcW w:w="680" w:type="dxa"/>
                  <w:vAlign w:val="bottom"/>
                </w:tcPr>
                <w:p w14:paraId="6FD4BD47" w14:textId="77777777" w:rsidR="00026C6F" w:rsidRPr="00026C6F" w:rsidRDefault="00026C6F" w:rsidP="00026C6F">
                  <w:pPr>
                    <w:rPr>
                      <w:rFonts w:ascii="Arial" w:hAnsi="Arial" w:cs="Arial"/>
                      <w:sz w:val="20"/>
                      <w:szCs w:val="20"/>
                    </w:rPr>
                  </w:pPr>
                </w:p>
              </w:tc>
              <w:tc>
                <w:tcPr>
                  <w:tcW w:w="220" w:type="dxa"/>
                  <w:vAlign w:val="bottom"/>
                </w:tcPr>
                <w:p w14:paraId="4F6E4966" w14:textId="77777777" w:rsidR="00026C6F" w:rsidRPr="00026C6F" w:rsidRDefault="00026C6F" w:rsidP="00026C6F">
                  <w:pPr>
                    <w:rPr>
                      <w:rFonts w:ascii="Arial" w:hAnsi="Arial" w:cs="Arial"/>
                      <w:sz w:val="20"/>
                      <w:szCs w:val="20"/>
                    </w:rPr>
                  </w:pPr>
                </w:p>
              </w:tc>
              <w:tc>
                <w:tcPr>
                  <w:tcW w:w="920" w:type="dxa"/>
                  <w:vAlign w:val="bottom"/>
                </w:tcPr>
                <w:p w14:paraId="5502AA97" w14:textId="77777777" w:rsidR="00026C6F" w:rsidRPr="00026C6F" w:rsidRDefault="00026C6F" w:rsidP="00026C6F">
                  <w:pPr>
                    <w:rPr>
                      <w:rFonts w:ascii="Arial" w:hAnsi="Arial" w:cs="Arial"/>
                      <w:sz w:val="20"/>
                      <w:szCs w:val="20"/>
                    </w:rPr>
                  </w:pPr>
                </w:p>
              </w:tc>
              <w:tc>
                <w:tcPr>
                  <w:tcW w:w="280" w:type="dxa"/>
                  <w:vAlign w:val="bottom"/>
                </w:tcPr>
                <w:p w14:paraId="62574935" w14:textId="77777777" w:rsidR="00026C6F" w:rsidRPr="00026C6F" w:rsidRDefault="00026C6F" w:rsidP="00026C6F">
                  <w:pPr>
                    <w:rPr>
                      <w:rFonts w:ascii="Arial" w:hAnsi="Arial" w:cs="Arial"/>
                      <w:sz w:val="20"/>
                      <w:szCs w:val="20"/>
                    </w:rPr>
                  </w:pPr>
                </w:p>
              </w:tc>
              <w:tc>
                <w:tcPr>
                  <w:tcW w:w="760" w:type="dxa"/>
                  <w:tcBorders>
                    <w:right w:val="single" w:sz="8" w:space="0" w:color="00B050"/>
                  </w:tcBorders>
                  <w:vAlign w:val="bottom"/>
                </w:tcPr>
                <w:p w14:paraId="49A054BD" w14:textId="77777777" w:rsidR="00026C6F" w:rsidRPr="00026C6F" w:rsidRDefault="00026C6F" w:rsidP="00026C6F">
                  <w:pPr>
                    <w:rPr>
                      <w:rFonts w:ascii="Arial" w:hAnsi="Arial" w:cs="Arial"/>
                      <w:sz w:val="20"/>
                      <w:szCs w:val="20"/>
                    </w:rPr>
                  </w:pPr>
                </w:p>
              </w:tc>
              <w:tc>
                <w:tcPr>
                  <w:tcW w:w="540" w:type="dxa"/>
                  <w:tcBorders>
                    <w:right w:val="single" w:sz="8" w:space="0" w:color="D4D4D4"/>
                  </w:tcBorders>
                  <w:vAlign w:val="bottom"/>
                </w:tcPr>
                <w:p w14:paraId="26DFB260" w14:textId="77777777" w:rsidR="00026C6F" w:rsidRPr="00026C6F" w:rsidRDefault="00026C6F" w:rsidP="00026C6F">
                  <w:pPr>
                    <w:rPr>
                      <w:rFonts w:ascii="Arial" w:hAnsi="Arial" w:cs="Arial"/>
                      <w:sz w:val="20"/>
                      <w:szCs w:val="20"/>
                    </w:rPr>
                  </w:pPr>
                </w:p>
              </w:tc>
              <w:tc>
                <w:tcPr>
                  <w:tcW w:w="160" w:type="dxa"/>
                  <w:vAlign w:val="bottom"/>
                </w:tcPr>
                <w:p w14:paraId="6ECACCF0" w14:textId="77777777" w:rsidR="00026C6F" w:rsidRPr="00026C6F" w:rsidRDefault="00026C6F" w:rsidP="00026C6F">
                  <w:pPr>
                    <w:rPr>
                      <w:rFonts w:ascii="Arial" w:hAnsi="Arial" w:cs="Arial"/>
                      <w:sz w:val="20"/>
                      <w:szCs w:val="20"/>
                    </w:rPr>
                  </w:pPr>
                </w:p>
              </w:tc>
              <w:tc>
                <w:tcPr>
                  <w:tcW w:w="0" w:type="dxa"/>
                  <w:vAlign w:val="bottom"/>
                </w:tcPr>
                <w:p w14:paraId="7524F8A3" w14:textId="77777777" w:rsidR="00026C6F" w:rsidRPr="00026C6F" w:rsidRDefault="00026C6F" w:rsidP="00026C6F">
                  <w:pPr>
                    <w:rPr>
                      <w:rFonts w:ascii="Arial" w:hAnsi="Arial" w:cs="Arial"/>
                      <w:sz w:val="20"/>
                      <w:szCs w:val="20"/>
                    </w:rPr>
                  </w:pPr>
                </w:p>
              </w:tc>
            </w:tr>
            <w:tr w:rsidR="00026C6F" w:rsidRPr="00026C6F" w14:paraId="473405B9" w14:textId="77777777" w:rsidTr="00042C97">
              <w:trPr>
                <w:trHeight w:val="77"/>
              </w:trPr>
              <w:tc>
                <w:tcPr>
                  <w:tcW w:w="20" w:type="dxa"/>
                  <w:vAlign w:val="bottom"/>
                </w:tcPr>
                <w:p w14:paraId="52B1AF3D" w14:textId="77777777" w:rsidR="00026C6F" w:rsidRPr="00026C6F" w:rsidRDefault="00026C6F" w:rsidP="00026C6F">
                  <w:pPr>
                    <w:rPr>
                      <w:rFonts w:ascii="Arial" w:hAnsi="Arial" w:cs="Arial"/>
                      <w:sz w:val="20"/>
                      <w:szCs w:val="20"/>
                    </w:rPr>
                  </w:pPr>
                </w:p>
              </w:tc>
              <w:tc>
                <w:tcPr>
                  <w:tcW w:w="920" w:type="dxa"/>
                  <w:tcBorders>
                    <w:bottom w:val="single" w:sz="8" w:space="0" w:color="92D050"/>
                    <w:right w:val="single" w:sz="8" w:space="0" w:color="92D050"/>
                  </w:tcBorders>
                  <w:shd w:val="clear" w:color="auto" w:fill="92D050"/>
                  <w:vAlign w:val="bottom"/>
                </w:tcPr>
                <w:p w14:paraId="059C97D2" w14:textId="77777777" w:rsidR="00026C6F" w:rsidRPr="00026C6F" w:rsidRDefault="00026C6F" w:rsidP="00026C6F">
                  <w:pPr>
                    <w:rPr>
                      <w:rFonts w:ascii="Arial" w:hAnsi="Arial" w:cs="Arial"/>
                      <w:sz w:val="20"/>
                      <w:szCs w:val="20"/>
                    </w:rPr>
                  </w:pPr>
                </w:p>
              </w:tc>
              <w:tc>
                <w:tcPr>
                  <w:tcW w:w="900" w:type="dxa"/>
                  <w:tcBorders>
                    <w:bottom w:val="single" w:sz="8" w:space="0" w:color="92D050"/>
                    <w:right w:val="single" w:sz="8" w:space="0" w:color="92D050"/>
                  </w:tcBorders>
                  <w:shd w:val="clear" w:color="auto" w:fill="92D050"/>
                  <w:vAlign w:val="bottom"/>
                </w:tcPr>
                <w:p w14:paraId="637912E7"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36D709ED"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00B050"/>
                  </w:tcBorders>
                  <w:vAlign w:val="bottom"/>
                </w:tcPr>
                <w:p w14:paraId="72A4930D" w14:textId="77777777" w:rsidR="00026C6F" w:rsidRPr="00026C6F" w:rsidRDefault="00026C6F" w:rsidP="00026C6F">
                  <w:pPr>
                    <w:rPr>
                      <w:rFonts w:ascii="Arial" w:hAnsi="Arial" w:cs="Arial"/>
                      <w:sz w:val="20"/>
                      <w:szCs w:val="20"/>
                    </w:rPr>
                  </w:pPr>
                </w:p>
              </w:tc>
              <w:tc>
                <w:tcPr>
                  <w:tcW w:w="960" w:type="dxa"/>
                  <w:tcBorders>
                    <w:bottom w:val="single" w:sz="8" w:space="0" w:color="00B050"/>
                    <w:right w:val="single" w:sz="8" w:space="0" w:color="00B050"/>
                  </w:tcBorders>
                  <w:vAlign w:val="bottom"/>
                </w:tcPr>
                <w:p w14:paraId="2EAA3E47" w14:textId="77777777" w:rsidR="00026C6F" w:rsidRPr="00026C6F" w:rsidRDefault="00026C6F" w:rsidP="00026C6F">
                  <w:pPr>
                    <w:rPr>
                      <w:rFonts w:ascii="Arial" w:hAnsi="Arial" w:cs="Arial"/>
                      <w:sz w:val="20"/>
                      <w:szCs w:val="20"/>
                    </w:rPr>
                  </w:pPr>
                </w:p>
              </w:tc>
              <w:tc>
                <w:tcPr>
                  <w:tcW w:w="940" w:type="dxa"/>
                  <w:tcBorders>
                    <w:bottom w:val="single" w:sz="8" w:space="0" w:color="00B050"/>
                    <w:right w:val="single" w:sz="8" w:space="0" w:color="00B050"/>
                  </w:tcBorders>
                  <w:vAlign w:val="bottom"/>
                </w:tcPr>
                <w:p w14:paraId="5423FAA4" w14:textId="77777777" w:rsidR="00026C6F" w:rsidRPr="00026C6F" w:rsidRDefault="00026C6F" w:rsidP="00026C6F">
                  <w:pPr>
                    <w:rPr>
                      <w:rFonts w:ascii="Arial" w:hAnsi="Arial" w:cs="Arial"/>
                      <w:sz w:val="20"/>
                      <w:szCs w:val="20"/>
                    </w:rPr>
                  </w:pPr>
                </w:p>
              </w:tc>
              <w:tc>
                <w:tcPr>
                  <w:tcW w:w="820" w:type="dxa"/>
                  <w:tcBorders>
                    <w:bottom w:val="single" w:sz="8" w:space="0" w:color="00B050"/>
                    <w:right w:val="single" w:sz="8" w:space="0" w:color="00B050"/>
                  </w:tcBorders>
                  <w:vAlign w:val="bottom"/>
                </w:tcPr>
                <w:p w14:paraId="03533F0C" w14:textId="77777777" w:rsidR="00026C6F" w:rsidRPr="00026C6F" w:rsidRDefault="00026C6F" w:rsidP="00026C6F">
                  <w:pPr>
                    <w:rPr>
                      <w:rFonts w:ascii="Arial" w:hAnsi="Arial" w:cs="Arial"/>
                      <w:sz w:val="20"/>
                      <w:szCs w:val="20"/>
                    </w:rPr>
                  </w:pPr>
                </w:p>
              </w:tc>
              <w:tc>
                <w:tcPr>
                  <w:tcW w:w="680" w:type="dxa"/>
                  <w:tcBorders>
                    <w:bottom w:val="single" w:sz="8" w:space="0" w:color="00B050"/>
                  </w:tcBorders>
                  <w:vAlign w:val="bottom"/>
                </w:tcPr>
                <w:p w14:paraId="2BA65E31" w14:textId="77777777" w:rsidR="00026C6F" w:rsidRPr="00026C6F" w:rsidRDefault="00026C6F" w:rsidP="00026C6F">
                  <w:pPr>
                    <w:rPr>
                      <w:rFonts w:ascii="Arial" w:hAnsi="Arial" w:cs="Arial"/>
                      <w:sz w:val="20"/>
                      <w:szCs w:val="20"/>
                    </w:rPr>
                  </w:pPr>
                </w:p>
              </w:tc>
              <w:tc>
                <w:tcPr>
                  <w:tcW w:w="240" w:type="dxa"/>
                  <w:tcBorders>
                    <w:bottom w:val="single" w:sz="8" w:space="0" w:color="00B050"/>
                  </w:tcBorders>
                  <w:vAlign w:val="bottom"/>
                </w:tcPr>
                <w:p w14:paraId="28784570" w14:textId="77777777" w:rsidR="00026C6F" w:rsidRPr="00026C6F" w:rsidRDefault="00026C6F" w:rsidP="00026C6F">
                  <w:pPr>
                    <w:rPr>
                      <w:rFonts w:ascii="Arial" w:hAnsi="Arial" w:cs="Arial"/>
                      <w:sz w:val="20"/>
                      <w:szCs w:val="20"/>
                    </w:rPr>
                  </w:pPr>
                </w:p>
              </w:tc>
              <w:tc>
                <w:tcPr>
                  <w:tcW w:w="940" w:type="dxa"/>
                  <w:tcBorders>
                    <w:bottom w:val="single" w:sz="8" w:space="0" w:color="00B050"/>
                  </w:tcBorders>
                  <w:vAlign w:val="bottom"/>
                </w:tcPr>
                <w:p w14:paraId="290C96AE" w14:textId="77777777" w:rsidR="00026C6F" w:rsidRPr="00026C6F" w:rsidRDefault="00026C6F" w:rsidP="00026C6F">
                  <w:pPr>
                    <w:rPr>
                      <w:rFonts w:ascii="Arial" w:hAnsi="Arial" w:cs="Arial"/>
                      <w:sz w:val="20"/>
                      <w:szCs w:val="20"/>
                    </w:rPr>
                  </w:pPr>
                </w:p>
              </w:tc>
              <w:tc>
                <w:tcPr>
                  <w:tcW w:w="160" w:type="dxa"/>
                  <w:tcBorders>
                    <w:bottom w:val="single" w:sz="8" w:space="0" w:color="00B050"/>
                  </w:tcBorders>
                  <w:vAlign w:val="bottom"/>
                </w:tcPr>
                <w:p w14:paraId="62FD6581" w14:textId="77777777" w:rsidR="00026C6F" w:rsidRPr="00026C6F" w:rsidRDefault="00026C6F" w:rsidP="00026C6F">
                  <w:pPr>
                    <w:rPr>
                      <w:rFonts w:ascii="Arial" w:hAnsi="Arial" w:cs="Arial"/>
                      <w:sz w:val="20"/>
                      <w:szCs w:val="20"/>
                    </w:rPr>
                  </w:pPr>
                </w:p>
              </w:tc>
              <w:tc>
                <w:tcPr>
                  <w:tcW w:w="720" w:type="dxa"/>
                  <w:tcBorders>
                    <w:bottom w:val="single" w:sz="8" w:space="0" w:color="00B050"/>
                    <w:right w:val="single" w:sz="8" w:space="0" w:color="00B050"/>
                  </w:tcBorders>
                  <w:vAlign w:val="bottom"/>
                </w:tcPr>
                <w:p w14:paraId="2E2BECF7" w14:textId="77777777" w:rsidR="00026C6F" w:rsidRPr="00026C6F" w:rsidRDefault="00026C6F" w:rsidP="00026C6F">
                  <w:pPr>
                    <w:rPr>
                      <w:rFonts w:ascii="Arial" w:hAnsi="Arial" w:cs="Arial"/>
                      <w:sz w:val="20"/>
                      <w:szCs w:val="20"/>
                    </w:rPr>
                  </w:pPr>
                </w:p>
              </w:tc>
              <w:tc>
                <w:tcPr>
                  <w:tcW w:w="880" w:type="dxa"/>
                  <w:tcBorders>
                    <w:bottom w:val="single" w:sz="8" w:space="0" w:color="00B050"/>
                  </w:tcBorders>
                  <w:vAlign w:val="bottom"/>
                </w:tcPr>
                <w:p w14:paraId="662E972B" w14:textId="77777777" w:rsidR="00026C6F" w:rsidRPr="00026C6F" w:rsidRDefault="00026C6F" w:rsidP="00026C6F">
                  <w:pPr>
                    <w:rPr>
                      <w:rFonts w:ascii="Arial" w:hAnsi="Arial" w:cs="Arial"/>
                      <w:sz w:val="20"/>
                      <w:szCs w:val="20"/>
                    </w:rPr>
                  </w:pPr>
                </w:p>
              </w:tc>
              <w:tc>
                <w:tcPr>
                  <w:tcW w:w="860" w:type="dxa"/>
                  <w:tcBorders>
                    <w:bottom w:val="single" w:sz="8" w:space="0" w:color="00B050"/>
                  </w:tcBorders>
                  <w:vAlign w:val="bottom"/>
                </w:tcPr>
                <w:p w14:paraId="246A4BDA" w14:textId="77777777" w:rsidR="00026C6F" w:rsidRPr="00026C6F" w:rsidRDefault="00026C6F" w:rsidP="00026C6F">
                  <w:pPr>
                    <w:rPr>
                      <w:rFonts w:ascii="Arial" w:hAnsi="Arial" w:cs="Arial"/>
                      <w:sz w:val="20"/>
                      <w:szCs w:val="20"/>
                    </w:rPr>
                  </w:pPr>
                </w:p>
              </w:tc>
              <w:tc>
                <w:tcPr>
                  <w:tcW w:w="40" w:type="dxa"/>
                  <w:tcBorders>
                    <w:bottom w:val="single" w:sz="8" w:space="0" w:color="00B050"/>
                  </w:tcBorders>
                  <w:vAlign w:val="bottom"/>
                </w:tcPr>
                <w:p w14:paraId="1CECAE02" w14:textId="77777777" w:rsidR="00026C6F" w:rsidRPr="00026C6F" w:rsidRDefault="00026C6F" w:rsidP="00026C6F">
                  <w:pPr>
                    <w:rPr>
                      <w:rFonts w:ascii="Arial" w:hAnsi="Arial" w:cs="Arial"/>
                      <w:sz w:val="20"/>
                      <w:szCs w:val="20"/>
                    </w:rPr>
                  </w:pPr>
                </w:p>
              </w:tc>
              <w:tc>
                <w:tcPr>
                  <w:tcW w:w="680" w:type="dxa"/>
                  <w:tcBorders>
                    <w:bottom w:val="single" w:sz="8" w:space="0" w:color="00B050"/>
                    <w:right w:val="single" w:sz="8" w:space="0" w:color="00B050"/>
                  </w:tcBorders>
                  <w:vAlign w:val="bottom"/>
                </w:tcPr>
                <w:p w14:paraId="3EDC44F7" w14:textId="77777777" w:rsidR="00026C6F" w:rsidRPr="00026C6F" w:rsidRDefault="00026C6F" w:rsidP="00026C6F">
                  <w:pPr>
                    <w:rPr>
                      <w:rFonts w:ascii="Arial" w:hAnsi="Arial" w:cs="Arial"/>
                      <w:sz w:val="20"/>
                      <w:szCs w:val="20"/>
                    </w:rPr>
                  </w:pPr>
                </w:p>
              </w:tc>
              <w:tc>
                <w:tcPr>
                  <w:tcW w:w="680" w:type="dxa"/>
                  <w:tcBorders>
                    <w:bottom w:val="single" w:sz="8" w:space="0" w:color="00B050"/>
                  </w:tcBorders>
                  <w:vAlign w:val="bottom"/>
                </w:tcPr>
                <w:p w14:paraId="234E8116" w14:textId="77777777" w:rsidR="00026C6F" w:rsidRPr="00026C6F" w:rsidRDefault="00026C6F" w:rsidP="00026C6F">
                  <w:pPr>
                    <w:rPr>
                      <w:rFonts w:ascii="Arial" w:hAnsi="Arial" w:cs="Arial"/>
                      <w:sz w:val="20"/>
                      <w:szCs w:val="20"/>
                    </w:rPr>
                  </w:pPr>
                </w:p>
              </w:tc>
              <w:tc>
                <w:tcPr>
                  <w:tcW w:w="220" w:type="dxa"/>
                  <w:tcBorders>
                    <w:bottom w:val="single" w:sz="8" w:space="0" w:color="00B050"/>
                  </w:tcBorders>
                  <w:vAlign w:val="bottom"/>
                </w:tcPr>
                <w:p w14:paraId="15BAFC2A" w14:textId="77777777" w:rsidR="00026C6F" w:rsidRPr="00026C6F" w:rsidRDefault="00026C6F" w:rsidP="00026C6F">
                  <w:pPr>
                    <w:rPr>
                      <w:rFonts w:ascii="Arial" w:hAnsi="Arial" w:cs="Arial"/>
                      <w:sz w:val="20"/>
                      <w:szCs w:val="20"/>
                    </w:rPr>
                  </w:pPr>
                </w:p>
              </w:tc>
              <w:tc>
                <w:tcPr>
                  <w:tcW w:w="920" w:type="dxa"/>
                  <w:tcBorders>
                    <w:bottom w:val="single" w:sz="8" w:space="0" w:color="00B050"/>
                  </w:tcBorders>
                  <w:vAlign w:val="bottom"/>
                </w:tcPr>
                <w:p w14:paraId="4168A290" w14:textId="77777777" w:rsidR="00026C6F" w:rsidRPr="00026C6F" w:rsidRDefault="00026C6F" w:rsidP="00026C6F">
                  <w:pPr>
                    <w:rPr>
                      <w:rFonts w:ascii="Arial" w:hAnsi="Arial" w:cs="Arial"/>
                      <w:sz w:val="20"/>
                      <w:szCs w:val="20"/>
                    </w:rPr>
                  </w:pPr>
                </w:p>
              </w:tc>
              <w:tc>
                <w:tcPr>
                  <w:tcW w:w="280" w:type="dxa"/>
                  <w:tcBorders>
                    <w:bottom w:val="single" w:sz="8" w:space="0" w:color="00B050"/>
                  </w:tcBorders>
                  <w:vAlign w:val="bottom"/>
                </w:tcPr>
                <w:p w14:paraId="663136D7" w14:textId="77777777" w:rsidR="00026C6F" w:rsidRPr="00026C6F" w:rsidRDefault="00026C6F" w:rsidP="00026C6F">
                  <w:pPr>
                    <w:rPr>
                      <w:rFonts w:ascii="Arial" w:hAnsi="Arial" w:cs="Arial"/>
                      <w:sz w:val="20"/>
                      <w:szCs w:val="20"/>
                    </w:rPr>
                  </w:pPr>
                </w:p>
              </w:tc>
              <w:tc>
                <w:tcPr>
                  <w:tcW w:w="760" w:type="dxa"/>
                  <w:tcBorders>
                    <w:bottom w:val="single" w:sz="8" w:space="0" w:color="00B050"/>
                    <w:right w:val="single" w:sz="8" w:space="0" w:color="00B050"/>
                  </w:tcBorders>
                  <w:vAlign w:val="bottom"/>
                </w:tcPr>
                <w:p w14:paraId="0911CFB8" w14:textId="77777777" w:rsidR="00026C6F" w:rsidRPr="00026C6F" w:rsidRDefault="00026C6F" w:rsidP="00026C6F">
                  <w:pPr>
                    <w:rPr>
                      <w:rFonts w:ascii="Arial" w:hAnsi="Arial" w:cs="Arial"/>
                      <w:sz w:val="20"/>
                      <w:szCs w:val="20"/>
                    </w:rPr>
                  </w:pPr>
                </w:p>
              </w:tc>
              <w:tc>
                <w:tcPr>
                  <w:tcW w:w="540" w:type="dxa"/>
                  <w:tcBorders>
                    <w:bottom w:val="single" w:sz="8" w:space="0" w:color="D4D4D4"/>
                    <w:right w:val="single" w:sz="8" w:space="0" w:color="D4D4D4"/>
                  </w:tcBorders>
                  <w:vAlign w:val="bottom"/>
                </w:tcPr>
                <w:p w14:paraId="0B5A71C1"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27CABD86" w14:textId="77777777" w:rsidR="00026C6F" w:rsidRPr="00026C6F" w:rsidRDefault="00026C6F" w:rsidP="00026C6F">
                  <w:pPr>
                    <w:rPr>
                      <w:rFonts w:ascii="Arial" w:hAnsi="Arial" w:cs="Arial"/>
                      <w:sz w:val="20"/>
                      <w:szCs w:val="20"/>
                    </w:rPr>
                  </w:pPr>
                </w:p>
              </w:tc>
              <w:tc>
                <w:tcPr>
                  <w:tcW w:w="0" w:type="dxa"/>
                  <w:vAlign w:val="bottom"/>
                </w:tcPr>
                <w:p w14:paraId="27D5914D" w14:textId="77777777" w:rsidR="00026C6F" w:rsidRPr="00026C6F" w:rsidRDefault="00026C6F" w:rsidP="00026C6F">
                  <w:pPr>
                    <w:rPr>
                      <w:rFonts w:ascii="Arial" w:hAnsi="Arial" w:cs="Arial"/>
                      <w:sz w:val="20"/>
                      <w:szCs w:val="20"/>
                    </w:rPr>
                  </w:pPr>
                </w:p>
              </w:tc>
            </w:tr>
            <w:tr w:rsidR="00026C6F" w:rsidRPr="00026C6F" w14:paraId="3C6D8460" w14:textId="77777777" w:rsidTr="00042C97">
              <w:trPr>
                <w:trHeight w:val="240"/>
              </w:trPr>
              <w:tc>
                <w:tcPr>
                  <w:tcW w:w="20" w:type="dxa"/>
                  <w:tcBorders>
                    <w:top w:val="single" w:sz="8" w:space="0" w:color="D4D4D4"/>
                    <w:bottom w:val="single" w:sz="8" w:space="0" w:color="D4D4D4"/>
                  </w:tcBorders>
                  <w:shd w:val="clear" w:color="auto" w:fill="D4D4D4"/>
                  <w:vAlign w:val="bottom"/>
                </w:tcPr>
                <w:p w14:paraId="31CC6060" w14:textId="77777777" w:rsidR="00026C6F" w:rsidRPr="00026C6F" w:rsidRDefault="00026C6F" w:rsidP="00026C6F">
                  <w:pPr>
                    <w:rPr>
                      <w:rFonts w:ascii="Arial" w:hAnsi="Arial" w:cs="Arial"/>
                      <w:sz w:val="20"/>
                      <w:szCs w:val="20"/>
                    </w:rPr>
                  </w:pPr>
                </w:p>
              </w:tc>
              <w:tc>
                <w:tcPr>
                  <w:tcW w:w="1820" w:type="dxa"/>
                  <w:gridSpan w:val="2"/>
                  <w:tcBorders>
                    <w:top w:val="single" w:sz="8" w:space="0" w:color="92D050"/>
                    <w:bottom w:val="single" w:sz="8" w:space="0" w:color="D4D4D4"/>
                    <w:right w:val="single" w:sz="8" w:space="0" w:color="D4D4D4"/>
                  </w:tcBorders>
                  <w:vAlign w:val="bottom"/>
                </w:tcPr>
                <w:p w14:paraId="089A185F" w14:textId="77777777" w:rsidR="00026C6F" w:rsidRPr="00026C6F" w:rsidRDefault="00026C6F" w:rsidP="00026C6F">
                  <w:pPr>
                    <w:ind w:left="20"/>
                    <w:rPr>
                      <w:rFonts w:ascii="Arial" w:hAnsi="Arial" w:cs="Arial"/>
                      <w:sz w:val="20"/>
                      <w:szCs w:val="20"/>
                    </w:rPr>
                  </w:pPr>
                  <w:r w:rsidRPr="00026C6F">
                    <w:rPr>
                      <w:rFonts w:ascii="Arial" w:eastAsia="Calibri" w:hAnsi="Arial" w:cs="Arial"/>
                      <w:sz w:val="20"/>
                      <w:szCs w:val="20"/>
                    </w:rPr>
                    <w:t>Shipwreck</w:t>
                  </w:r>
                </w:p>
              </w:tc>
              <w:tc>
                <w:tcPr>
                  <w:tcW w:w="920" w:type="dxa"/>
                  <w:tcBorders>
                    <w:top w:val="single" w:sz="8" w:space="0" w:color="D4D4D4"/>
                    <w:bottom w:val="single" w:sz="8" w:space="0" w:color="D4D4D4"/>
                    <w:right w:val="single" w:sz="8" w:space="0" w:color="D4D4D4"/>
                  </w:tcBorders>
                  <w:vAlign w:val="bottom"/>
                </w:tcPr>
                <w:p w14:paraId="1AA5B1A8" w14:textId="77777777" w:rsidR="00026C6F" w:rsidRPr="00026C6F" w:rsidRDefault="00026C6F" w:rsidP="00026C6F">
                  <w:pPr>
                    <w:ind w:left="300"/>
                    <w:rPr>
                      <w:rFonts w:ascii="Arial" w:hAnsi="Arial" w:cs="Arial"/>
                      <w:sz w:val="20"/>
                      <w:szCs w:val="20"/>
                    </w:rPr>
                  </w:pPr>
                  <w:r w:rsidRPr="00026C6F">
                    <w:rPr>
                      <w:rFonts w:ascii="Arial" w:eastAsia="Calibri" w:hAnsi="Arial" w:cs="Arial"/>
                      <w:sz w:val="20"/>
                      <w:szCs w:val="20"/>
                    </w:rPr>
                    <w:t>125</w:t>
                  </w:r>
                </w:p>
              </w:tc>
              <w:tc>
                <w:tcPr>
                  <w:tcW w:w="920" w:type="dxa"/>
                  <w:tcBorders>
                    <w:top w:val="single" w:sz="8" w:space="0" w:color="D4D4D4"/>
                    <w:bottom w:val="single" w:sz="8" w:space="0" w:color="D4D4D4"/>
                    <w:right w:val="single" w:sz="8" w:space="0" w:color="00B050"/>
                  </w:tcBorders>
                  <w:vAlign w:val="bottom"/>
                </w:tcPr>
                <w:p w14:paraId="619D35E6"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28.7</w:t>
                  </w:r>
                </w:p>
              </w:tc>
              <w:tc>
                <w:tcPr>
                  <w:tcW w:w="960" w:type="dxa"/>
                  <w:tcBorders>
                    <w:top w:val="single" w:sz="8" w:space="0" w:color="00B050"/>
                    <w:bottom w:val="single" w:sz="8" w:space="0" w:color="D4D4D4"/>
                    <w:right w:val="single" w:sz="8" w:space="0" w:color="D4D4D4"/>
                  </w:tcBorders>
                  <w:vAlign w:val="bottom"/>
                </w:tcPr>
                <w:p w14:paraId="67299769" w14:textId="77777777" w:rsidR="00026C6F" w:rsidRPr="00026C6F" w:rsidRDefault="00026C6F" w:rsidP="00026C6F">
                  <w:pPr>
                    <w:jc w:val="center"/>
                    <w:rPr>
                      <w:rFonts w:ascii="Arial" w:hAnsi="Arial" w:cs="Arial"/>
                      <w:sz w:val="20"/>
                      <w:szCs w:val="20"/>
                    </w:rPr>
                  </w:pPr>
                  <w:r w:rsidRPr="00026C6F">
                    <w:rPr>
                      <w:rFonts w:ascii="Arial" w:eastAsia="Calibri" w:hAnsi="Arial" w:cs="Arial"/>
                      <w:w w:val="96"/>
                      <w:sz w:val="20"/>
                      <w:szCs w:val="20"/>
                    </w:rPr>
                    <w:t>1.435</w:t>
                  </w:r>
                </w:p>
              </w:tc>
              <w:tc>
                <w:tcPr>
                  <w:tcW w:w="940" w:type="dxa"/>
                  <w:tcBorders>
                    <w:top w:val="single" w:sz="8" w:space="0" w:color="00B050"/>
                    <w:bottom w:val="single" w:sz="8" w:space="0" w:color="D4D4D4"/>
                    <w:right w:val="single" w:sz="8" w:space="0" w:color="C6E0B4"/>
                  </w:tcBorders>
                  <w:vAlign w:val="bottom"/>
                </w:tcPr>
                <w:p w14:paraId="41A295B3"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2.87</w:t>
                  </w:r>
                </w:p>
              </w:tc>
              <w:tc>
                <w:tcPr>
                  <w:tcW w:w="820" w:type="dxa"/>
                  <w:tcBorders>
                    <w:top w:val="single" w:sz="8" w:space="0" w:color="00B050"/>
                    <w:bottom w:val="single" w:sz="8" w:space="0" w:color="C6E0B4"/>
                    <w:right w:val="single" w:sz="8" w:space="0" w:color="00B050"/>
                  </w:tcBorders>
                  <w:shd w:val="clear" w:color="auto" w:fill="C6E0B4"/>
                  <w:vAlign w:val="bottom"/>
                </w:tcPr>
                <w:p w14:paraId="1555C5DA"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4.305</w:t>
                  </w:r>
                </w:p>
              </w:tc>
              <w:tc>
                <w:tcPr>
                  <w:tcW w:w="680" w:type="dxa"/>
                  <w:tcBorders>
                    <w:top w:val="single" w:sz="8" w:space="0" w:color="00B050"/>
                    <w:bottom w:val="single" w:sz="8" w:space="0" w:color="D4D4D4"/>
                  </w:tcBorders>
                  <w:vAlign w:val="bottom"/>
                </w:tcPr>
                <w:p w14:paraId="1693FD29" w14:textId="77777777" w:rsidR="00026C6F" w:rsidRPr="00026C6F" w:rsidRDefault="00026C6F" w:rsidP="00026C6F">
                  <w:pPr>
                    <w:ind w:left="124"/>
                    <w:jc w:val="center"/>
                    <w:rPr>
                      <w:rFonts w:ascii="Arial" w:hAnsi="Arial" w:cs="Arial"/>
                      <w:sz w:val="20"/>
                      <w:szCs w:val="20"/>
                    </w:rPr>
                  </w:pPr>
                  <w:r w:rsidRPr="00026C6F">
                    <w:rPr>
                      <w:rFonts w:ascii="Arial" w:eastAsia="Calibri" w:hAnsi="Arial" w:cs="Arial"/>
                      <w:sz w:val="20"/>
                      <w:szCs w:val="20"/>
                    </w:rPr>
                    <w:t>2</w:t>
                  </w:r>
                </w:p>
              </w:tc>
              <w:tc>
                <w:tcPr>
                  <w:tcW w:w="240" w:type="dxa"/>
                  <w:tcBorders>
                    <w:top w:val="single" w:sz="8" w:space="0" w:color="00B050"/>
                    <w:bottom w:val="single" w:sz="8" w:space="0" w:color="D4D4D4"/>
                    <w:right w:val="single" w:sz="8" w:space="0" w:color="D4D4D4"/>
                  </w:tcBorders>
                  <w:vAlign w:val="bottom"/>
                </w:tcPr>
                <w:p w14:paraId="4663D3E1" w14:textId="77777777" w:rsidR="00026C6F" w:rsidRPr="00026C6F" w:rsidRDefault="00026C6F" w:rsidP="00026C6F">
                  <w:pPr>
                    <w:rPr>
                      <w:rFonts w:ascii="Arial" w:hAnsi="Arial" w:cs="Arial"/>
                      <w:sz w:val="20"/>
                      <w:szCs w:val="20"/>
                    </w:rPr>
                  </w:pPr>
                </w:p>
              </w:tc>
              <w:tc>
                <w:tcPr>
                  <w:tcW w:w="940" w:type="dxa"/>
                  <w:tcBorders>
                    <w:top w:val="single" w:sz="8" w:space="0" w:color="00B050"/>
                    <w:bottom w:val="single" w:sz="8" w:space="0" w:color="D4D4D4"/>
                    <w:right w:val="single" w:sz="8" w:space="0" w:color="C6E0B4"/>
                  </w:tcBorders>
                  <w:vAlign w:val="bottom"/>
                </w:tcPr>
                <w:p w14:paraId="7EC42B3D"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3</w:t>
                  </w:r>
                </w:p>
              </w:tc>
              <w:tc>
                <w:tcPr>
                  <w:tcW w:w="160" w:type="dxa"/>
                  <w:tcBorders>
                    <w:top w:val="single" w:sz="8" w:space="0" w:color="00B050"/>
                    <w:bottom w:val="single" w:sz="8" w:space="0" w:color="C6E0B4"/>
                  </w:tcBorders>
                  <w:shd w:val="clear" w:color="auto" w:fill="C6E0B4"/>
                  <w:vAlign w:val="bottom"/>
                </w:tcPr>
                <w:p w14:paraId="46BBAE75" w14:textId="77777777" w:rsidR="00026C6F" w:rsidRPr="00026C6F" w:rsidRDefault="00026C6F" w:rsidP="00026C6F">
                  <w:pPr>
                    <w:rPr>
                      <w:rFonts w:ascii="Arial" w:hAnsi="Arial" w:cs="Arial"/>
                      <w:sz w:val="20"/>
                      <w:szCs w:val="20"/>
                    </w:rPr>
                  </w:pPr>
                </w:p>
              </w:tc>
              <w:tc>
                <w:tcPr>
                  <w:tcW w:w="720" w:type="dxa"/>
                  <w:tcBorders>
                    <w:top w:val="single" w:sz="8" w:space="0" w:color="00B050"/>
                    <w:bottom w:val="single" w:sz="8" w:space="0" w:color="C6E0B4"/>
                    <w:right w:val="single" w:sz="8" w:space="0" w:color="00B050"/>
                  </w:tcBorders>
                  <w:shd w:val="clear" w:color="auto" w:fill="C6E0B4"/>
                  <w:vAlign w:val="bottom"/>
                </w:tcPr>
                <w:p w14:paraId="29209C8A" w14:textId="77777777" w:rsidR="00026C6F" w:rsidRPr="00026C6F" w:rsidRDefault="00026C6F" w:rsidP="00026C6F">
                  <w:pPr>
                    <w:ind w:right="103"/>
                    <w:jc w:val="center"/>
                    <w:rPr>
                      <w:rFonts w:ascii="Arial" w:hAnsi="Arial" w:cs="Arial"/>
                      <w:sz w:val="20"/>
                      <w:szCs w:val="20"/>
                    </w:rPr>
                  </w:pPr>
                  <w:r w:rsidRPr="00026C6F">
                    <w:rPr>
                      <w:rFonts w:ascii="Arial" w:eastAsia="Calibri" w:hAnsi="Arial" w:cs="Arial"/>
                      <w:w w:val="82"/>
                      <w:sz w:val="20"/>
                      <w:szCs w:val="20"/>
                    </w:rPr>
                    <w:t>5</w:t>
                  </w:r>
                </w:p>
              </w:tc>
              <w:tc>
                <w:tcPr>
                  <w:tcW w:w="880" w:type="dxa"/>
                  <w:tcBorders>
                    <w:top w:val="single" w:sz="8" w:space="0" w:color="00B050"/>
                    <w:bottom w:val="single" w:sz="8" w:space="0" w:color="D4D4D4"/>
                    <w:right w:val="single" w:sz="8" w:space="0" w:color="D4D4D4"/>
                  </w:tcBorders>
                  <w:vAlign w:val="bottom"/>
                </w:tcPr>
                <w:p w14:paraId="63223266" w14:textId="77777777" w:rsidR="00026C6F" w:rsidRPr="00026C6F" w:rsidRDefault="00026C6F" w:rsidP="00026C6F">
                  <w:pPr>
                    <w:ind w:right="145"/>
                    <w:jc w:val="right"/>
                    <w:rPr>
                      <w:rFonts w:ascii="Arial" w:hAnsi="Arial" w:cs="Arial"/>
                      <w:sz w:val="20"/>
                      <w:szCs w:val="20"/>
                    </w:rPr>
                  </w:pPr>
                  <w:r w:rsidRPr="00026C6F">
                    <w:rPr>
                      <w:rFonts w:ascii="Arial" w:eastAsia="Calibri" w:hAnsi="Arial" w:cs="Arial"/>
                      <w:sz w:val="20"/>
                      <w:szCs w:val="20"/>
                    </w:rPr>
                    <w:t>30.15</w:t>
                  </w:r>
                </w:p>
              </w:tc>
              <w:tc>
                <w:tcPr>
                  <w:tcW w:w="860" w:type="dxa"/>
                  <w:tcBorders>
                    <w:top w:val="single" w:sz="8" w:space="0" w:color="00B050"/>
                    <w:bottom w:val="single" w:sz="8" w:space="0" w:color="D4D4D4"/>
                    <w:right w:val="single" w:sz="8" w:space="0" w:color="D4D4D4"/>
                  </w:tcBorders>
                  <w:vAlign w:val="bottom"/>
                </w:tcPr>
                <w:p w14:paraId="31F44BD9"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31.57</w:t>
                  </w:r>
                </w:p>
              </w:tc>
              <w:tc>
                <w:tcPr>
                  <w:tcW w:w="40" w:type="dxa"/>
                  <w:tcBorders>
                    <w:top w:val="single" w:sz="8" w:space="0" w:color="00B050"/>
                    <w:bottom w:val="single" w:sz="8" w:space="0" w:color="D4D4D4"/>
                  </w:tcBorders>
                  <w:vAlign w:val="bottom"/>
                </w:tcPr>
                <w:p w14:paraId="040E80AE" w14:textId="77777777" w:rsidR="00026C6F" w:rsidRPr="00026C6F" w:rsidRDefault="00026C6F" w:rsidP="00026C6F">
                  <w:pPr>
                    <w:rPr>
                      <w:rFonts w:ascii="Arial" w:hAnsi="Arial" w:cs="Arial"/>
                      <w:sz w:val="20"/>
                      <w:szCs w:val="20"/>
                    </w:rPr>
                  </w:pPr>
                </w:p>
              </w:tc>
              <w:tc>
                <w:tcPr>
                  <w:tcW w:w="680" w:type="dxa"/>
                  <w:tcBorders>
                    <w:top w:val="single" w:sz="8" w:space="0" w:color="00B050"/>
                    <w:bottom w:val="single" w:sz="8" w:space="0" w:color="D4D4D4"/>
                    <w:right w:val="single" w:sz="8" w:space="0" w:color="00B050"/>
                  </w:tcBorders>
                  <w:vAlign w:val="bottom"/>
                </w:tcPr>
                <w:p w14:paraId="3B6B3335"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33.005</w:t>
                  </w:r>
                </w:p>
              </w:tc>
              <w:tc>
                <w:tcPr>
                  <w:tcW w:w="680" w:type="dxa"/>
                  <w:tcBorders>
                    <w:top w:val="single" w:sz="8" w:space="0" w:color="00B050"/>
                    <w:bottom w:val="single" w:sz="8" w:space="0" w:color="D4D4D4"/>
                  </w:tcBorders>
                  <w:vAlign w:val="bottom"/>
                </w:tcPr>
                <w:p w14:paraId="1A98413D" w14:textId="77777777" w:rsidR="00026C6F" w:rsidRPr="00026C6F" w:rsidRDefault="00026C6F" w:rsidP="00026C6F">
                  <w:pPr>
                    <w:ind w:left="84"/>
                    <w:jc w:val="center"/>
                    <w:rPr>
                      <w:rFonts w:ascii="Arial" w:hAnsi="Arial" w:cs="Arial"/>
                      <w:sz w:val="20"/>
                      <w:szCs w:val="20"/>
                    </w:rPr>
                  </w:pPr>
                  <w:r w:rsidRPr="00026C6F">
                    <w:rPr>
                      <w:rFonts w:ascii="Arial" w:eastAsia="Calibri" w:hAnsi="Arial" w:cs="Arial"/>
                      <w:sz w:val="20"/>
                      <w:szCs w:val="20"/>
                    </w:rPr>
                    <w:t>30.7</w:t>
                  </w:r>
                </w:p>
              </w:tc>
              <w:tc>
                <w:tcPr>
                  <w:tcW w:w="220" w:type="dxa"/>
                  <w:tcBorders>
                    <w:top w:val="single" w:sz="8" w:space="0" w:color="00B050"/>
                    <w:bottom w:val="single" w:sz="8" w:space="0" w:color="D4D4D4"/>
                    <w:right w:val="single" w:sz="8" w:space="0" w:color="D4D4D4"/>
                  </w:tcBorders>
                  <w:vAlign w:val="bottom"/>
                </w:tcPr>
                <w:p w14:paraId="5E0B717D" w14:textId="77777777" w:rsidR="00026C6F" w:rsidRPr="00026C6F" w:rsidRDefault="00026C6F" w:rsidP="00026C6F">
                  <w:pPr>
                    <w:rPr>
                      <w:rFonts w:ascii="Arial" w:hAnsi="Arial" w:cs="Arial"/>
                      <w:sz w:val="20"/>
                      <w:szCs w:val="20"/>
                    </w:rPr>
                  </w:pPr>
                </w:p>
              </w:tc>
              <w:tc>
                <w:tcPr>
                  <w:tcW w:w="920" w:type="dxa"/>
                  <w:tcBorders>
                    <w:top w:val="single" w:sz="8" w:space="0" w:color="00B050"/>
                    <w:bottom w:val="single" w:sz="8" w:space="0" w:color="D4D4D4"/>
                    <w:right w:val="single" w:sz="8" w:space="0" w:color="C6E0B4"/>
                  </w:tcBorders>
                  <w:vAlign w:val="bottom"/>
                </w:tcPr>
                <w:p w14:paraId="780DA851"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31.7</w:t>
                  </w:r>
                </w:p>
              </w:tc>
              <w:tc>
                <w:tcPr>
                  <w:tcW w:w="280" w:type="dxa"/>
                  <w:tcBorders>
                    <w:top w:val="single" w:sz="8" w:space="0" w:color="00B050"/>
                    <w:bottom w:val="single" w:sz="8" w:space="0" w:color="C6E0B4"/>
                  </w:tcBorders>
                  <w:shd w:val="clear" w:color="auto" w:fill="C6E0B4"/>
                  <w:vAlign w:val="bottom"/>
                </w:tcPr>
                <w:p w14:paraId="3EFF1872" w14:textId="77777777" w:rsidR="00026C6F" w:rsidRPr="00026C6F" w:rsidRDefault="00026C6F" w:rsidP="00026C6F">
                  <w:pPr>
                    <w:rPr>
                      <w:rFonts w:ascii="Arial" w:hAnsi="Arial" w:cs="Arial"/>
                      <w:sz w:val="20"/>
                      <w:szCs w:val="20"/>
                    </w:rPr>
                  </w:pPr>
                </w:p>
              </w:tc>
              <w:tc>
                <w:tcPr>
                  <w:tcW w:w="760" w:type="dxa"/>
                  <w:tcBorders>
                    <w:top w:val="single" w:sz="8" w:space="0" w:color="00B050"/>
                    <w:bottom w:val="single" w:sz="8" w:space="0" w:color="C6E0B4"/>
                    <w:right w:val="single" w:sz="8" w:space="0" w:color="00B050"/>
                  </w:tcBorders>
                  <w:shd w:val="clear" w:color="auto" w:fill="C6E0B4"/>
                  <w:vAlign w:val="bottom"/>
                </w:tcPr>
                <w:p w14:paraId="5B59B257" w14:textId="77777777" w:rsidR="00026C6F" w:rsidRPr="00026C6F" w:rsidRDefault="00026C6F" w:rsidP="00026C6F">
                  <w:pPr>
                    <w:ind w:right="203"/>
                    <w:jc w:val="center"/>
                    <w:rPr>
                      <w:rFonts w:ascii="Arial" w:hAnsi="Arial" w:cs="Arial"/>
                      <w:sz w:val="20"/>
                      <w:szCs w:val="20"/>
                    </w:rPr>
                  </w:pPr>
                  <w:r w:rsidRPr="00026C6F">
                    <w:rPr>
                      <w:rFonts w:ascii="Arial" w:eastAsia="Calibri" w:hAnsi="Arial" w:cs="Arial"/>
                      <w:sz w:val="20"/>
                      <w:szCs w:val="20"/>
                    </w:rPr>
                    <w:t>33.7</w:t>
                  </w:r>
                </w:p>
              </w:tc>
              <w:tc>
                <w:tcPr>
                  <w:tcW w:w="540" w:type="dxa"/>
                  <w:tcBorders>
                    <w:top w:val="single" w:sz="8" w:space="0" w:color="D4D4D4"/>
                    <w:bottom w:val="single" w:sz="8" w:space="0" w:color="D4D4D4"/>
                    <w:right w:val="single" w:sz="8" w:space="0" w:color="D4D4D4"/>
                  </w:tcBorders>
                  <w:vAlign w:val="bottom"/>
                </w:tcPr>
                <w:p w14:paraId="1B1BA726" w14:textId="77777777" w:rsidR="00026C6F" w:rsidRPr="00026C6F" w:rsidRDefault="00026C6F" w:rsidP="00026C6F">
                  <w:pPr>
                    <w:rPr>
                      <w:rFonts w:ascii="Arial" w:hAnsi="Arial" w:cs="Arial"/>
                      <w:sz w:val="20"/>
                      <w:szCs w:val="20"/>
                    </w:rPr>
                  </w:pPr>
                </w:p>
              </w:tc>
              <w:tc>
                <w:tcPr>
                  <w:tcW w:w="160" w:type="dxa"/>
                  <w:tcBorders>
                    <w:top w:val="single" w:sz="8" w:space="0" w:color="D4D4D4"/>
                    <w:bottom w:val="single" w:sz="8" w:space="0" w:color="D4D4D4"/>
                  </w:tcBorders>
                  <w:vAlign w:val="bottom"/>
                </w:tcPr>
                <w:p w14:paraId="0EE813BB" w14:textId="77777777" w:rsidR="00026C6F" w:rsidRPr="00026C6F" w:rsidRDefault="00026C6F" w:rsidP="00026C6F">
                  <w:pPr>
                    <w:rPr>
                      <w:rFonts w:ascii="Arial" w:hAnsi="Arial" w:cs="Arial"/>
                      <w:sz w:val="20"/>
                      <w:szCs w:val="20"/>
                    </w:rPr>
                  </w:pPr>
                </w:p>
              </w:tc>
              <w:tc>
                <w:tcPr>
                  <w:tcW w:w="0" w:type="dxa"/>
                  <w:vAlign w:val="bottom"/>
                </w:tcPr>
                <w:p w14:paraId="7849A5E0" w14:textId="77777777" w:rsidR="00026C6F" w:rsidRPr="00026C6F" w:rsidRDefault="00026C6F" w:rsidP="00026C6F">
                  <w:pPr>
                    <w:rPr>
                      <w:rFonts w:ascii="Arial" w:hAnsi="Arial" w:cs="Arial"/>
                      <w:sz w:val="20"/>
                      <w:szCs w:val="20"/>
                    </w:rPr>
                  </w:pPr>
                </w:p>
              </w:tc>
            </w:tr>
            <w:tr w:rsidR="00026C6F" w:rsidRPr="00026C6F" w14:paraId="5AE2A6BB" w14:textId="77777777" w:rsidTr="00042C97">
              <w:trPr>
                <w:trHeight w:val="254"/>
              </w:trPr>
              <w:tc>
                <w:tcPr>
                  <w:tcW w:w="20" w:type="dxa"/>
                  <w:tcBorders>
                    <w:bottom w:val="single" w:sz="8" w:space="0" w:color="D4D4D4"/>
                  </w:tcBorders>
                  <w:shd w:val="clear" w:color="auto" w:fill="D4D4D4"/>
                  <w:vAlign w:val="bottom"/>
                </w:tcPr>
                <w:p w14:paraId="507C3668" w14:textId="77777777" w:rsidR="00026C6F" w:rsidRPr="00026C6F" w:rsidRDefault="00026C6F" w:rsidP="00026C6F">
                  <w:pPr>
                    <w:rPr>
                      <w:rFonts w:ascii="Arial" w:hAnsi="Arial" w:cs="Arial"/>
                      <w:sz w:val="20"/>
                      <w:szCs w:val="20"/>
                    </w:rPr>
                  </w:pPr>
                </w:p>
              </w:tc>
              <w:tc>
                <w:tcPr>
                  <w:tcW w:w="1820" w:type="dxa"/>
                  <w:gridSpan w:val="2"/>
                  <w:tcBorders>
                    <w:bottom w:val="single" w:sz="8" w:space="0" w:color="D4D4D4"/>
                    <w:right w:val="single" w:sz="8" w:space="0" w:color="D4D4D4"/>
                  </w:tcBorders>
                  <w:vAlign w:val="bottom"/>
                </w:tcPr>
                <w:p w14:paraId="48402453" w14:textId="77777777" w:rsidR="00026C6F" w:rsidRPr="00026C6F" w:rsidRDefault="00026C6F" w:rsidP="00026C6F">
                  <w:pPr>
                    <w:ind w:left="20"/>
                    <w:rPr>
                      <w:rFonts w:ascii="Arial" w:hAnsi="Arial" w:cs="Arial"/>
                      <w:sz w:val="20"/>
                      <w:szCs w:val="20"/>
                    </w:rPr>
                  </w:pPr>
                  <w:r w:rsidRPr="00026C6F">
                    <w:rPr>
                      <w:rFonts w:ascii="Arial" w:eastAsia="Calibri" w:hAnsi="Arial" w:cs="Arial"/>
                      <w:sz w:val="20"/>
                      <w:szCs w:val="20"/>
                    </w:rPr>
                    <w:t>Cape Otway</w:t>
                  </w:r>
                </w:p>
              </w:tc>
              <w:tc>
                <w:tcPr>
                  <w:tcW w:w="920" w:type="dxa"/>
                  <w:tcBorders>
                    <w:bottom w:val="single" w:sz="8" w:space="0" w:color="D4D4D4"/>
                    <w:right w:val="single" w:sz="8" w:space="0" w:color="D4D4D4"/>
                  </w:tcBorders>
                  <w:vAlign w:val="bottom"/>
                </w:tcPr>
                <w:p w14:paraId="5FBE573F" w14:textId="77777777" w:rsidR="00026C6F" w:rsidRPr="00026C6F" w:rsidRDefault="00026C6F" w:rsidP="00026C6F">
                  <w:pPr>
                    <w:ind w:left="300"/>
                    <w:rPr>
                      <w:rFonts w:ascii="Arial" w:hAnsi="Arial" w:cs="Arial"/>
                      <w:sz w:val="20"/>
                      <w:szCs w:val="20"/>
                    </w:rPr>
                  </w:pPr>
                  <w:r w:rsidRPr="00026C6F">
                    <w:rPr>
                      <w:rFonts w:ascii="Arial" w:eastAsia="Calibri" w:hAnsi="Arial" w:cs="Arial"/>
                      <w:sz w:val="20"/>
                      <w:szCs w:val="20"/>
                    </w:rPr>
                    <w:t>123</w:t>
                  </w:r>
                </w:p>
              </w:tc>
              <w:tc>
                <w:tcPr>
                  <w:tcW w:w="920" w:type="dxa"/>
                  <w:tcBorders>
                    <w:bottom w:val="single" w:sz="8" w:space="0" w:color="D4D4D4"/>
                    <w:right w:val="single" w:sz="8" w:space="0" w:color="00B050"/>
                  </w:tcBorders>
                  <w:vAlign w:val="bottom"/>
                </w:tcPr>
                <w:p w14:paraId="2425F696"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52.3</w:t>
                  </w:r>
                </w:p>
              </w:tc>
              <w:tc>
                <w:tcPr>
                  <w:tcW w:w="960" w:type="dxa"/>
                  <w:tcBorders>
                    <w:bottom w:val="single" w:sz="8" w:space="0" w:color="D4D4D4"/>
                    <w:right w:val="single" w:sz="8" w:space="0" w:color="D4D4D4"/>
                  </w:tcBorders>
                  <w:vAlign w:val="bottom"/>
                </w:tcPr>
                <w:p w14:paraId="5F71A524" w14:textId="77777777" w:rsidR="00026C6F" w:rsidRPr="00026C6F" w:rsidRDefault="00026C6F" w:rsidP="00026C6F">
                  <w:pPr>
                    <w:jc w:val="center"/>
                    <w:rPr>
                      <w:rFonts w:ascii="Arial" w:hAnsi="Arial" w:cs="Arial"/>
                      <w:sz w:val="20"/>
                      <w:szCs w:val="20"/>
                    </w:rPr>
                  </w:pPr>
                  <w:r w:rsidRPr="00026C6F">
                    <w:rPr>
                      <w:rFonts w:ascii="Arial" w:eastAsia="Calibri" w:hAnsi="Arial" w:cs="Arial"/>
                      <w:w w:val="96"/>
                      <w:sz w:val="20"/>
                      <w:szCs w:val="20"/>
                    </w:rPr>
                    <w:t>2.615</w:t>
                  </w:r>
                </w:p>
              </w:tc>
              <w:tc>
                <w:tcPr>
                  <w:tcW w:w="940" w:type="dxa"/>
                  <w:tcBorders>
                    <w:bottom w:val="single" w:sz="8" w:space="0" w:color="D4D4D4"/>
                    <w:right w:val="single" w:sz="8" w:space="0" w:color="C6E0B4"/>
                  </w:tcBorders>
                  <w:vAlign w:val="bottom"/>
                </w:tcPr>
                <w:p w14:paraId="25D94F50"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5.23</w:t>
                  </w:r>
                </w:p>
              </w:tc>
              <w:tc>
                <w:tcPr>
                  <w:tcW w:w="820" w:type="dxa"/>
                  <w:tcBorders>
                    <w:bottom w:val="single" w:sz="8" w:space="0" w:color="C6E0B4"/>
                    <w:right w:val="single" w:sz="8" w:space="0" w:color="00B050"/>
                  </w:tcBorders>
                  <w:shd w:val="clear" w:color="auto" w:fill="C6E0B4"/>
                  <w:vAlign w:val="bottom"/>
                </w:tcPr>
                <w:p w14:paraId="1CC485DC"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7.845</w:t>
                  </w:r>
                </w:p>
              </w:tc>
              <w:tc>
                <w:tcPr>
                  <w:tcW w:w="680" w:type="dxa"/>
                  <w:tcBorders>
                    <w:bottom w:val="single" w:sz="8" w:space="0" w:color="D4D4D4"/>
                  </w:tcBorders>
                  <w:vAlign w:val="bottom"/>
                </w:tcPr>
                <w:p w14:paraId="3A4FFB93" w14:textId="77777777" w:rsidR="00026C6F" w:rsidRPr="00026C6F" w:rsidRDefault="00026C6F" w:rsidP="00026C6F">
                  <w:pPr>
                    <w:ind w:left="124"/>
                    <w:jc w:val="center"/>
                    <w:rPr>
                      <w:rFonts w:ascii="Arial" w:hAnsi="Arial" w:cs="Arial"/>
                      <w:sz w:val="20"/>
                      <w:szCs w:val="20"/>
                    </w:rPr>
                  </w:pPr>
                  <w:r w:rsidRPr="00026C6F">
                    <w:rPr>
                      <w:rFonts w:ascii="Arial" w:eastAsia="Calibri" w:hAnsi="Arial" w:cs="Arial"/>
                      <w:sz w:val="20"/>
                      <w:szCs w:val="20"/>
                    </w:rPr>
                    <w:t>3</w:t>
                  </w:r>
                </w:p>
              </w:tc>
              <w:tc>
                <w:tcPr>
                  <w:tcW w:w="240" w:type="dxa"/>
                  <w:tcBorders>
                    <w:bottom w:val="single" w:sz="8" w:space="0" w:color="D4D4D4"/>
                    <w:right w:val="single" w:sz="8" w:space="0" w:color="D4D4D4"/>
                  </w:tcBorders>
                  <w:vAlign w:val="bottom"/>
                </w:tcPr>
                <w:p w14:paraId="29730827" w14:textId="77777777" w:rsidR="00026C6F" w:rsidRPr="00026C6F" w:rsidRDefault="00026C6F" w:rsidP="00026C6F">
                  <w:pPr>
                    <w:rPr>
                      <w:rFonts w:ascii="Arial" w:hAnsi="Arial" w:cs="Arial"/>
                      <w:sz w:val="20"/>
                      <w:szCs w:val="20"/>
                    </w:rPr>
                  </w:pPr>
                </w:p>
              </w:tc>
              <w:tc>
                <w:tcPr>
                  <w:tcW w:w="940" w:type="dxa"/>
                  <w:tcBorders>
                    <w:bottom w:val="single" w:sz="8" w:space="0" w:color="D4D4D4"/>
                    <w:right w:val="single" w:sz="8" w:space="0" w:color="C6E0B4"/>
                  </w:tcBorders>
                  <w:vAlign w:val="bottom"/>
                </w:tcPr>
                <w:p w14:paraId="3D0C7A2A"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6</w:t>
                  </w:r>
                </w:p>
              </w:tc>
              <w:tc>
                <w:tcPr>
                  <w:tcW w:w="160" w:type="dxa"/>
                  <w:tcBorders>
                    <w:bottom w:val="single" w:sz="8" w:space="0" w:color="C6E0B4"/>
                  </w:tcBorders>
                  <w:shd w:val="clear" w:color="auto" w:fill="C6E0B4"/>
                  <w:vAlign w:val="bottom"/>
                </w:tcPr>
                <w:p w14:paraId="22B7675D" w14:textId="77777777" w:rsidR="00026C6F" w:rsidRPr="00026C6F" w:rsidRDefault="00026C6F" w:rsidP="00026C6F">
                  <w:pPr>
                    <w:rPr>
                      <w:rFonts w:ascii="Arial" w:hAnsi="Arial" w:cs="Arial"/>
                      <w:sz w:val="20"/>
                      <w:szCs w:val="20"/>
                    </w:rPr>
                  </w:pPr>
                </w:p>
              </w:tc>
              <w:tc>
                <w:tcPr>
                  <w:tcW w:w="720" w:type="dxa"/>
                  <w:tcBorders>
                    <w:bottom w:val="single" w:sz="8" w:space="0" w:color="C6E0B4"/>
                    <w:right w:val="single" w:sz="8" w:space="0" w:color="00B050"/>
                  </w:tcBorders>
                  <w:shd w:val="clear" w:color="auto" w:fill="C6E0B4"/>
                  <w:vAlign w:val="bottom"/>
                </w:tcPr>
                <w:p w14:paraId="710526E9" w14:textId="77777777" w:rsidR="00026C6F" w:rsidRPr="00026C6F" w:rsidRDefault="00026C6F" w:rsidP="00026C6F">
                  <w:pPr>
                    <w:ind w:right="103"/>
                    <w:jc w:val="center"/>
                    <w:rPr>
                      <w:rFonts w:ascii="Arial" w:hAnsi="Arial" w:cs="Arial"/>
                      <w:sz w:val="20"/>
                      <w:szCs w:val="20"/>
                    </w:rPr>
                  </w:pPr>
                  <w:r w:rsidRPr="00026C6F">
                    <w:rPr>
                      <w:rFonts w:ascii="Arial" w:eastAsia="Calibri" w:hAnsi="Arial" w:cs="Arial"/>
                      <w:w w:val="82"/>
                      <w:sz w:val="20"/>
                      <w:szCs w:val="20"/>
                    </w:rPr>
                    <w:t>8</w:t>
                  </w:r>
                </w:p>
              </w:tc>
              <w:tc>
                <w:tcPr>
                  <w:tcW w:w="880" w:type="dxa"/>
                  <w:tcBorders>
                    <w:bottom w:val="single" w:sz="8" w:space="0" w:color="D4D4D4"/>
                    <w:right w:val="single" w:sz="8" w:space="0" w:color="D4D4D4"/>
                  </w:tcBorders>
                  <w:vAlign w:val="bottom"/>
                </w:tcPr>
                <w:p w14:paraId="6DB2A776"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54.915</w:t>
                  </w:r>
                </w:p>
              </w:tc>
              <w:tc>
                <w:tcPr>
                  <w:tcW w:w="860" w:type="dxa"/>
                  <w:tcBorders>
                    <w:bottom w:val="single" w:sz="8" w:space="0" w:color="D4D4D4"/>
                    <w:right w:val="single" w:sz="8" w:space="0" w:color="D4D4D4"/>
                  </w:tcBorders>
                  <w:vAlign w:val="bottom"/>
                </w:tcPr>
                <w:p w14:paraId="79CF4C94"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57.53</w:t>
                  </w:r>
                </w:p>
              </w:tc>
              <w:tc>
                <w:tcPr>
                  <w:tcW w:w="40" w:type="dxa"/>
                  <w:tcBorders>
                    <w:bottom w:val="single" w:sz="8" w:space="0" w:color="D4D4D4"/>
                  </w:tcBorders>
                  <w:vAlign w:val="bottom"/>
                </w:tcPr>
                <w:p w14:paraId="20B9CD91" w14:textId="77777777" w:rsidR="00026C6F" w:rsidRPr="00026C6F" w:rsidRDefault="00026C6F" w:rsidP="00026C6F">
                  <w:pPr>
                    <w:rPr>
                      <w:rFonts w:ascii="Arial" w:hAnsi="Arial" w:cs="Arial"/>
                      <w:sz w:val="20"/>
                      <w:szCs w:val="20"/>
                    </w:rPr>
                  </w:pPr>
                </w:p>
              </w:tc>
              <w:tc>
                <w:tcPr>
                  <w:tcW w:w="680" w:type="dxa"/>
                  <w:tcBorders>
                    <w:bottom w:val="single" w:sz="8" w:space="0" w:color="D4D4D4"/>
                    <w:right w:val="single" w:sz="8" w:space="0" w:color="00B050"/>
                  </w:tcBorders>
                  <w:vAlign w:val="bottom"/>
                </w:tcPr>
                <w:p w14:paraId="130FFAA3"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60.145</w:t>
                  </w:r>
                </w:p>
              </w:tc>
              <w:tc>
                <w:tcPr>
                  <w:tcW w:w="680" w:type="dxa"/>
                  <w:tcBorders>
                    <w:bottom w:val="single" w:sz="8" w:space="0" w:color="D4D4D4"/>
                  </w:tcBorders>
                  <w:vAlign w:val="bottom"/>
                </w:tcPr>
                <w:p w14:paraId="670EF337" w14:textId="77777777" w:rsidR="00026C6F" w:rsidRPr="00026C6F" w:rsidRDefault="00026C6F" w:rsidP="00026C6F">
                  <w:pPr>
                    <w:ind w:left="84"/>
                    <w:jc w:val="center"/>
                    <w:rPr>
                      <w:rFonts w:ascii="Arial" w:hAnsi="Arial" w:cs="Arial"/>
                      <w:sz w:val="20"/>
                      <w:szCs w:val="20"/>
                    </w:rPr>
                  </w:pPr>
                  <w:r w:rsidRPr="00026C6F">
                    <w:rPr>
                      <w:rFonts w:ascii="Arial" w:eastAsia="Calibri" w:hAnsi="Arial" w:cs="Arial"/>
                      <w:sz w:val="20"/>
                      <w:szCs w:val="20"/>
                    </w:rPr>
                    <w:t>55.3</w:t>
                  </w:r>
                </w:p>
              </w:tc>
              <w:tc>
                <w:tcPr>
                  <w:tcW w:w="220" w:type="dxa"/>
                  <w:tcBorders>
                    <w:bottom w:val="single" w:sz="8" w:space="0" w:color="D4D4D4"/>
                    <w:right w:val="single" w:sz="8" w:space="0" w:color="D4D4D4"/>
                  </w:tcBorders>
                  <w:vAlign w:val="bottom"/>
                </w:tcPr>
                <w:p w14:paraId="43956111"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C6E0B4"/>
                  </w:tcBorders>
                  <w:vAlign w:val="bottom"/>
                </w:tcPr>
                <w:p w14:paraId="54B9AC15"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58.3</w:t>
                  </w:r>
                </w:p>
              </w:tc>
              <w:tc>
                <w:tcPr>
                  <w:tcW w:w="280" w:type="dxa"/>
                  <w:tcBorders>
                    <w:bottom w:val="single" w:sz="8" w:space="0" w:color="C6E0B4"/>
                  </w:tcBorders>
                  <w:shd w:val="clear" w:color="auto" w:fill="C6E0B4"/>
                  <w:vAlign w:val="bottom"/>
                </w:tcPr>
                <w:p w14:paraId="720B7279" w14:textId="77777777" w:rsidR="00026C6F" w:rsidRPr="00026C6F" w:rsidRDefault="00026C6F" w:rsidP="00026C6F">
                  <w:pPr>
                    <w:rPr>
                      <w:rFonts w:ascii="Arial" w:hAnsi="Arial" w:cs="Arial"/>
                      <w:sz w:val="20"/>
                      <w:szCs w:val="20"/>
                    </w:rPr>
                  </w:pPr>
                </w:p>
              </w:tc>
              <w:tc>
                <w:tcPr>
                  <w:tcW w:w="760" w:type="dxa"/>
                  <w:tcBorders>
                    <w:bottom w:val="single" w:sz="8" w:space="0" w:color="C6E0B4"/>
                    <w:right w:val="single" w:sz="8" w:space="0" w:color="00B050"/>
                  </w:tcBorders>
                  <w:shd w:val="clear" w:color="auto" w:fill="C6E0B4"/>
                  <w:vAlign w:val="bottom"/>
                </w:tcPr>
                <w:p w14:paraId="3C338BC9" w14:textId="77777777" w:rsidR="00026C6F" w:rsidRPr="00026C6F" w:rsidRDefault="00026C6F" w:rsidP="00026C6F">
                  <w:pPr>
                    <w:ind w:right="203"/>
                    <w:jc w:val="center"/>
                    <w:rPr>
                      <w:rFonts w:ascii="Arial" w:hAnsi="Arial" w:cs="Arial"/>
                      <w:sz w:val="20"/>
                      <w:szCs w:val="20"/>
                    </w:rPr>
                  </w:pPr>
                  <w:r w:rsidRPr="00026C6F">
                    <w:rPr>
                      <w:rFonts w:ascii="Arial" w:eastAsia="Calibri" w:hAnsi="Arial" w:cs="Arial"/>
                      <w:sz w:val="20"/>
                      <w:szCs w:val="20"/>
                    </w:rPr>
                    <w:t>60.3</w:t>
                  </w:r>
                </w:p>
              </w:tc>
              <w:tc>
                <w:tcPr>
                  <w:tcW w:w="540" w:type="dxa"/>
                  <w:tcBorders>
                    <w:bottom w:val="single" w:sz="8" w:space="0" w:color="D4D4D4"/>
                    <w:right w:val="single" w:sz="8" w:space="0" w:color="D4D4D4"/>
                  </w:tcBorders>
                  <w:vAlign w:val="bottom"/>
                </w:tcPr>
                <w:p w14:paraId="2086735D"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61048C5A" w14:textId="77777777" w:rsidR="00026C6F" w:rsidRPr="00026C6F" w:rsidRDefault="00026C6F" w:rsidP="00026C6F">
                  <w:pPr>
                    <w:rPr>
                      <w:rFonts w:ascii="Arial" w:hAnsi="Arial" w:cs="Arial"/>
                      <w:sz w:val="20"/>
                      <w:szCs w:val="20"/>
                    </w:rPr>
                  </w:pPr>
                </w:p>
              </w:tc>
              <w:tc>
                <w:tcPr>
                  <w:tcW w:w="0" w:type="dxa"/>
                  <w:vAlign w:val="bottom"/>
                </w:tcPr>
                <w:p w14:paraId="0689432C" w14:textId="77777777" w:rsidR="00026C6F" w:rsidRPr="00026C6F" w:rsidRDefault="00026C6F" w:rsidP="00026C6F">
                  <w:pPr>
                    <w:rPr>
                      <w:rFonts w:ascii="Arial" w:hAnsi="Arial" w:cs="Arial"/>
                      <w:sz w:val="20"/>
                      <w:szCs w:val="20"/>
                    </w:rPr>
                  </w:pPr>
                </w:p>
              </w:tc>
            </w:tr>
            <w:tr w:rsidR="00026C6F" w:rsidRPr="00026C6F" w14:paraId="1C2CDF94" w14:textId="77777777" w:rsidTr="00042C97">
              <w:trPr>
                <w:trHeight w:val="252"/>
              </w:trPr>
              <w:tc>
                <w:tcPr>
                  <w:tcW w:w="20" w:type="dxa"/>
                  <w:tcBorders>
                    <w:bottom w:val="single" w:sz="8" w:space="0" w:color="D4D4D4"/>
                  </w:tcBorders>
                  <w:shd w:val="clear" w:color="auto" w:fill="D4D4D4"/>
                  <w:vAlign w:val="bottom"/>
                </w:tcPr>
                <w:p w14:paraId="4423332B" w14:textId="77777777" w:rsidR="00026C6F" w:rsidRPr="00026C6F" w:rsidRDefault="00026C6F" w:rsidP="00026C6F">
                  <w:pPr>
                    <w:rPr>
                      <w:rFonts w:ascii="Arial" w:hAnsi="Arial" w:cs="Arial"/>
                      <w:sz w:val="20"/>
                      <w:szCs w:val="20"/>
                    </w:rPr>
                  </w:pPr>
                </w:p>
              </w:tc>
              <w:tc>
                <w:tcPr>
                  <w:tcW w:w="1820" w:type="dxa"/>
                  <w:gridSpan w:val="2"/>
                  <w:tcBorders>
                    <w:bottom w:val="single" w:sz="8" w:space="0" w:color="D4D4D4"/>
                    <w:right w:val="single" w:sz="8" w:space="0" w:color="D4D4D4"/>
                  </w:tcBorders>
                  <w:vAlign w:val="bottom"/>
                </w:tcPr>
                <w:p w14:paraId="156ECD4B" w14:textId="77777777" w:rsidR="00026C6F" w:rsidRPr="00026C6F" w:rsidRDefault="00026C6F" w:rsidP="00026C6F">
                  <w:pPr>
                    <w:ind w:left="20"/>
                    <w:rPr>
                      <w:rFonts w:ascii="Arial" w:hAnsi="Arial" w:cs="Arial"/>
                      <w:sz w:val="20"/>
                      <w:szCs w:val="20"/>
                    </w:rPr>
                  </w:pPr>
                  <w:r w:rsidRPr="00026C6F">
                    <w:rPr>
                      <w:rFonts w:ascii="Arial" w:eastAsia="Calibri" w:hAnsi="Arial" w:cs="Arial"/>
                      <w:sz w:val="20"/>
                      <w:szCs w:val="20"/>
                    </w:rPr>
                    <w:t>Kilcunda</w:t>
                  </w:r>
                </w:p>
              </w:tc>
              <w:tc>
                <w:tcPr>
                  <w:tcW w:w="920" w:type="dxa"/>
                  <w:tcBorders>
                    <w:bottom w:val="single" w:sz="8" w:space="0" w:color="D4D4D4"/>
                    <w:right w:val="single" w:sz="8" w:space="0" w:color="D4D4D4"/>
                  </w:tcBorders>
                  <w:vAlign w:val="bottom"/>
                </w:tcPr>
                <w:p w14:paraId="56C67376"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110/115</w:t>
                  </w:r>
                </w:p>
              </w:tc>
              <w:tc>
                <w:tcPr>
                  <w:tcW w:w="920" w:type="dxa"/>
                  <w:tcBorders>
                    <w:bottom w:val="single" w:sz="8" w:space="0" w:color="D4D4D4"/>
                    <w:right w:val="single" w:sz="8" w:space="0" w:color="00B050"/>
                  </w:tcBorders>
                  <w:vAlign w:val="bottom"/>
                </w:tcPr>
                <w:p w14:paraId="16485F12"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12.1</w:t>
                  </w:r>
                </w:p>
              </w:tc>
              <w:tc>
                <w:tcPr>
                  <w:tcW w:w="960" w:type="dxa"/>
                  <w:tcBorders>
                    <w:bottom w:val="single" w:sz="8" w:space="0" w:color="D4D4D4"/>
                    <w:right w:val="single" w:sz="8" w:space="0" w:color="D4D4D4"/>
                  </w:tcBorders>
                  <w:vAlign w:val="bottom"/>
                </w:tcPr>
                <w:p w14:paraId="7173E9E9" w14:textId="77777777" w:rsidR="00026C6F" w:rsidRPr="00026C6F" w:rsidRDefault="00026C6F" w:rsidP="00026C6F">
                  <w:pPr>
                    <w:jc w:val="center"/>
                    <w:rPr>
                      <w:rFonts w:ascii="Arial" w:hAnsi="Arial" w:cs="Arial"/>
                      <w:sz w:val="20"/>
                      <w:szCs w:val="20"/>
                    </w:rPr>
                  </w:pPr>
                  <w:r w:rsidRPr="00026C6F">
                    <w:rPr>
                      <w:rFonts w:ascii="Arial" w:eastAsia="Calibri" w:hAnsi="Arial" w:cs="Arial"/>
                      <w:w w:val="96"/>
                      <w:sz w:val="20"/>
                      <w:szCs w:val="20"/>
                    </w:rPr>
                    <w:t>0.625</w:t>
                  </w:r>
                </w:p>
              </w:tc>
              <w:tc>
                <w:tcPr>
                  <w:tcW w:w="940" w:type="dxa"/>
                  <w:tcBorders>
                    <w:bottom w:val="single" w:sz="8" w:space="0" w:color="D4D4D4"/>
                    <w:right w:val="single" w:sz="8" w:space="0" w:color="C6E0B4"/>
                  </w:tcBorders>
                  <w:vAlign w:val="bottom"/>
                </w:tcPr>
                <w:p w14:paraId="06E18E94"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1.21</w:t>
                  </w:r>
                </w:p>
              </w:tc>
              <w:tc>
                <w:tcPr>
                  <w:tcW w:w="820" w:type="dxa"/>
                  <w:tcBorders>
                    <w:bottom w:val="single" w:sz="8" w:space="0" w:color="C6E0B4"/>
                    <w:right w:val="single" w:sz="8" w:space="0" w:color="00B050"/>
                  </w:tcBorders>
                  <w:shd w:val="clear" w:color="auto" w:fill="C6E0B4"/>
                  <w:vAlign w:val="bottom"/>
                </w:tcPr>
                <w:p w14:paraId="16276BDB"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1.815</w:t>
                  </w:r>
                </w:p>
              </w:tc>
              <w:tc>
                <w:tcPr>
                  <w:tcW w:w="680" w:type="dxa"/>
                  <w:tcBorders>
                    <w:bottom w:val="single" w:sz="8" w:space="0" w:color="D4D4D4"/>
                  </w:tcBorders>
                  <w:vAlign w:val="bottom"/>
                </w:tcPr>
                <w:p w14:paraId="01616ADB" w14:textId="77777777" w:rsidR="00026C6F" w:rsidRPr="00026C6F" w:rsidRDefault="00026C6F" w:rsidP="00026C6F">
                  <w:pPr>
                    <w:ind w:left="124"/>
                    <w:jc w:val="center"/>
                    <w:rPr>
                      <w:rFonts w:ascii="Arial" w:hAnsi="Arial" w:cs="Arial"/>
                      <w:sz w:val="20"/>
                      <w:szCs w:val="20"/>
                    </w:rPr>
                  </w:pPr>
                  <w:r w:rsidRPr="00026C6F">
                    <w:rPr>
                      <w:rFonts w:ascii="Arial" w:eastAsia="Calibri" w:hAnsi="Arial" w:cs="Arial"/>
                      <w:sz w:val="20"/>
                      <w:szCs w:val="20"/>
                    </w:rPr>
                    <w:t>1</w:t>
                  </w:r>
                </w:p>
              </w:tc>
              <w:tc>
                <w:tcPr>
                  <w:tcW w:w="240" w:type="dxa"/>
                  <w:tcBorders>
                    <w:bottom w:val="single" w:sz="8" w:space="0" w:color="D4D4D4"/>
                    <w:right w:val="single" w:sz="8" w:space="0" w:color="D4D4D4"/>
                  </w:tcBorders>
                  <w:vAlign w:val="bottom"/>
                </w:tcPr>
                <w:p w14:paraId="114D132D" w14:textId="77777777" w:rsidR="00026C6F" w:rsidRPr="00026C6F" w:rsidRDefault="00026C6F" w:rsidP="00026C6F">
                  <w:pPr>
                    <w:rPr>
                      <w:rFonts w:ascii="Arial" w:hAnsi="Arial" w:cs="Arial"/>
                      <w:sz w:val="20"/>
                      <w:szCs w:val="20"/>
                    </w:rPr>
                  </w:pPr>
                </w:p>
              </w:tc>
              <w:tc>
                <w:tcPr>
                  <w:tcW w:w="940" w:type="dxa"/>
                  <w:tcBorders>
                    <w:bottom w:val="single" w:sz="8" w:space="0" w:color="D4D4D4"/>
                    <w:right w:val="single" w:sz="8" w:space="0" w:color="C6E0B4"/>
                  </w:tcBorders>
                  <w:vAlign w:val="bottom"/>
                </w:tcPr>
                <w:p w14:paraId="54E560FE"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2</w:t>
                  </w:r>
                </w:p>
              </w:tc>
              <w:tc>
                <w:tcPr>
                  <w:tcW w:w="160" w:type="dxa"/>
                  <w:tcBorders>
                    <w:bottom w:val="single" w:sz="8" w:space="0" w:color="C6E0B4"/>
                  </w:tcBorders>
                  <w:shd w:val="clear" w:color="auto" w:fill="C6E0B4"/>
                  <w:vAlign w:val="bottom"/>
                </w:tcPr>
                <w:p w14:paraId="7EC6C5BA" w14:textId="77777777" w:rsidR="00026C6F" w:rsidRPr="00026C6F" w:rsidRDefault="00026C6F" w:rsidP="00026C6F">
                  <w:pPr>
                    <w:rPr>
                      <w:rFonts w:ascii="Arial" w:hAnsi="Arial" w:cs="Arial"/>
                      <w:sz w:val="20"/>
                      <w:szCs w:val="20"/>
                    </w:rPr>
                  </w:pPr>
                </w:p>
              </w:tc>
              <w:tc>
                <w:tcPr>
                  <w:tcW w:w="720" w:type="dxa"/>
                  <w:tcBorders>
                    <w:bottom w:val="single" w:sz="8" w:space="0" w:color="C6E0B4"/>
                    <w:right w:val="single" w:sz="8" w:space="0" w:color="00B050"/>
                  </w:tcBorders>
                  <w:shd w:val="clear" w:color="auto" w:fill="C6E0B4"/>
                  <w:vAlign w:val="bottom"/>
                </w:tcPr>
                <w:p w14:paraId="2A9C63D0" w14:textId="77777777" w:rsidR="00026C6F" w:rsidRPr="00026C6F" w:rsidRDefault="00026C6F" w:rsidP="00026C6F">
                  <w:pPr>
                    <w:ind w:right="103"/>
                    <w:jc w:val="center"/>
                    <w:rPr>
                      <w:rFonts w:ascii="Arial" w:hAnsi="Arial" w:cs="Arial"/>
                      <w:sz w:val="20"/>
                      <w:szCs w:val="20"/>
                    </w:rPr>
                  </w:pPr>
                  <w:r w:rsidRPr="00026C6F">
                    <w:rPr>
                      <w:rFonts w:ascii="Arial" w:eastAsia="Calibri" w:hAnsi="Arial" w:cs="Arial"/>
                      <w:w w:val="82"/>
                      <w:sz w:val="20"/>
                      <w:szCs w:val="20"/>
                    </w:rPr>
                    <w:t>2</w:t>
                  </w:r>
                </w:p>
              </w:tc>
              <w:tc>
                <w:tcPr>
                  <w:tcW w:w="880" w:type="dxa"/>
                  <w:tcBorders>
                    <w:bottom w:val="single" w:sz="8" w:space="0" w:color="D4D4D4"/>
                    <w:right w:val="single" w:sz="8" w:space="0" w:color="D4D4D4"/>
                  </w:tcBorders>
                  <w:vAlign w:val="bottom"/>
                </w:tcPr>
                <w:p w14:paraId="4CADE420"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12.725</w:t>
                  </w:r>
                </w:p>
              </w:tc>
              <w:tc>
                <w:tcPr>
                  <w:tcW w:w="860" w:type="dxa"/>
                  <w:tcBorders>
                    <w:bottom w:val="single" w:sz="8" w:space="0" w:color="D4D4D4"/>
                    <w:right w:val="single" w:sz="8" w:space="0" w:color="D4D4D4"/>
                  </w:tcBorders>
                  <w:vAlign w:val="bottom"/>
                </w:tcPr>
                <w:p w14:paraId="461576FE"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13.31</w:t>
                  </w:r>
                </w:p>
              </w:tc>
              <w:tc>
                <w:tcPr>
                  <w:tcW w:w="40" w:type="dxa"/>
                  <w:tcBorders>
                    <w:bottom w:val="single" w:sz="8" w:space="0" w:color="D4D4D4"/>
                  </w:tcBorders>
                  <w:vAlign w:val="bottom"/>
                </w:tcPr>
                <w:p w14:paraId="4082C02C" w14:textId="77777777" w:rsidR="00026C6F" w:rsidRPr="00026C6F" w:rsidRDefault="00026C6F" w:rsidP="00026C6F">
                  <w:pPr>
                    <w:rPr>
                      <w:rFonts w:ascii="Arial" w:hAnsi="Arial" w:cs="Arial"/>
                      <w:sz w:val="20"/>
                      <w:szCs w:val="20"/>
                    </w:rPr>
                  </w:pPr>
                </w:p>
              </w:tc>
              <w:tc>
                <w:tcPr>
                  <w:tcW w:w="680" w:type="dxa"/>
                  <w:tcBorders>
                    <w:bottom w:val="single" w:sz="8" w:space="0" w:color="D4D4D4"/>
                    <w:right w:val="single" w:sz="8" w:space="0" w:color="00B050"/>
                  </w:tcBorders>
                  <w:vAlign w:val="bottom"/>
                </w:tcPr>
                <w:p w14:paraId="73131FEA"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13.915</w:t>
                  </w:r>
                </w:p>
              </w:tc>
              <w:tc>
                <w:tcPr>
                  <w:tcW w:w="680" w:type="dxa"/>
                  <w:tcBorders>
                    <w:bottom w:val="single" w:sz="8" w:space="0" w:color="D4D4D4"/>
                  </w:tcBorders>
                  <w:vAlign w:val="bottom"/>
                </w:tcPr>
                <w:p w14:paraId="3FBC3C3C" w14:textId="77777777" w:rsidR="00026C6F" w:rsidRPr="00026C6F" w:rsidRDefault="00026C6F" w:rsidP="00026C6F">
                  <w:pPr>
                    <w:ind w:left="84"/>
                    <w:jc w:val="center"/>
                    <w:rPr>
                      <w:rFonts w:ascii="Arial" w:hAnsi="Arial" w:cs="Arial"/>
                      <w:sz w:val="20"/>
                      <w:szCs w:val="20"/>
                    </w:rPr>
                  </w:pPr>
                  <w:r w:rsidRPr="00026C6F">
                    <w:rPr>
                      <w:rFonts w:ascii="Arial" w:eastAsia="Calibri" w:hAnsi="Arial" w:cs="Arial"/>
                      <w:sz w:val="20"/>
                      <w:szCs w:val="20"/>
                    </w:rPr>
                    <w:t>13.1</w:t>
                  </w:r>
                </w:p>
              </w:tc>
              <w:tc>
                <w:tcPr>
                  <w:tcW w:w="220" w:type="dxa"/>
                  <w:tcBorders>
                    <w:bottom w:val="single" w:sz="8" w:space="0" w:color="D4D4D4"/>
                    <w:right w:val="single" w:sz="8" w:space="0" w:color="D4D4D4"/>
                  </w:tcBorders>
                  <w:vAlign w:val="bottom"/>
                </w:tcPr>
                <w:p w14:paraId="335F96C0"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C6E0B4"/>
                  </w:tcBorders>
                  <w:vAlign w:val="bottom"/>
                </w:tcPr>
                <w:p w14:paraId="75270C21"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14.1</w:t>
                  </w:r>
                </w:p>
              </w:tc>
              <w:tc>
                <w:tcPr>
                  <w:tcW w:w="280" w:type="dxa"/>
                  <w:tcBorders>
                    <w:bottom w:val="single" w:sz="8" w:space="0" w:color="C6E0B4"/>
                  </w:tcBorders>
                  <w:shd w:val="clear" w:color="auto" w:fill="C6E0B4"/>
                  <w:vAlign w:val="bottom"/>
                </w:tcPr>
                <w:p w14:paraId="760939A8" w14:textId="77777777" w:rsidR="00026C6F" w:rsidRPr="00026C6F" w:rsidRDefault="00026C6F" w:rsidP="00026C6F">
                  <w:pPr>
                    <w:rPr>
                      <w:rFonts w:ascii="Arial" w:hAnsi="Arial" w:cs="Arial"/>
                      <w:sz w:val="20"/>
                      <w:szCs w:val="20"/>
                    </w:rPr>
                  </w:pPr>
                </w:p>
              </w:tc>
              <w:tc>
                <w:tcPr>
                  <w:tcW w:w="760" w:type="dxa"/>
                  <w:tcBorders>
                    <w:bottom w:val="single" w:sz="8" w:space="0" w:color="C6E0B4"/>
                    <w:right w:val="single" w:sz="8" w:space="0" w:color="00B050"/>
                  </w:tcBorders>
                  <w:shd w:val="clear" w:color="auto" w:fill="C6E0B4"/>
                  <w:vAlign w:val="bottom"/>
                </w:tcPr>
                <w:p w14:paraId="5AF5E2FB" w14:textId="77777777" w:rsidR="00026C6F" w:rsidRPr="00026C6F" w:rsidRDefault="00026C6F" w:rsidP="00026C6F">
                  <w:pPr>
                    <w:ind w:right="203"/>
                    <w:jc w:val="center"/>
                    <w:rPr>
                      <w:rFonts w:ascii="Arial" w:hAnsi="Arial" w:cs="Arial"/>
                      <w:sz w:val="20"/>
                      <w:szCs w:val="20"/>
                    </w:rPr>
                  </w:pPr>
                  <w:r w:rsidRPr="00026C6F">
                    <w:rPr>
                      <w:rFonts w:ascii="Arial" w:eastAsia="Calibri" w:hAnsi="Arial" w:cs="Arial"/>
                      <w:sz w:val="20"/>
                      <w:szCs w:val="20"/>
                    </w:rPr>
                    <w:t>14.1</w:t>
                  </w:r>
                </w:p>
              </w:tc>
              <w:tc>
                <w:tcPr>
                  <w:tcW w:w="540" w:type="dxa"/>
                  <w:tcBorders>
                    <w:bottom w:val="single" w:sz="8" w:space="0" w:color="D4D4D4"/>
                    <w:right w:val="single" w:sz="8" w:space="0" w:color="D4D4D4"/>
                  </w:tcBorders>
                  <w:vAlign w:val="bottom"/>
                </w:tcPr>
                <w:p w14:paraId="2611A841"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0E707CC4" w14:textId="77777777" w:rsidR="00026C6F" w:rsidRPr="00026C6F" w:rsidRDefault="00026C6F" w:rsidP="00026C6F">
                  <w:pPr>
                    <w:rPr>
                      <w:rFonts w:ascii="Arial" w:hAnsi="Arial" w:cs="Arial"/>
                      <w:sz w:val="20"/>
                      <w:szCs w:val="20"/>
                    </w:rPr>
                  </w:pPr>
                </w:p>
              </w:tc>
              <w:tc>
                <w:tcPr>
                  <w:tcW w:w="0" w:type="dxa"/>
                  <w:vAlign w:val="bottom"/>
                </w:tcPr>
                <w:p w14:paraId="0C6F12B2" w14:textId="77777777" w:rsidR="00026C6F" w:rsidRPr="00026C6F" w:rsidRDefault="00026C6F" w:rsidP="00026C6F">
                  <w:pPr>
                    <w:rPr>
                      <w:rFonts w:ascii="Arial" w:hAnsi="Arial" w:cs="Arial"/>
                      <w:sz w:val="20"/>
                      <w:szCs w:val="20"/>
                    </w:rPr>
                  </w:pPr>
                </w:p>
              </w:tc>
            </w:tr>
            <w:tr w:rsidR="00026C6F" w:rsidRPr="00026C6F" w14:paraId="18F2D310" w14:textId="77777777" w:rsidTr="00042C97">
              <w:trPr>
                <w:trHeight w:val="254"/>
              </w:trPr>
              <w:tc>
                <w:tcPr>
                  <w:tcW w:w="20" w:type="dxa"/>
                  <w:tcBorders>
                    <w:bottom w:val="single" w:sz="8" w:space="0" w:color="D4D4D4"/>
                  </w:tcBorders>
                  <w:shd w:val="clear" w:color="auto" w:fill="D4D4D4"/>
                  <w:vAlign w:val="bottom"/>
                </w:tcPr>
                <w:p w14:paraId="0089EAFD" w14:textId="77777777" w:rsidR="00026C6F" w:rsidRPr="00026C6F" w:rsidRDefault="00026C6F" w:rsidP="00026C6F">
                  <w:pPr>
                    <w:rPr>
                      <w:rFonts w:ascii="Arial" w:hAnsi="Arial" w:cs="Arial"/>
                      <w:sz w:val="20"/>
                      <w:szCs w:val="20"/>
                    </w:rPr>
                  </w:pPr>
                </w:p>
              </w:tc>
              <w:tc>
                <w:tcPr>
                  <w:tcW w:w="1820" w:type="dxa"/>
                  <w:gridSpan w:val="2"/>
                  <w:tcBorders>
                    <w:bottom w:val="single" w:sz="8" w:space="0" w:color="D4D4D4"/>
                    <w:right w:val="single" w:sz="8" w:space="0" w:color="D4D4D4"/>
                  </w:tcBorders>
                  <w:vAlign w:val="bottom"/>
                </w:tcPr>
                <w:p w14:paraId="4608A48E" w14:textId="77777777" w:rsidR="00026C6F" w:rsidRPr="00026C6F" w:rsidRDefault="00026C6F" w:rsidP="00026C6F">
                  <w:pPr>
                    <w:ind w:left="20"/>
                    <w:rPr>
                      <w:rFonts w:ascii="Arial" w:hAnsi="Arial" w:cs="Arial"/>
                      <w:sz w:val="20"/>
                      <w:szCs w:val="20"/>
                    </w:rPr>
                  </w:pPr>
                  <w:r w:rsidRPr="00026C6F">
                    <w:rPr>
                      <w:rFonts w:ascii="Arial" w:eastAsia="Calibri" w:hAnsi="Arial" w:cs="Arial"/>
                      <w:sz w:val="20"/>
                      <w:szCs w:val="20"/>
                    </w:rPr>
                    <w:t>Cape Liptrap</w:t>
                  </w:r>
                </w:p>
              </w:tc>
              <w:tc>
                <w:tcPr>
                  <w:tcW w:w="920" w:type="dxa"/>
                  <w:tcBorders>
                    <w:bottom w:val="single" w:sz="8" w:space="0" w:color="D4D4D4"/>
                    <w:right w:val="single" w:sz="8" w:space="0" w:color="D4D4D4"/>
                  </w:tcBorders>
                  <w:vAlign w:val="bottom"/>
                </w:tcPr>
                <w:p w14:paraId="549DC1B7"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105/110</w:t>
                  </w:r>
                </w:p>
              </w:tc>
              <w:tc>
                <w:tcPr>
                  <w:tcW w:w="920" w:type="dxa"/>
                  <w:tcBorders>
                    <w:bottom w:val="single" w:sz="8" w:space="0" w:color="D4D4D4"/>
                    <w:right w:val="single" w:sz="8" w:space="0" w:color="00B050"/>
                  </w:tcBorders>
                  <w:vAlign w:val="bottom"/>
                </w:tcPr>
                <w:p w14:paraId="431D5E86"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12.5</w:t>
                  </w:r>
                </w:p>
              </w:tc>
              <w:tc>
                <w:tcPr>
                  <w:tcW w:w="960" w:type="dxa"/>
                  <w:tcBorders>
                    <w:bottom w:val="single" w:sz="8" w:space="0" w:color="D4D4D4"/>
                    <w:right w:val="single" w:sz="8" w:space="0" w:color="D4D4D4"/>
                  </w:tcBorders>
                  <w:vAlign w:val="bottom"/>
                </w:tcPr>
                <w:p w14:paraId="58C01ABD" w14:textId="77777777" w:rsidR="00026C6F" w:rsidRPr="00026C6F" w:rsidRDefault="00026C6F" w:rsidP="00026C6F">
                  <w:pPr>
                    <w:jc w:val="center"/>
                    <w:rPr>
                      <w:rFonts w:ascii="Arial" w:hAnsi="Arial" w:cs="Arial"/>
                      <w:sz w:val="20"/>
                      <w:szCs w:val="20"/>
                    </w:rPr>
                  </w:pPr>
                  <w:r w:rsidRPr="00026C6F">
                    <w:rPr>
                      <w:rFonts w:ascii="Arial" w:eastAsia="Calibri" w:hAnsi="Arial" w:cs="Arial"/>
                      <w:w w:val="96"/>
                      <w:sz w:val="20"/>
                      <w:szCs w:val="20"/>
                    </w:rPr>
                    <w:t>0.625</w:t>
                  </w:r>
                </w:p>
              </w:tc>
              <w:tc>
                <w:tcPr>
                  <w:tcW w:w="940" w:type="dxa"/>
                  <w:tcBorders>
                    <w:bottom w:val="single" w:sz="8" w:space="0" w:color="D4D4D4"/>
                    <w:right w:val="single" w:sz="8" w:space="0" w:color="C6E0B4"/>
                  </w:tcBorders>
                  <w:vAlign w:val="bottom"/>
                </w:tcPr>
                <w:p w14:paraId="5CCE9941"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1.25</w:t>
                  </w:r>
                </w:p>
              </w:tc>
              <w:tc>
                <w:tcPr>
                  <w:tcW w:w="820" w:type="dxa"/>
                  <w:tcBorders>
                    <w:bottom w:val="single" w:sz="8" w:space="0" w:color="C6E0B4"/>
                    <w:right w:val="single" w:sz="8" w:space="0" w:color="00B050"/>
                  </w:tcBorders>
                  <w:shd w:val="clear" w:color="auto" w:fill="C6E0B4"/>
                  <w:vAlign w:val="bottom"/>
                </w:tcPr>
                <w:p w14:paraId="7CDA2F39"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1.85</w:t>
                  </w:r>
                </w:p>
              </w:tc>
              <w:tc>
                <w:tcPr>
                  <w:tcW w:w="680" w:type="dxa"/>
                  <w:tcBorders>
                    <w:bottom w:val="single" w:sz="8" w:space="0" w:color="D4D4D4"/>
                  </w:tcBorders>
                  <w:vAlign w:val="bottom"/>
                </w:tcPr>
                <w:p w14:paraId="59528B07" w14:textId="77777777" w:rsidR="00026C6F" w:rsidRPr="00026C6F" w:rsidRDefault="00026C6F" w:rsidP="00026C6F">
                  <w:pPr>
                    <w:ind w:left="124"/>
                    <w:jc w:val="center"/>
                    <w:rPr>
                      <w:rFonts w:ascii="Arial" w:hAnsi="Arial" w:cs="Arial"/>
                      <w:sz w:val="20"/>
                      <w:szCs w:val="20"/>
                    </w:rPr>
                  </w:pPr>
                  <w:r w:rsidRPr="00026C6F">
                    <w:rPr>
                      <w:rFonts w:ascii="Arial" w:eastAsia="Calibri" w:hAnsi="Arial" w:cs="Arial"/>
                      <w:sz w:val="20"/>
                      <w:szCs w:val="20"/>
                    </w:rPr>
                    <w:t>1</w:t>
                  </w:r>
                </w:p>
              </w:tc>
              <w:tc>
                <w:tcPr>
                  <w:tcW w:w="240" w:type="dxa"/>
                  <w:tcBorders>
                    <w:bottom w:val="single" w:sz="8" w:space="0" w:color="D4D4D4"/>
                    <w:right w:val="single" w:sz="8" w:space="0" w:color="D4D4D4"/>
                  </w:tcBorders>
                  <w:vAlign w:val="bottom"/>
                </w:tcPr>
                <w:p w14:paraId="4EAC65FB" w14:textId="77777777" w:rsidR="00026C6F" w:rsidRPr="00026C6F" w:rsidRDefault="00026C6F" w:rsidP="00026C6F">
                  <w:pPr>
                    <w:rPr>
                      <w:rFonts w:ascii="Arial" w:hAnsi="Arial" w:cs="Arial"/>
                      <w:sz w:val="20"/>
                      <w:szCs w:val="20"/>
                    </w:rPr>
                  </w:pPr>
                </w:p>
              </w:tc>
              <w:tc>
                <w:tcPr>
                  <w:tcW w:w="940" w:type="dxa"/>
                  <w:tcBorders>
                    <w:bottom w:val="single" w:sz="8" w:space="0" w:color="D4D4D4"/>
                    <w:right w:val="single" w:sz="8" w:space="0" w:color="C6E0B4"/>
                  </w:tcBorders>
                  <w:vAlign w:val="bottom"/>
                </w:tcPr>
                <w:p w14:paraId="46D1313D"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2</w:t>
                  </w:r>
                </w:p>
              </w:tc>
              <w:tc>
                <w:tcPr>
                  <w:tcW w:w="160" w:type="dxa"/>
                  <w:tcBorders>
                    <w:bottom w:val="single" w:sz="8" w:space="0" w:color="C6E0B4"/>
                  </w:tcBorders>
                  <w:shd w:val="clear" w:color="auto" w:fill="C6E0B4"/>
                  <w:vAlign w:val="bottom"/>
                </w:tcPr>
                <w:p w14:paraId="625ACFF1" w14:textId="77777777" w:rsidR="00026C6F" w:rsidRPr="00026C6F" w:rsidRDefault="00026C6F" w:rsidP="00026C6F">
                  <w:pPr>
                    <w:rPr>
                      <w:rFonts w:ascii="Arial" w:hAnsi="Arial" w:cs="Arial"/>
                      <w:sz w:val="20"/>
                      <w:szCs w:val="20"/>
                    </w:rPr>
                  </w:pPr>
                </w:p>
              </w:tc>
              <w:tc>
                <w:tcPr>
                  <w:tcW w:w="720" w:type="dxa"/>
                  <w:tcBorders>
                    <w:bottom w:val="single" w:sz="8" w:space="0" w:color="C6E0B4"/>
                    <w:right w:val="single" w:sz="8" w:space="0" w:color="00B050"/>
                  </w:tcBorders>
                  <w:shd w:val="clear" w:color="auto" w:fill="C6E0B4"/>
                  <w:vAlign w:val="bottom"/>
                </w:tcPr>
                <w:p w14:paraId="50E84823" w14:textId="77777777" w:rsidR="00026C6F" w:rsidRPr="00026C6F" w:rsidRDefault="00026C6F" w:rsidP="00026C6F">
                  <w:pPr>
                    <w:ind w:right="103"/>
                    <w:jc w:val="center"/>
                    <w:rPr>
                      <w:rFonts w:ascii="Arial" w:hAnsi="Arial" w:cs="Arial"/>
                      <w:sz w:val="20"/>
                      <w:szCs w:val="20"/>
                    </w:rPr>
                  </w:pPr>
                  <w:r w:rsidRPr="00026C6F">
                    <w:rPr>
                      <w:rFonts w:ascii="Arial" w:eastAsia="Calibri" w:hAnsi="Arial" w:cs="Arial"/>
                      <w:w w:val="82"/>
                      <w:sz w:val="20"/>
                      <w:szCs w:val="20"/>
                    </w:rPr>
                    <w:t>2</w:t>
                  </w:r>
                </w:p>
              </w:tc>
              <w:tc>
                <w:tcPr>
                  <w:tcW w:w="880" w:type="dxa"/>
                  <w:tcBorders>
                    <w:bottom w:val="single" w:sz="8" w:space="0" w:color="D4D4D4"/>
                    <w:right w:val="single" w:sz="8" w:space="0" w:color="D4D4D4"/>
                  </w:tcBorders>
                  <w:vAlign w:val="bottom"/>
                </w:tcPr>
                <w:p w14:paraId="7A243CA8"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13.125</w:t>
                  </w:r>
                </w:p>
              </w:tc>
              <w:tc>
                <w:tcPr>
                  <w:tcW w:w="860" w:type="dxa"/>
                  <w:tcBorders>
                    <w:bottom w:val="single" w:sz="8" w:space="0" w:color="D4D4D4"/>
                    <w:right w:val="single" w:sz="8" w:space="0" w:color="D4D4D4"/>
                  </w:tcBorders>
                  <w:vAlign w:val="bottom"/>
                </w:tcPr>
                <w:p w14:paraId="5B37DFFB"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13.75</w:t>
                  </w:r>
                </w:p>
              </w:tc>
              <w:tc>
                <w:tcPr>
                  <w:tcW w:w="40" w:type="dxa"/>
                  <w:tcBorders>
                    <w:bottom w:val="single" w:sz="8" w:space="0" w:color="D4D4D4"/>
                  </w:tcBorders>
                  <w:vAlign w:val="bottom"/>
                </w:tcPr>
                <w:p w14:paraId="09989034" w14:textId="77777777" w:rsidR="00026C6F" w:rsidRPr="00026C6F" w:rsidRDefault="00026C6F" w:rsidP="00026C6F">
                  <w:pPr>
                    <w:rPr>
                      <w:rFonts w:ascii="Arial" w:hAnsi="Arial" w:cs="Arial"/>
                      <w:sz w:val="20"/>
                      <w:szCs w:val="20"/>
                    </w:rPr>
                  </w:pPr>
                </w:p>
              </w:tc>
              <w:tc>
                <w:tcPr>
                  <w:tcW w:w="680" w:type="dxa"/>
                  <w:tcBorders>
                    <w:bottom w:val="single" w:sz="8" w:space="0" w:color="D4D4D4"/>
                    <w:right w:val="single" w:sz="8" w:space="0" w:color="00B050"/>
                  </w:tcBorders>
                  <w:vAlign w:val="bottom"/>
                </w:tcPr>
                <w:p w14:paraId="3CE0E392"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14.375</w:t>
                  </w:r>
                </w:p>
              </w:tc>
              <w:tc>
                <w:tcPr>
                  <w:tcW w:w="680" w:type="dxa"/>
                  <w:tcBorders>
                    <w:bottom w:val="single" w:sz="8" w:space="0" w:color="D4D4D4"/>
                  </w:tcBorders>
                  <w:vAlign w:val="bottom"/>
                </w:tcPr>
                <w:p w14:paraId="1A873939" w14:textId="77777777" w:rsidR="00026C6F" w:rsidRPr="00026C6F" w:rsidRDefault="00026C6F" w:rsidP="00026C6F">
                  <w:pPr>
                    <w:ind w:left="84"/>
                    <w:jc w:val="center"/>
                    <w:rPr>
                      <w:rFonts w:ascii="Arial" w:hAnsi="Arial" w:cs="Arial"/>
                      <w:sz w:val="20"/>
                      <w:szCs w:val="20"/>
                    </w:rPr>
                  </w:pPr>
                  <w:r w:rsidRPr="00026C6F">
                    <w:rPr>
                      <w:rFonts w:ascii="Arial" w:eastAsia="Calibri" w:hAnsi="Arial" w:cs="Arial"/>
                      <w:sz w:val="20"/>
                      <w:szCs w:val="20"/>
                    </w:rPr>
                    <w:t>13.5</w:t>
                  </w:r>
                </w:p>
              </w:tc>
              <w:tc>
                <w:tcPr>
                  <w:tcW w:w="220" w:type="dxa"/>
                  <w:tcBorders>
                    <w:bottom w:val="single" w:sz="8" w:space="0" w:color="D4D4D4"/>
                    <w:right w:val="single" w:sz="8" w:space="0" w:color="D4D4D4"/>
                  </w:tcBorders>
                  <w:vAlign w:val="bottom"/>
                </w:tcPr>
                <w:p w14:paraId="50AB09BC"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C6E0B4"/>
                  </w:tcBorders>
                  <w:vAlign w:val="bottom"/>
                </w:tcPr>
                <w:p w14:paraId="4CA15CD2"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14.5</w:t>
                  </w:r>
                </w:p>
              </w:tc>
              <w:tc>
                <w:tcPr>
                  <w:tcW w:w="280" w:type="dxa"/>
                  <w:tcBorders>
                    <w:bottom w:val="single" w:sz="8" w:space="0" w:color="C6E0B4"/>
                  </w:tcBorders>
                  <w:shd w:val="clear" w:color="auto" w:fill="C6E0B4"/>
                  <w:vAlign w:val="bottom"/>
                </w:tcPr>
                <w:p w14:paraId="6572B0DD" w14:textId="77777777" w:rsidR="00026C6F" w:rsidRPr="00026C6F" w:rsidRDefault="00026C6F" w:rsidP="00026C6F">
                  <w:pPr>
                    <w:rPr>
                      <w:rFonts w:ascii="Arial" w:hAnsi="Arial" w:cs="Arial"/>
                      <w:sz w:val="20"/>
                      <w:szCs w:val="20"/>
                    </w:rPr>
                  </w:pPr>
                </w:p>
              </w:tc>
              <w:tc>
                <w:tcPr>
                  <w:tcW w:w="760" w:type="dxa"/>
                  <w:tcBorders>
                    <w:bottom w:val="single" w:sz="8" w:space="0" w:color="C6E0B4"/>
                    <w:right w:val="single" w:sz="8" w:space="0" w:color="00B050"/>
                  </w:tcBorders>
                  <w:shd w:val="clear" w:color="auto" w:fill="C6E0B4"/>
                  <w:vAlign w:val="bottom"/>
                </w:tcPr>
                <w:p w14:paraId="7BF8008C" w14:textId="77777777" w:rsidR="00026C6F" w:rsidRPr="00026C6F" w:rsidRDefault="00026C6F" w:rsidP="00026C6F">
                  <w:pPr>
                    <w:ind w:right="203"/>
                    <w:jc w:val="center"/>
                    <w:rPr>
                      <w:rFonts w:ascii="Arial" w:hAnsi="Arial" w:cs="Arial"/>
                      <w:sz w:val="20"/>
                      <w:szCs w:val="20"/>
                    </w:rPr>
                  </w:pPr>
                  <w:r w:rsidRPr="00026C6F">
                    <w:rPr>
                      <w:rFonts w:ascii="Arial" w:eastAsia="Calibri" w:hAnsi="Arial" w:cs="Arial"/>
                      <w:sz w:val="20"/>
                      <w:szCs w:val="20"/>
                    </w:rPr>
                    <w:t>14.5</w:t>
                  </w:r>
                </w:p>
              </w:tc>
              <w:tc>
                <w:tcPr>
                  <w:tcW w:w="540" w:type="dxa"/>
                  <w:tcBorders>
                    <w:bottom w:val="single" w:sz="8" w:space="0" w:color="D4D4D4"/>
                    <w:right w:val="single" w:sz="8" w:space="0" w:color="D4D4D4"/>
                  </w:tcBorders>
                  <w:vAlign w:val="bottom"/>
                </w:tcPr>
                <w:p w14:paraId="7439FB22"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6F64465A" w14:textId="77777777" w:rsidR="00026C6F" w:rsidRPr="00026C6F" w:rsidRDefault="00026C6F" w:rsidP="00026C6F">
                  <w:pPr>
                    <w:rPr>
                      <w:rFonts w:ascii="Arial" w:hAnsi="Arial" w:cs="Arial"/>
                      <w:sz w:val="20"/>
                      <w:szCs w:val="20"/>
                    </w:rPr>
                  </w:pPr>
                </w:p>
              </w:tc>
              <w:tc>
                <w:tcPr>
                  <w:tcW w:w="0" w:type="dxa"/>
                  <w:vAlign w:val="bottom"/>
                </w:tcPr>
                <w:p w14:paraId="74EBE666" w14:textId="77777777" w:rsidR="00026C6F" w:rsidRPr="00026C6F" w:rsidRDefault="00026C6F" w:rsidP="00026C6F">
                  <w:pPr>
                    <w:rPr>
                      <w:rFonts w:ascii="Arial" w:hAnsi="Arial" w:cs="Arial"/>
                      <w:sz w:val="20"/>
                      <w:szCs w:val="20"/>
                    </w:rPr>
                  </w:pPr>
                </w:p>
              </w:tc>
            </w:tr>
            <w:tr w:rsidR="00026C6F" w:rsidRPr="00026C6F" w14:paraId="5FCDBA56" w14:textId="77777777" w:rsidTr="00042C97">
              <w:trPr>
                <w:trHeight w:val="254"/>
              </w:trPr>
              <w:tc>
                <w:tcPr>
                  <w:tcW w:w="20" w:type="dxa"/>
                  <w:tcBorders>
                    <w:bottom w:val="single" w:sz="8" w:space="0" w:color="D4D4D4"/>
                  </w:tcBorders>
                  <w:shd w:val="clear" w:color="auto" w:fill="D4D4D4"/>
                  <w:vAlign w:val="bottom"/>
                </w:tcPr>
                <w:p w14:paraId="3697D7F7" w14:textId="77777777" w:rsidR="00026C6F" w:rsidRPr="00026C6F" w:rsidRDefault="00026C6F" w:rsidP="00026C6F">
                  <w:pPr>
                    <w:rPr>
                      <w:rFonts w:ascii="Arial" w:hAnsi="Arial" w:cs="Arial"/>
                      <w:sz w:val="20"/>
                      <w:szCs w:val="20"/>
                    </w:rPr>
                  </w:pPr>
                </w:p>
              </w:tc>
              <w:tc>
                <w:tcPr>
                  <w:tcW w:w="1820" w:type="dxa"/>
                  <w:gridSpan w:val="2"/>
                  <w:tcBorders>
                    <w:bottom w:val="single" w:sz="8" w:space="0" w:color="D4D4D4"/>
                    <w:right w:val="single" w:sz="8" w:space="0" w:color="D4D4D4"/>
                  </w:tcBorders>
                  <w:vAlign w:val="bottom"/>
                </w:tcPr>
                <w:p w14:paraId="7A44FFAF" w14:textId="77777777" w:rsidR="00026C6F" w:rsidRPr="00026C6F" w:rsidRDefault="00026C6F" w:rsidP="00026C6F">
                  <w:pPr>
                    <w:ind w:left="20"/>
                    <w:rPr>
                      <w:rFonts w:ascii="Arial" w:hAnsi="Arial" w:cs="Arial"/>
                      <w:sz w:val="20"/>
                      <w:szCs w:val="20"/>
                    </w:rPr>
                  </w:pPr>
                  <w:r w:rsidRPr="00026C6F">
                    <w:rPr>
                      <w:rFonts w:ascii="Arial" w:eastAsia="Calibri" w:hAnsi="Arial" w:cs="Arial"/>
                      <w:sz w:val="20"/>
                      <w:szCs w:val="20"/>
                    </w:rPr>
                    <w:t>Prom Westside</w:t>
                  </w:r>
                </w:p>
              </w:tc>
              <w:tc>
                <w:tcPr>
                  <w:tcW w:w="920" w:type="dxa"/>
                  <w:tcBorders>
                    <w:bottom w:val="single" w:sz="8" w:space="0" w:color="D4D4D4"/>
                    <w:right w:val="single" w:sz="8" w:space="0" w:color="D4D4D4"/>
                  </w:tcBorders>
                  <w:vAlign w:val="bottom"/>
                </w:tcPr>
                <w:p w14:paraId="4411DE6D"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115/120</w:t>
                  </w:r>
                </w:p>
              </w:tc>
              <w:tc>
                <w:tcPr>
                  <w:tcW w:w="920" w:type="dxa"/>
                  <w:tcBorders>
                    <w:bottom w:val="single" w:sz="8" w:space="0" w:color="D4D4D4"/>
                    <w:right w:val="single" w:sz="8" w:space="0" w:color="00B050"/>
                  </w:tcBorders>
                  <w:vAlign w:val="bottom"/>
                </w:tcPr>
                <w:p w14:paraId="7C8ECD31" w14:textId="77777777" w:rsidR="00026C6F" w:rsidRPr="00026C6F" w:rsidRDefault="00026C6F" w:rsidP="00026C6F">
                  <w:pPr>
                    <w:jc w:val="center"/>
                    <w:rPr>
                      <w:rFonts w:ascii="Arial" w:hAnsi="Arial" w:cs="Arial"/>
                      <w:sz w:val="20"/>
                      <w:szCs w:val="20"/>
                    </w:rPr>
                  </w:pPr>
                  <w:r w:rsidRPr="00026C6F">
                    <w:rPr>
                      <w:rFonts w:ascii="Arial" w:eastAsia="Calibri" w:hAnsi="Arial" w:cs="Arial"/>
                      <w:w w:val="93"/>
                      <w:sz w:val="20"/>
                      <w:szCs w:val="20"/>
                    </w:rPr>
                    <w:t>20</w:t>
                  </w:r>
                </w:p>
              </w:tc>
              <w:tc>
                <w:tcPr>
                  <w:tcW w:w="960" w:type="dxa"/>
                  <w:tcBorders>
                    <w:bottom w:val="single" w:sz="8" w:space="0" w:color="D4D4D4"/>
                    <w:right w:val="single" w:sz="8" w:space="0" w:color="D4D4D4"/>
                  </w:tcBorders>
                  <w:vAlign w:val="bottom"/>
                </w:tcPr>
                <w:p w14:paraId="0D62C997"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w:t>
                  </w:r>
                </w:p>
              </w:tc>
              <w:tc>
                <w:tcPr>
                  <w:tcW w:w="940" w:type="dxa"/>
                  <w:tcBorders>
                    <w:bottom w:val="single" w:sz="8" w:space="0" w:color="D4D4D4"/>
                    <w:right w:val="single" w:sz="8" w:space="0" w:color="C6E0B4"/>
                  </w:tcBorders>
                  <w:vAlign w:val="bottom"/>
                </w:tcPr>
                <w:p w14:paraId="21DC51D7" w14:textId="77777777" w:rsidR="00026C6F" w:rsidRPr="00026C6F" w:rsidRDefault="00026C6F" w:rsidP="00026C6F">
                  <w:pPr>
                    <w:jc w:val="center"/>
                    <w:rPr>
                      <w:rFonts w:ascii="Arial" w:hAnsi="Arial" w:cs="Arial"/>
                      <w:sz w:val="20"/>
                      <w:szCs w:val="20"/>
                    </w:rPr>
                  </w:pPr>
                  <w:r w:rsidRPr="00026C6F">
                    <w:rPr>
                      <w:rFonts w:ascii="Arial" w:eastAsia="Calibri" w:hAnsi="Arial" w:cs="Arial"/>
                      <w:w w:val="82"/>
                      <w:sz w:val="20"/>
                      <w:szCs w:val="20"/>
                    </w:rPr>
                    <w:t>2</w:t>
                  </w:r>
                </w:p>
              </w:tc>
              <w:tc>
                <w:tcPr>
                  <w:tcW w:w="820" w:type="dxa"/>
                  <w:tcBorders>
                    <w:bottom w:val="single" w:sz="8" w:space="0" w:color="C6E0B4"/>
                    <w:right w:val="single" w:sz="8" w:space="0" w:color="00B050"/>
                  </w:tcBorders>
                  <w:shd w:val="clear" w:color="auto" w:fill="C6E0B4"/>
                  <w:vAlign w:val="bottom"/>
                </w:tcPr>
                <w:p w14:paraId="1C3C707C"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3</w:t>
                  </w:r>
                </w:p>
              </w:tc>
              <w:tc>
                <w:tcPr>
                  <w:tcW w:w="680" w:type="dxa"/>
                  <w:tcBorders>
                    <w:bottom w:val="single" w:sz="8" w:space="0" w:color="D4D4D4"/>
                  </w:tcBorders>
                  <w:vAlign w:val="bottom"/>
                </w:tcPr>
                <w:p w14:paraId="55B4148B" w14:textId="77777777" w:rsidR="00026C6F" w:rsidRPr="00026C6F" w:rsidRDefault="00026C6F" w:rsidP="00026C6F">
                  <w:pPr>
                    <w:ind w:left="124"/>
                    <w:jc w:val="center"/>
                    <w:rPr>
                      <w:rFonts w:ascii="Arial" w:hAnsi="Arial" w:cs="Arial"/>
                      <w:sz w:val="20"/>
                      <w:szCs w:val="20"/>
                    </w:rPr>
                  </w:pPr>
                  <w:r w:rsidRPr="00026C6F">
                    <w:rPr>
                      <w:rFonts w:ascii="Arial" w:eastAsia="Calibri" w:hAnsi="Arial" w:cs="Arial"/>
                      <w:sz w:val="20"/>
                      <w:szCs w:val="20"/>
                    </w:rPr>
                    <w:t>1</w:t>
                  </w:r>
                </w:p>
              </w:tc>
              <w:tc>
                <w:tcPr>
                  <w:tcW w:w="240" w:type="dxa"/>
                  <w:tcBorders>
                    <w:bottom w:val="single" w:sz="8" w:space="0" w:color="D4D4D4"/>
                    <w:right w:val="single" w:sz="8" w:space="0" w:color="D4D4D4"/>
                  </w:tcBorders>
                  <w:vAlign w:val="bottom"/>
                </w:tcPr>
                <w:p w14:paraId="78850DFB" w14:textId="77777777" w:rsidR="00026C6F" w:rsidRPr="00026C6F" w:rsidRDefault="00026C6F" w:rsidP="00026C6F">
                  <w:pPr>
                    <w:rPr>
                      <w:rFonts w:ascii="Arial" w:hAnsi="Arial" w:cs="Arial"/>
                      <w:sz w:val="20"/>
                      <w:szCs w:val="20"/>
                    </w:rPr>
                  </w:pPr>
                </w:p>
              </w:tc>
              <w:tc>
                <w:tcPr>
                  <w:tcW w:w="940" w:type="dxa"/>
                  <w:tcBorders>
                    <w:bottom w:val="single" w:sz="8" w:space="0" w:color="D4D4D4"/>
                    <w:right w:val="single" w:sz="8" w:space="0" w:color="C6E0B4"/>
                  </w:tcBorders>
                  <w:vAlign w:val="bottom"/>
                </w:tcPr>
                <w:p w14:paraId="23764F32"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2</w:t>
                  </w:r>
                </w:p>
              </w:tc>
              <w:tc>
                <w:tcPr>
                  <w:tcW w:w="160" w:type="dxa"/>
                  <w:tcBorders>
                    <w:bottom w:val="single" w:sz="8" w:space="0" w:color="C6E0B4"/>
                  </w:tcBorders>
                  <w:shd w:val="clear" w:color="auto" w:fill="C6E0B4"/>
                  <w:vAlign w:val="bottom"/>
                </w:tcPr>
                <w:p w14:paraId="0CC8F221" w14:textId="77777777" w:rsidR="00026C6F" w:rsidRPr="00026C6F" w:rsidRDefault="00026C6F" w:rsidP="00026C6F">
                  <w:pPr>
                    <w:rPr>
                      <w:rFonts w:ascii="Arial" w:hAnsi="Arial" w:cs="Arial"/>
                      <w:sz w:val="20"/>
                      <w:szCs w:val="20"/>
                    </w:rPr>
                  </w:pPr>
                </w:p>
              </w:tc>
              <w:tc>
                <w:tcPr>
                  <w:tcW w:w="720" w:type="dxa"/>
                  <w:tcBorders>
                    <w:bottom w:val="single" w:sz="8" w:space="0" w:color="C6E0B4"/>
                    <w:right w:val="single" w:sz="8" w:space="0" w:color="00B050"/>
                  </w:tcBorders>
                  <w:shd w:val="clear" w:color="auto" w:fill="C6E0B4"/>
                  <w:vAlign w:val="bottom"/>
                </w:tcPr>
                <w:p w14:paraId="13FDA1F9" w14:textId="77777777" w:rsidR="00026C6F" w:rsidRPr="00026C6F" w:rsidRDefault="00026C6F" w:rsidP="00026C6F">
                  <w:pPr>
                    <w:ind w:right="103"/>
                    <w:jc w:val="center"/>
                    <w:rPr>
                      <w:rFonts w:ascii="Arial" w:hAnsi="Arial" w:cs="Arial"/>
                      <w:sz w:val="20"/>
                      <w:szCs w:val="20"/>
                    </w:rPr>
                  </w:pPr>
                  <w:r w:rsidRPr="00026C6F">
                    <w:rPr>
                      <w:rFonts w:ascii="Arial" w:eastAsia="Calibri" w:hAnsi="Arial" w:cs="Arial"/>
                      <w:w w:val="82"/>
                      <w:sz w:val="20"/>
                      <w:szCs w:val="20"/>
                    </w:rPr>
                    <w:t>3</w:t>
                  </w:r>
                </w:p>
              </w:tc>
              <w:tc>
                <w:tcPr>
                  <w:tcW w:w="880" w:type="dxa"/>
                  <w:tcBorders>
                    <w:bottom w:val="single" w:sz="8" w:space="0" w:color="D4D4D4"/>
                    <w:right w:val="single" w:sz="8" w:space="0" w:color="D4D4D4"/>
                  </w:tcBorders>
                  <w:vAlign w:val="bottom"/>
                </w:tcPr>
                <w:p w14:paraId="043B99F6"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21</w:t>
                  </w:r>
                </w:p>
              </w:tc>
              <w:tc>
                <w:tcPr>
                  <w:tcW w:w="860" w:type="dxa"/>
                  <w:tcBorders>
                    <w:bottom w:val="single" w:sz="8" w:space="0" w:color="D4D4D4"/>
                    <w:right w:val="single" w:sz="8" w:space="0" w:color="D4D4D4"/>
                  </w:tcBorders>
                  <w:vAlign w:val="bottom"/>
                </w:tcPr>
                <w:p w14:paraId="7D8E374C" w14:textId="77777777" w:rsidR="00026C6F" w:rsidRPr="00026C6F" w:rsidRDefault="00026C6F" w:rsidP="00026C6F">
                  <w:pPr>
                    <w:ind w:right="243"/>
                    <w:jc w:val="right"/>
                    <w:rPr>
                      <w:rFonts w:ascii="Arial" w:hAnsi="Arial" w:cs="Arial"/>
                      <w:sz w:val="20"/>
                      <w:szCs w:val="20"/>
                    </w:rPr>
                  </w:pPr>
                  <w:r w:rsidRPr="00026C6F">
                    <w:rPr>
                      <w:rFonts w:ascii="Arial" w:eastAsia="Calibri" w:hAnsi="Arial" w:cs="Arial"/>
                      <w:sz w:val="20"/>
                      <w:szCs w:val="20"/>
                    </w:rPr>
                    <w:t>22</w:t>
                  </w:r>
                </w:p>
              </w:tc>
              <w:tc>
                <w:tcPr>
                  <w:tcW w:w="40" w:type="dxa"/>
                  <w:tcBorders>
                    <w:bottom w:val="single" w:sz="8" w:space="0" w:color="D4D4D4"/>
                  </w:tcBorders>
                  <w:vAlign w:val="bottom"/>
                </w:tcPr>
                <w:p w14:paraId="53EC6302" w14:textId="77777777" w:rsidR="00026C6F" w:rsidRPr="00026C6F" w:rsidRDefault="00026C6F" w:rsidP="00026C6F">
                  <w:pPr>
                    <w:rPr>
                      <w:rFonts w:ascii="Arial" w:hAnsi="Arial" w:cs="Arial"/>
                      <w:sz w:val="20"/>
                      <w:szCs w:val="20"/>
                    </w:rPr>
                  </w:pPr>
                </w:p>
              </w:tc>
              <w:tc>
                <w:tcPr>
                  <w:tcW w:w="680" w:type="dxa"/>
                  <w:tcBorders>
                    <w:bottom w:val="single" w:sz="8" w:space="0" w:color="D4D4D4"/>
                    <w:right w:val="single" w:sz="8" w:space="0" w:color="00B050"/>
                  </w:tcBorders>
                  <w:vAlign w:val="bottom"/>
                </w:tcPr>
                <w:p w14:paraId="2E9F1C12"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23</w:t>
                  </w:r>
                </w:p>
              </w:tc>
              <w:tc>
                <w:tcPr>
                  <w:tcW w:w="680" w:type="dxa"/>
                  <w:tcBorders>
                    <w:bottom w:val="single" w:sz="8" w:space="0" w:color="D4D4D4"/>
                  </w:tcBorders>
                  <w:vAlign w:val="bottom"/>
                </w:tcPr>
                <w:p w14:paraId="290497F0" w14:textId="77777777" w:rsidR="00026C6F" w:rsidRPr="00026C6F" w:rsidRDefault="00026C6F" w:rsidP="00026C6F">
                  <w:pPr>
                    <w:ind w:left="104"/>
                    <w:jc w:val="center"/>
                    <w:rPr>
                      <w:rFonts w:ascii="Arial" w:hAnsi="Arial" w:cs="Arial"/>
                      <w:sz w:val="20"/>
                      <w:szCs w:val="20"/>
                    </w:rPr>
                  </w:pPr>
                  <w:r w:rsidRPr="00026C6F">
                    <w:rPr>
                      <w:rFonts w:ascii="Arial" w:eastAsia="Calibri" w:hAnsi="Arial" w:cs="Arial"/>
                      <w:sz w:val="20"/>
                      <w:szCs w:val="20"/>
                    </w:rPr>
                    <w:t>21</w:t>
                  </w:r>
                </w:p>
              </w:tc>
              <w:tc>
                <w:tcPr>
                  <w:tcW w:w="220" w:type="dxa"/>
                  <w:tcBorders>
                    <w:bottom w:val="single" w:sz="8" w:space="0" w:color="D4D4D4"/>
                    <w:right w:val="single" w:sz="8" w:space="0" w:color="D4D4D4"/>
                  </w:tcBorders>
                  <w:vAlign w:val="bottom"/>
                </w:tcPr>
                <w:p w14:paraId="30458AE9"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C6E0B4"/>
                  </w:tcBorders>
                  <w:vAlign w:val="bottom"/>
                </w:tcPr>
                <w:p w14:paraId="76EED360" w14:textId="77777777" w:rsidR="00026C6F" w:rsidRPr="00026C6F" w:rsidRDefault="00026C6F" w:rsidP="00026C6F">
                  <w:pPr>
                    <w:jc w:val="center"/>
                    <w:rPr>
                      <w:rFonts w:ascii="Arial" w:hAnsi="Arial" w:cs="Arial"/>
                      <w:sz w:val="20"/>
                      <w:szCs w:val="20"/>
                    </w:rPr>
                  </w:pPr>
                  <w:r w:rsidRPr="00026C6F">
                    <w:rPr>
                      <w:rFonts w:ascii="Arial" w:eastAsia="Calibri" w:hAnsi="Arial" w:cs="Arial"/>
                      <w:w w:val="93"/>
                      <w:sz w:val="20"/>
                      <w:szCs w:val="20"/>
                    </w:rPr>
                    <w:t>22</w:t>
                  </w:r>
                </w:p>
              </w:tc>
              <w:tc>
                <w:tcPr>
                  <w:tcW w:w="280" w:type="dxa"/>
                  <w:tcBorders>
                    <w:bottom w:val="single" w:sz="8" w:space="0" w:color="C6E0B4"/>
                  </w:tcBorders>
                  <w:shd w:val="clear" w:color="auto" w:fill="C6E0B4"/>
                  <w:vAlign w:val="bottom"/>
                </w:tcPr>
                <w:p w14:paraId="432FF5B2" w14:textId="77777777" w:rsidR="00026C6F" w:rsidRPr="00026C6F" w:rsidRDefault="00026C6F" w:rsidP="00026C6F">
                  <w:pPr>
                    <w:rPr>
                      <w:rFonts w:ascii="Arial" w:hAnsi="Arial" w:cs="Arial"/>
                      <w:sz w:val="20"/>
                      <w:szCs w:val="20"/>
                    </w:rPr>
                  </w:pPr>
                </w:p>
              </w:tc>
              <w:tc>
                <w:tcPr>
                  <w:tcW w:w="760" w:type="dxa"/>
                  <w:tcBorders>
                    <w:bottom w:val="single" w:sz="8" w:space="0" w:color="C6E0B4"/>
                    <w:right w:val="single" w:sz="8" w:space="0" w:color="00B050"/>
                  </w:tcBorders>
                  <w:shd w:val="clear" w:color="auto" w:fill="C6E0B4"/>
                  <w:vAlign w:val="bottom"/>
                </w:tcPr>
                <w:p w14:paraId="21F19631" w14:textId="77777777" w:rsidR="00026C6F" w:rsidRPr="00026C6F" w:rsidRDefault="00026C6F" w:rsidP="00026C6F">
                  <w:pPr>
                    <w:ind w:right="223"/>
                    <w:jc w:val="center"/>
                    <w:rPr>
                      <w:rFonts w:ascii="Arial" w:hAnsi="Arial" w:cs="Arial"/>
                      <w:sz w:val="20"/>
                      <w:szCs w:val="20"/>
                    </w:rPr>
                  </w:pPr>
                  <w:r w:rsidRPr="00026C6F">
                    <w:rPr>
                      <w:rFonts w:ascii="Arial" w:eastAsia="Calibri" w:hAnsi="Arial" w:cs="Arial"/>
                      <w:sz w:val="20"/>
                      <w:szCs w:val="20"/>
                    </w:rPr>
                    <w:t>23</w:t>
                  </w:r>
                </w:p>
              </w:tc>
              <w:tc>
                <w:tcPr>
                  <w:tcW w:w="540" w:type="dxa"/>
                  <w:tcBorders>
                    <w:bottom w:val="single" w:sz="8" w:space="0" w:color="D4D4D4"/>
                    <w:right w:val="single" w:sz="8" w:space="0" w:color="D4D4D4"/>
                  </w:tcBorders>
                  <w:vAlign w:val="bottom"/>
                </w:tcPr>
                <w:p w14:paraId="4C1B9830"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59AA40BA" w14:textId="77777777" w:rsidR="00026C6F" w:rsidRPr="00026C6F" w:rsidRDefault="00026C6F" w:rsidP="00026C6F">
                  <w:pPr>
                    <w:rPr>
                      <w:rFonts w:ascii="Arial" w:hAnsi="Arial" w:cs="Arial"/>
                      <w:sz w:val="20"/>
                      <w:szCs w:val="20"/>
                    </w:rPr>
                  </w:pPr>
                </w:p>
              </w:tc>
              <w:tc>
                <w:tcPr>
                  <w:tcW w:w="0" w:type="dxa"/>
                  <w:vAlign w:val="bottom"/>
                </w:tcPr>
                <w:p w14:paraId="738210DC" w14:textId="77777777" w:rsidR="00026C6F" w:rsidRPr="00026C6F" w:rsidRDefault="00026C6F" w:rsidP="00026C6F">
                  <w:pPr>
                    <w:rPr>
                      <w:rFonts w:ascii="Arial" w:hAnsi="Arial" w:cs="Arial"/>
                      <w:sz w:val="20"/>
                      <w:szCs w:val="20"/>
                    </w:rPr>
                  </w:pPr>
                </w:p>
              </w:tc>
            </w:tr>
            <w:tr w:rsidR="00026C6F" w:rsidRPr="00026C6F" w14:paraId="3D378CD6" w14:textId="77777777" w:rsidTr="00042C97">
              <w:trPr>
                <w:trHeight w:val="254"/>
              </w:trPr>
              <w:tc>
                <w:tcPr>
                  <w:tcW w:w="20" w:type="dxa"/>
                  <w:tcBorders>
                    <w:bottom w:val="single" w:sz="8" w:space="0" w:color="D4D4D4"/>
                  </w:tcBorders>
                  <w:shd w:val="clear" w:color="auto" w:fill="D4D4D4"/>
                  <w:vAlign w:val="bottom"/>
                </w:tcPr>
                <w:p w14:paraId="72725D2A" w14:textId="77777777" w:rsidR="00026C6F" w:rsidRPr="00026C6F" w:rsidRDefault="00026C6F" w:rsidP="00026C6F">
                  <w:pPr>
                    <w:rPr>
                      <w:rFonts w:ascii="Arial" w:hAnsi="Arial" w:cs="Arial"/>
                      <w:sz w:val="20"/>
                      <w:szCs w:val="20"/>
                    </w:rPr>
                  </w:pPr>
                </w:p>
              </w:tc>
              <w:tc>
                <w:tcPr>
                  <w:tcW w:w="1820" w:type="dxa"/>
                  <w:gridSpan w:val="2"/>
                  <w:tcBorders>
                    <w:bottom w:val="single" w:sz="8" w:space="0" w:color="D4D4D4"/>
                    <w:right w:val="single" w:sz="8" w:space="0" w:color="D4D4D4"/>
                  </w:tcBorders>
                  <w:vAlign w:val="bottom"/>
                </w:tcPr>
                <w:p w14:paraId="286D11FD" w14:textId="77777777" w:rsidR="00026C6F" w:rsidRPr="00026C6F" w:rsidRDefault="00026C6F" w:rsidP="00026C6F">
                  <w:pPr>
                    <w:ind w:left="20"/>
                    <w:rPr>
                      <w:rFonts w:ascii="Arial" w:hAnsi="Arial" w:cs="Arial"/>
                      <w:sz w:val="20"/>
                      <w:szCs w:val="20"/>
                    </w:rPr>
                  </w:pPr>
                  <w:r w:rsidRPr="00026C6F">
                    <w:rPr>
                      <w:rFonts w:ascii="Arial" w:eastAsia="Calibri" w:hAnsi="Arial" w:cs="Arial"/>
                      <w:sz w:val="20"/>
                      <w:szCs w:val="20"/>
                    </w:rPr>
                    <w:t>Cliffy Group</w:t>
                  </w:r>
                </w:p>
              </w:tc>
              <w:tc>
                <w:tcPr>
                  <w:tcW w:w="920" w:type="dxa"/>
                  <w:tcBorders>
                    <w:bottom w:val="single" w:sz="8" w:space="0" w:color="D4D4D4"/>
                    <w:right w:val="single" w:sz="8" w:space="0" w:color="D4D4D4"/>
                  </w:tcBorders>
                  <w:vAlign w:val="bottom"/>
                </w:tcPr>
                <w:p w14:paraId="7B57E8F4" w14:textId="77777777" w:rsidR="00026C6F" w:rsidRPr="00026C6F" w:rsidRDefault="00026C6F" w:rsidP="00026C6F">
                  <w:pPr>
                    <w:ind w:left="300"/>
                    <w:rPr>
                      <w:rFonts w:ascii="Arial" w:hAnsi="Arial" w:cs="Arial"/>
                      <w:sz w:val="20"/>
                      <w:szCs w:val="20"/>
                    </w:rPr>
                  </w:pPr>
                  <w:r w:rsidRPr="00026C6F">
                    <w:rPr>
                      <w:rFonts w:ascii="Arial" w:eastAsia="Calibri" w:hAnsi="Arial" w:cs="Arial"/>
                      <w:sz w:val="20"/>
                      <w:szCs w:val="20"/>
                    </w:rPr>
                    <w:t>110</w:t>
                  </w:r>
                </w:p>
              </w:tc>
              <w:tc>
                <w:tcPr>
                  <w:tcW w:w="920" w:type="dxa"/>
                  <w:tcBorders>
                    <w:bottom w:val="single" w:sz="8" w:space="0" w:color="D4D4D4"/>
                    <w:right w:val="single" w:sz="8" w:space="0" w:color="00B050"/>
                  </w:tcBorders>
                  <w:vAlign w:val="bottom"/>
                </w:tcPr>
                <w:p w14:paraId="7690D4DE"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5</w:t>
                  </w:r>
                </w:p>
              </w:tc>
              <w:tc>
                <w:tcPr>
                  <w:tcW w:w="960" w:type="dxa"/>
                  <w:tcBorders>
                    <w:bottom w:val="single" w:sz="8" w:space="0" w:color="D4D4D4"/>
                    <w:right w:val="single" w:sz="8" w:space="0" w:color="D4D4D4"/>
                  </w:tcBorders>
                  <w:vAlign w:val="bottom"/>
                </w:tcPr>
                <w:p w14:paraId="2D434F25"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0.25</w:t>
                  </w:r>
                </w:p>
              </w:tc>
              <w:tc>
                <w:tcPr>
                  <w:tcW w:w="940" w:type="dxa"/>
                  <w:tcBorders>
                    <w:bottom w:val="single" w:sz="8" w:space="0" w:color="D4D4D4"/>
                    <w:right w:val="single" w:sz="8" w:space="0" w:color="C6E0B4"/>
                  </w:tcBorders>
                  <w:vAlign w:val="bottom"/>
                </w:tcPr>
                <w:p w14:paraId="0A401A15"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0.5</w:t>
                  </w:r>
                </w:p>
              </w:tc>
              <w:tc>
                <w:tcPr>
                  <w:tcW w:w="820" w:type="dxa"/>
                  <w:tcBorders>
                    <w:bottom w:val="single" w:sz="8" w:space="0" w:color="C6E0B4"/>
                    <w:right w:val="single" w:sz="8" w:space="0" w:color="00B050"/>
                  </w:tcBorders>
                  <w:shd w:val="clear" w:color="auto" w:fill="C6E0B4"/>
                  <w:vAlign w:val="bottom"/>
                </w:tcPr>
                <w:p w14:paraId="583550B9"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0.75</w:t>
                  </w:r>
                </w:p>
              </w:tc>
              <w:tc>
                <w:tcPr>
                  <w:tcW w:w="680" w:type="dxa"/>
                  <w:tcBorders>
                    <w:bottom w:val="single" w:sz="8" w:space="0" w:color="D4D4D4"/>
                  </w:tcBorders>
                  <w:vAlign w:val="bottom"/>
                </w:tcPr>
                <w:p w14:paraId="1066B2C9" w14:textId="77777777" w:rsidR="00026C6F" w:rsidRPr="00026C6F" w:rsidRDefault="00026C6F" w:rsidP="00026C6F">
                  <w:pPr>
                    <w:ind w:left="124"/>
                    <w:jc w:val="center"/>
                    <w:rPr>
                      <w:rFonts w:ascii="Arial" w:hAnsi="Arial" w:cs="Arial"/>
                      <w:sz w:val="20"/>
                      <w:szCs w:val="20"/>
                    </w:rPr>
                  </w:pPr>
                  <w:r w:rsidRPr="00026C6F">
                    <w:rPr>
                      <w:rFonts w:ascii="Arial" w:eastAsia="Calibri" w:hAnsi="Arial" w:cs="Arial"/>
                      <w:sz w:val="20"/>
                      <w:szCs w:val="20"/>
                    </w:rPr>
                    <w:t>1</w:t>
                  </w:r>
                </w:p>
              </w:tc>
              <w:tc>
                <w:tcPr>
                  <w:tcW w:w="240" w:type="dxa"/>
                  <w:tcBorders>
                    <w:bottom w:val="single" w:sz="8" w:space="0" w:color="D4D4D4"/>
                    <w:right w:val="single" w:sz="8" w:space="0" w:color="D4D4D4"/>
                  </w:tcBorders>
                  <w:vAlign w:val="bottom"/>
                </w:tcPr>
                <w:p w14:paraId="4EE579DF" w14:textId="77777777" w:rsidR="00026C6F" w:rsidRPr="00026C6F" w:rsidRDefault="00026C6F" w:rsidP="00026C6F">
                  <w:pPr>
                    <w:rPr>
                      <w:rFonts w:ascii="Arial" w:hAnsi="Arial" w:cs="Arial"/>
                      <w:sz w:val="20"/>
                      <w:szCs w:val="20"/>
                    </w:rPr>
                  </w:pPr>
                </w:p>
              </w:tc>
              <w:tc>
                <w:tcPr>
                  <w:tcW w:w="940" w:type="dxa"/>
                  <w:tcBorders>
                    <w:bottom w:val="single" w:sz="8" w:space="0" w:color="D4D4D4"/>
                    <w:right w:val="single" w:sz="8" w:space="0" w:color="C6E0B4"/>
                  </w:tcBorders>
                  <w:vAlign w:val="bottom"/>
                </w:tcPr>
                <w:p w14:paraId="54814A56"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w:t>
                  </w:r>
                </w:p>
              </w:tc>
              <w:tc>
                <w:tcPr>
                  <w:tcW w:w="160" w:type="dxa"/>
                  <w:tcBorders>
                    <w:bottom w:val="single" w:sz="8" w:space="0" w:color="C6E0B4"/>
                  </w:tcBorders>
                  <w:shd w:val="clear" w:color="auto" w:fill="C6E0B4"/>
                  <w:vAlign w:val="bottom"/>
                </w:tcPr>
                <w:p w14:paraId="7F0D9569" w14:textId="77777777" w:rsidR="00026C6F" w:rsidRPr="00026C6F" w:rsidRDefault="00026C6F" w:rsidP="00026C6F">
                  <w:pPr>
                    <w:rPr>
                      <w:rFonts w:ascii="Arial" w:hAnsi="Arial" w:cs="Arial"/>
                      <w:sz w:val="20"/>
                      <w:szCs w:val="20"/>
                    </w:rPr>
                  </w:pPr>
                </w:p>
              </w:tc>
              <w:tc>
                <w:tcPr>
                  <w:tcW w:w="720" w:type="dxa"/>
                  <w:tcBorders>
                    <w:bottom w:val="single" w:sz="8" w:space="0" w:color="C6E0B4"/>
                    <w:right w:val="single" w:sz="8" w:space="0" w:color="00B050"/>
                  </w:tcBorders>
                  <w:shd w:val="clear" w:color="auto" w:fill="C6E0B4"/>
                  <w:vAlign w:val="bottom"/>
                </w:tcPr>
                <w:p w14:paraId="4729EAFC" w14:textId="77777777" w:rsidR="00026C6F" w:rsidRPr="00026C6F" w:rsidRDefault="00026C6F" w:rsidP="00026C6F">
                  <w:pPr>
                    <w:ind w:right="103"/>
                    <w:jc w:val="center"/>
                    <w:rPr>
                      <w:rFonts w:ascii="Arial" w:hAnsi="Arial" w:cs="Arial"/>
                      <w:sz w:val="20"/>
                      <w:szCs w:val="20"/>
                    </w:rPr>
                  </w:pPr>
                  <w:r w:rsidRPr="00026C6F">
                    <w:rPr>
                      <w:rFonts w:ascii="Arial" w:eastAsia="Calibri" w:hAnsi="Arial" w:cs="Arial"/>
                      <w:w w:val="82"/>
                      <w:sz w:val="20"/>
                      <w:szCs w:val="20"/>
                    </w:rPr>
                    <w:t>1</w:t>
                  </w:r>
                </w:p>
              </w:tc>
              <w:tc>
                <w:tcPr>
                  <w:tcW w:w="880" w:type="dxa"/>
                  <w:tcBorders>
                    <w:bottom w:val="single" w:sz="8" w:space="0" w:color="D4D4D4"/>
                    <w:right w:val="single" w:sz="8" w:space="0" w:color="D4D4D4"/>
                  </w:tcBorders>
                  <w:vAlign w:val="bottom"/>
                </w:tcPr>
                <w:p w14:paraId="2E28998B"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5.25</w:t>
                  </w:r>
                </w:p>
              </w:tc>
              <w:tc>
                <w:tcPr>
                  <w:tcW w:w="860" w:type="dxa"/>
                  <w:tcBorders>
                    <w:bottom w:val="single" w:sz="8" w:space="0" w:color="D4D4D4"/>
                    <w:right w:val="single" w:sz="8" w:space="0" w:color="D4D4D4"/>
                  </w:tcBorders>
                  <w:vAlign w:val="bottom"/>
                </w:tcPr>
                <w:p w14:paraId="669734B9"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5.5</w:t>
                  </w:r>
                </w:p>
              </w:tc>
              <w:tc>
                <w:tcPr>
                  <w:tcW w:w="40" w:type="dxa"/>
                  <w:tcBorders>
                    <w:bottom w:val="single" w:sz="8" w:space="0" w:color="D4D4D4"/>
                  </w:tcBorders>
                  <w:vAlign w:val="bottom"/>
                </w:tcPr>
                <w:p w14:paraId="51CE8522" w14:textId="77777777" w:rsidR="00026C6F" w:rsidRPr="00026C6F" w:rsidRDefault="00026C6F" w:rsidP="00026C6F">
                  <w:pPr>
                    <w:rPr>
                      <w:rFonts w:ascii="Arial" w:hAnsi="Arial" w:cs="Arial"/>
                      <w:sz w:val="20"/>
                      <w:szCs w:val="20"/>
                    </w:rPr>
                  </w:pPr>
                </w:p>
              </w:tc>
              <w:tc>
                <w:tcPr>
                  <w:tcW w:w="680" w:type="dxa"/>
                  <w:tcBorders>
                    <w:bottom w:val="single" w:sz="8" w:space="0" w:color="D4D4D4"/>
                    <w:right w:val="single" w:sz="8" w:space="0" w:color="00B050"/>
                  </w:tcBorders>
                  <w:vAlign w:val="bottom"/>
                </w:tcPr>
                <w:p w14:paraId="7AD640B7" w14:textId="77777777" w:rsidR="00026C6F" w:rsidRPr="00026C6F" w:rsidRDefault="00026C6F" w:rsidP="00026C6F">
                  <w:pPr>
                    <w:jc w:val="center"/>
                    <w:rPr>
                      <w:rFonts w:ascii="Arial" w:hAnsi="Arial" w:cs="Arial"/>
                      <w:sz w:val="20"/>
                      <w:szCs w:val="20"/>
                    </w:rPr>
                  </w:pPr>
                  <w:r w:rsidRPr="00026C6F">
                    <w:rPr>
                      <w:rFonts w:ascii="Arial" w:eastAsia="Calibri" w:hAnsi="Arial" w:cs="Arial"/>
                      <w:w w:val="94"/>
                      <w:sz w:val="20"/>
                      <w:szCs w:val="20"/>
                    </w:rPr>
                    <w:t>5.75</w:t>
                  </w:r>
                </w:p>
              </w:tc>
              <w:tc>
                <w:tcPr>
                  <w:tcW w:w="680" w:type="dxa"/>
                  <w:tcBorders>
                    <w:bottom w:val="single" w:sz="8" w:space="0" w:color="D4D4D4"/>
                  </w:tcBorders>
                  <w:vAlign w:val="bottom"/>
                </w:tcPr>
                <w:p w14:paraId="087DA4BE" w14:textId="77777777" w:rsidR="00026C6F" w:rsidRPr="00026C6F" w:rsidRDefault="00026C6F" w:rsidP="00026C6F">
                  <w:pPr>
                    <w:ind w:left="84"/>
                    <w:jc w:val="center"/>
                    <w:rPr>
                      <w:rFonts w:ascii="Arial" w:hAnsi="Arial" w:cs="Arial"/>
                      <w:sz w:val="20"/>
                      <w:szCs w:val="20"/>
                    </w:rPr>
                  </w:pPr>
                  <w:r w:rsidRPr="00026C6F">
                    <w:rPr>
                      <w:rFonts w:ascii="Arial" w:eastAsia="Calibri" w:hAnsi="Arial" w:cs="Arial"/>
                      <w:sz w:val="20"/>
                      <w:szCs w:val="20"/>
                    </w:rPr>
                    <w:t>6</w:t>
                  </w:r>
                </w:p>
              </w:tc>
              <w:tc>
                <w:tcPr>
                  <w:tcW w:w="220" w:type="dxa"/>
                  <w:tcBorders>
                    <w:bottom w:val="single" w:sz="8" w:space="0" w:color="D4D4D4"/>
                    <w:right w:val="single" w:sz="8" w:space="0" w:color="D4D4D4"/>
                  </w:tcBorders>
                  <w:vAlign w:val="bottom"/>
                </w:tcPr>
                <w:p w14:paraId="5725D507"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C6E0B4"/>
                  </w:tcBorders>
                  <w:vAlign w:val="bottom"/>
                </w:tcPr>
                <w:p w14:paraId="616A5CBC" w14:textId="77777777" w:rsidR="00026C6F" w:rsidRPr="00026C6F" w:rsidRDefault="00026C6F" w:rsidP="00026C6F">
                  <w:pPr>
                    <w:ind w:right="343"/>
                    <w:jc w:val="right"/>
                    <w:rPr>
                      <w:rFonts w:ascii="Arial" w:hAnsi="Arial" w:cs="Arial"/>
                      <w:sz w:val="20"/>
                      <w:szCs w:val="20"/>
                    </w:rPr>
                  </w:pPr>
                  <w:r w:rsidRPr="00026C6F">
                    <w:rPr>
                      <w:rFonts w:ascii="Arial" w:eastAsia="Calibri" w:hAnsi="Arial" w:cs="Arial"/>
                      <w:sz w:val="20"/>
                      <w:szCs w:val="20"/>
                    </w:rPr>
                    <w:t>6</w:t>
                  </w:r>
                </w:p>
              </w:tc>
              <w:tc>
                <w:tcPr>
                  <w:tcW w:w="280" w:type="dxa"/>
                  <w:tcBorders>
                    <w:bottom w:val="single" w:sz="8" w:space="0" w:color="C6E0B4"/>
                  </w:tcBorders>
                  <w:shd w:val="clear" w:color="auto" w:fill="C6E0B4"/>
                  <w:vAlign w:val="bottom"/>
                </w:tcPr>
                <w:p w14:paraId="4874876A" w14:textId="77777777" w:rsidR="00026C6F" w:rsidRPr="00026C6F" w:rsidRDefault="00026C6F" w:rsidP="00026C6F">
                  <w:pPr>
                    <w:rPr>
                      <w:rFonts w:ascii="Arial" w:hAnsi="Arial" w:cs="Arial"/>
                      <w:sz w:val="20"/>
                      <w:szCs w:val="20"/>
                    </w:rPr>
                  </w:pPr>
                </w:p>
              </w:tc>
              <w:tc>
                <w:tcPr>
                  <w:tcW w:w="760" w:type="dxa"/>
                  <w:tcBorders>
                    <w:bottom w:val="single" w:sz="8" w:space="0" w:color="C6E0B4"/>
                    <w:right w:val="single" w:sz="8" w:space="0" w:color="00B050"/>
                  </w:tcBorders>
                  <w:shd w:val="clear" w:color="auto" w:fill="C6E0B4"/>
                  <w:vAlign w:val="bottom"/>
                </w:tcPr>
                <w:p w14:paraId="397BD5A9" w14:textId="77777777" w:rsidR="00026C6F" w:rsidRPr="00026C6F" w:rsidRDefault="00026C6F" w:rsidP="00026C6F">
                  <w:pPr>
                    <w:ind w:right="203"/>
                    <w:jc w:val="center"/>
                    <w:rPr>
                      <w:rFonts w:ascii="Arial" w:hAnsi="Arial" w:cs="Arial"/>
                      <w:sz w:val="20"/>
                      <w:szCs w:val="20"/>
                    </w:rPr>
                  </w:pPr>
                  <w:r w:rsidRPr="00026C6F">
                    <w:rPr>
                      <w:rFonts w:ascii="Arial" w:eastAsia="Calibri" w:hAnsi="Arial" w:cs="Arial"/>
                      <w:sz w:val="20"/>
                      <w:szCs w:val="20"/>
                    </w:rPr>
                    <w:t>6</w:t>
                  </w:r>
                </w:p>
              </w:tc>
              <w:tc>
                <w:tcPr>
                  <w:tcW w:w="540" w:type="dxa"/>
                  <w:tcBorders>
                    <w:bottom w:val="single" w:sz="8" w:space="0" w:color="D4D4D4"/>
                    <w:right w:val="single" w:sz="8" w:space="0" w:color="D4D4D4"/>
                  </w:tcBorders>
                  <w:vAlign w:val="bottom"/>
                </w:tcPr>
                <w:p w14:paraId="5EC07A4D"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1920C7DF" w14:textId="77777777" w:rsidR="00026C6F" w:rsidRPr="00026C6F" w:rsidRDefault="00026C6F" w:rsidP="00026C6F">
                  <w:pPr>
                    <w:rPr>
                      <w:rFonts w:ascii="Arial" w:hAnsi="Arial" w:cs="Arial"/>
                      <w:sz w:val="20"/>
                      <w:szCs w:val="20"/>
                    </w:rPr>
                  </w:pPr>
                </w:p>
              </w:tc>
              <w:tc>
                <w:tcPr>
                  <w:tcW w:w="0" w:type="dxa"/>
                  <w:vAlign w:val="bottom"/>
                </w:tcPr>
                <w:p w14:paraId="19A07F12" w14:textId="77777777" w:rsidR="00026C6F" w:rsidRPr="00026C6F" w:rsidRDefault="00026C6F" w:rsidP="00026C6F">
                  <w:pPr>
                    <w:rPr>
                      <w:rFonts w:ascii="Arial" w:hAnsi="Arial" w:cs="Arial"/>
                      <w:sz w:val="20"/>
                      <w:szCs w:val="20"/>
                    </w:rPr>
                  </w:pPr>
                </w:p>
              </w:tc>
            </w:tr>
            <w:tr w:rsidR="00026C6F" w:rsidRPr="00026C6F" w14:paraId="7BE3D016" w14:textId="77777777" w:rsidTr="00042C97">
              <w:trPr>
                <w:trHeight w:val="262"/>
              </w:trPr>
              <w:tc>
                <w:tcPr>
                  <w:tcW w:w="20" w:type="dxa"/>
                  <w:tcBorders>
                    <w:bottom w:val="single" w:sz="8" w:space="0" w:color="D4D4D4"/>
                  </w:tcBorders>
                  <w:shd w:val="clear" w:color="auto" w:fill="D4D4D4"/>
                  <w:vAlign w:val="bottom"/>
                </w:tcPr>
                <w:p w14:paraId="1722C988" w14:textId="77777777" w:rsidR="00026C6F" w:rsidRPr="00026C6F" w:rsidRDefault="00026C6F" w:rsidP="00026C6F">
                  <w:pPr>
                    <w:rPr>
                      <w:rFonts w:ascii="Arial" w:hAnsi="Arial" w:cs="Arial"/>
                      <w:sz w:val="20"/>
                      <w:szCs w:val="20"/>
                    </w:rPr>
                  </w:pPr>
                </w:p>
              </w:tc>
              <w:tc>
                <w:tcPr>
                  <w:tcW w:w="1820" w:type="dxa"/>
                  <w:gridSpan w:val="2"/>
                  <w:tcBorders>
                    <w:bottom w:val="single" w:sz="8" w:space="0" w:color="D4D4D4"/>
                    <w:right w:val="single" w:sz="8" w:space="0" w:color="D4D4D4"/>
                  </w:tcBorders>
                  <w:vAlign w:val="bottom"/>
                </w:tcPr>
                <w:p w14:paraId="2C9A2D71" w14:textId="77777777" w:rsidR="00026C6F" w:rsidRPr="00026C6F" w:rsidRDefault="00026C6F" w:rsidP="00026C6F">
                  <w:pPr>
                    <w:spacing w:line="254" w:lineRule="exact"/>
                    <w:ind w:left="20"/>
                    <w:rPr>
                      <w:rFonts w:ascii="Arial" w:hAnsi="Arial" w:cs="Arial"/>
                      <w:sz w:val="20"/>
                      <w:szCs w:val="20"/>
                    </w:rPr>
                  </w:pPr>
                  <w:r w:rsidRPr="00026C6F">
                    <w:rPr>
                      <w:rFonts w:ascii="Arial" w:eastAsia="Calibri" w:hAnsi="Arial" w:cs="Arial"/>
                      <w:sz w:val="20"/>
                      <w:szCs w:val="20"/>
                    </w:rPr>
                    <w:t xml:space="preserve">Prom </w:t>
                  </w:r>
                  <w:proofErr w:type="spellStart"/>
                  <w:r w:rsidRPr="00026C6F">
                    <w:rPr>
                      <w:rFonts w:ascii="Arial" w:eastAsia="Calibri" w:hAnsi="Arial" w:cs="Arial"/>
                      <w:sz w:val="20"/>
                      <w:szCs w:val="20"/>
                    </w:rPr>
                    <w:t>Eastside</w:t>
                  </w:r>
                  <w:proofErr w:type="spellEnd"/>
                </w:p>
              </w:tc>
              <w:tc>
                <w:tcPr>
                  <w:tcW w:w="920" w:type="dxa"/>
                  <w:tcBorders>
                    <w:bottom w:val="single" w:sz="8" w:space="0" w:color="D4D4D4"/>
                    <w:right w:val="single" w:sz="8" w:space="0" w:color="D4D4D4"/>
                  </w:tcBorders>
                  <w:vAlign w:val="bottom"/>
                </w:tcPr>
                <w:p w14:paraId="31CE0305" w14:textId="77777777" w:rsidR="00026C6F" w:rsidRPr="00026C6F" w:rsidRDefault="00026C6F" w:rsidP="00026C6F">
                  <w:pPr>
                    <w:spacing w:line="254" w:lineRule="exact"/>
                    <w:ind w:left="300"/>
                    <w:rPr>
                      <w:rFonts w:ascii="Arial" w:hAnsi="Arial" w:cs="Arial"/>
                      <w:sz w:val="20"/>
                      <w:szCs w:val="20"/>
                    </w:rPr>
                  </w:pPr>
                  <w:r w:rsidRPr="00026C6F">
                    <w:rPr>
                      <w:rFonts w:ascii="Arial" w:eastAsia="Calibri" w:hAnsi="Arial" w:cs="Arial"/>
                      <w:sz w:val="20"/>
                      <w:szCs w:val="20"/>
                    </w:rPr>
                    <w:t>110</w:t>
                  </w:r>
                </w:p>
              </w:tc>
              <w:tc>
                <w:tcPr>
                  <w:tcW w:w="920" w:type="dxa"/>
                  <w:tcBorders>
                    <w:bottom w:val="single" w:sz="8" w:space="0" w:color="D4D4D4"/>
                    <w:right w:val="single" w:sz="8" w:space="0" w:color="00B050"/>
                  </w:tcBorders>
                  <w:vAlign w:val="bottom"/>
                </w:tcPr>
                <w:p w14:paraId="4756AEC8"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7</w:t>
                  </w:r>
                </w:p>
              </w:tc>
              <w:tc>
                <w:tcPr>
                  <w:tcW w:w="960" w:type="dxa"/>
                  <w:tcBorders>
                    <w:bottom w:val="single" w:sz="8" w:space="0" w:color="00B050"/>
                    <w:right w:val="single" w:sz="8" w:space="0" w:color="D4D4D4"/>
                  </w:tcBorders>
                  <w:vAlign w:val="bottom"/>
                </w:tcPr>
                <w:p w14:paraId="637C11EF"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0.35</w:t>
                  </w:r>
                </w:p>
              </w:tc>
              <w:tc>
                <w:tcPr>
                  <w:tcW w:w="940" w:type="dxa"/>
                  <w:tcBorders>
                    <w:bottom w:val="single" w:sz="8" w:space="0" w:color="00B050"/>
                    <w:right w:val="single" w:sz="8" w:space="0" w:color="C6E0B4"/>
                  </w:tcBorders>
                  <w:vAlign w:val="bottom"/>
                </w:tcPr>
                <w:p w14:paraId="29C8F184"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0.7</w:t>
                  </w:r>
                </w:p>
              </w:tc>
              <w:tc>
                <w:tcPr>
                  <w:tcW w:w="820" w:type="dxa"/>
                  <w:tcBorders>
                    <w:bottom w:val="single" w:sz="8" w:space="0" w:color="00B050"/>
                    <w:right w:val="single" w:sz="8" w:space="0" w:color="00B050"/>
                  </w:tcBorders>
                  <w:shd w:val="clear" w:color="auto" w:fill="C6E0B4"/>
                  <w:vAlign w:val="bottom"/>
                </w:tcPr>
                <w:p w14:paraId="1CE619D1"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1.05</w:t>
                  </w:r>
                </w:p>
              </w:tc>
              <w:tc>
                <w:tcPr>
                  <w:tcW w:w="680" w:type="dxa"/>
                  <w:tcBorders>
                    <w:bottom w:val="single" w:sz="8" w:space="0" w:color="00B050"/>
                  </w:tcBorders>
                  <w:vAlign w:val="bottom"/>
                </w:tcPr>
                <w:p w14:paraId="427917A1" w14:textId="77777777" w:rsidR="00026C6F" w:rsidRPr="00026C6F" w:rsidRDefault="00026C6F" w:rsidP="00026C6F">
                  <w:pPr>
                    <w:ind w:left="124"/>
                    <w:jc w:val="center"/>
                    <w:rPr>
                      <w:rFonts w:ascii="Arial" w:hAnsi="Arial" w:cs="Arial"/>
                      <w:sz w:val="20"/>
                      <w:szCs w:val="20"/>
                    </w:rPr>
                  </w:pPr>
                  <w:r w:rsidRPr="00026C6F">
                    <w:rPr>
                      <w:rFonts w:ascii="Arial" w:eastAsia="Calibri" w:hAnsi="Arial" w:cs="Arial"/>
                      <w:sz w:val="20"/>
                      <w:szCs w:val="20"/>
                    </w:rPr>
                    <w:t>1</w:t>
                  </w:r>
                </w:p>
              </w:tc>
              <w:tc>
                <w:tcPr>
                  <w:tcW w:w="240" w:type="dxa"/>
                  <w:tcBorders>
                    <w:bottom w:val="single" w:sz="8" w:space="0" w:color="00B050"/>
                    <w:right w:val="single" w:sz="8" w:space="0" w:color="D4D4D4"/>
                  </w:tcBorders>
                  <w:vAlign w:val="bottom"/>
                </w:tcPr>
                <w:p w14:paraId="3A8C57E0" w14:textId="77777777" w:rsidR="00026C6F" w:rsidRPr="00026C6F" w:rsidRDefault="00026C6F" w:rsidP="00026C6F">
                  <w:pPr>
                    <w:rPr>
                      <w:rFonts w:ascii="Arial" w:hAnsi="Arial" w:cs="Arial"/>
                      <w:sz w:val="20"/>
                      <w:szCs w:val="20"/>
                    </w:rPr>
                  </w:pPr>
                </w:p>
              </w:tc>
              <w:tc>
                <w:tcPr>
                  <w:tcW w:w="940" w:type="dxa"/>
                  <w:tcBorders>
                    <w:bottom w:val="single" w:sz="8" w:space="0" w:color="00B050"/>
                    <w:right w:val="single" w:sz="8" w:space="0" w:color="C6E0B4"/>
                  </w:tcBorders>
                  <w:vAlign w:val="bottom"/>
                </w:tcPr>
                <w:p w14:paraId="351404CB"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w:t>
                  </w:r>
                </w:p>
              </w:tc>
              <w:tc>
                <w:tcPr>
                  <w:tcW w:w="160" w:type="dxa"/>
                  <w:tcBorders>
                    <w:bottom w:val="single" w:sz="8" w:space="0" w:color="00B050"/>
                  </w:tcBorders>
                  <w:shd w:val="clear" w:color="auto" w:fill="C6E0B4"/>
                  <w:vAlign w:val="bottom"/>
                </w:tcPr>
                <w:p w14:paraId="5C08A01C" w14:textId="77777777" w:rsidR="00026C6F" w:rsidRPr="00026C6F" w:rsidRDefault="00026C6F" w:rsidP="00026C6F">
                  <w:pPr>
                    <w:rPr>
                      <w:rFonts w:ascii="Arial" w:hAnsi="Arial" w:cs="Arial"/>
                      <w:sz w:val="20"/>
                      <w:szCs w:val="20"/>
                    </w:rPr>
                  </w:pPr>
                </w:p>
              </w:tc>
              <w:tc>
                <w:tcPr>
                  <w:tcW w:w="720" w:type="dxa"/>
                  <w:tcBorders>
                    <w:bottom w:val="single" w:sz="8" w:space="0" w:color="00B050"/>
                    <w:right w:val="single" w:sz="8" w:space="0" w:color="00B050"/>
                  </w:tcBorders>
                  <w:shd w:val="clear" w:color="auto" w:fill="C6E0B4"/>
                  <w:vAlign w:val="bottom"/>
                </w:tcPr>
                <w:p w14:paraId="51F32D22" w14:textId="77777777" w:rsidR="00026C6F" w:rsidRPr="00026C6F" w:rsidRDefault="00026C6F" w:rsidP="00026C6F">
                  <w:pPr>
                    <w:ind w:right="103"/>
                    <w:jc w:val="center"/>
                    <w:rPr>
                      <w:rFonts w:ascii="Arial" w:hAnsi="Arial" w:cs="Arial"/>
                      <w:sz w:val="20"/>
                      <w:szCs w:val="20"/>
                    </w:rPr>
                  </w:pPr>
                  <w:r w:rsidRPr="00026C6F">
                    <w:rPr>
                      <w:rFonts w:ascii="Arial" w:eastAsia="Calibri" w:hAnsi="Arial" w:cs="Arial"/>
                      <w:w w:val="82"/>
                      <w:sz w:val="20"/>
                      <w:szCs w:val="20"/>
                    </w:rPr>
                    <w:t>2</w:t>
                  </w:r>
                </w:p>
              </w:tc>
              <w:tc>
                <w:tcPr>
                  <w:tcW w:w="880" w:type="dxa"/>
                  <w:tcBorders>
                    <w:bottom w:val="single" w:sz="8" w:space="0" w:color="00B050"/>
                    <w:right w:val="single" w:sz="8" w:space="0" w:color="D4D4D4"/>
                  </w:tcBorders>
                  <w:vAlign w:val="bottom"/>
                </w:tcPr>
                <w:p w14:paraId="79175ED2"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7.35</w:t>
                  </w:r>
                </w:p>
              </w:tc>
              <w:tc>
                <w:tcPr>
                  <w:tcW w:w="860" w:type="dxa"/>
                  <w:tcBorders>
                    <w:bottom w:val="single" w:sz="8" w:space="0" w:color="00B050"/>
                    <w:right w:val="single" w:sz="8" w:space="0" w:color="D4D4D4"/>
                  </w:tcBorders>
                  <w:vAlign w:val="bottom"/>
                </w:tcPr>
                <w:p w14:paraId="109D8698"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7.7</w:t>
                  </w:r>
                </w:p>
              </w:tc>
              <w:tc>
                <w:tcPr>
                  <w:tcW w:w="40" w:type="dxa"/>
                  <w:tcBorders>
                    <w:bottom w:val="single" w:sz="8" w:space="0" w:color="00B050"/>
                  </w:tcBorders>
                  <w:vAlign w:val="bottom"/>
                </w:tcPr>
                <w:p w14:paraId="064122B4" w14:textId="77777777" w:rsidR="00026C6F" w:rsidRPr="00026C6F" w:rsidRDefault="00026C6F" w:rsidP="00026C6F">
                  <w:pPr>
                    <w:rPr>
                      <w:rFonts w:ascii="Arial" w:hAnsi="Arial" w:cs="Arial"/>
                      <w:sz w:val="20"/>
                      <w:szCs w:val="20"/>
                    </w:rPr>
                  </w:pPr>
                </w:p>
              </w:tc>
              <w:tc>
                <w:tcPr>
                  <w:tcW w:w="680" w:type="dxa"/>
                  <w:tcBorders>
                    <w:bottom w:val="single" w:sz="8" w:space="0" w:color="00B050"/>
                    <w:right w:val="single" w:sz="8" w:space="0" w:color="00B050"/>
                  </w:tcBorders>
                  <w:vAlign w:val="bottom"/>
                </w:tcPr>
                <w:p w14:paraId="0BDD10AF" w14:textId="77777777" w:rsidR="00026C6F" w:rsidRPr="00026C6F" w:rsidRDefault="00026C6F" w:rsidP="00026C6F">
                  <w:pPr>
                    <w:jc w:val="center"/>
                    <w:rPr>
                      <w:rFonts w:ascii="Arial" w:hAnsi="Arial" w:cs="Arial"/>
                      <w:sz w:val="20"/>
                      <w:szCs w:val="20"/>
                    </w:rPr>
                  </w:pPr>
                  <w:r w:rsidRPr="00026C6F">
                    <w:rPr>
                      <w:rFonts w:ascii="Arial" w:eastAsia="Calibri" w:hAnsi="Arial" w:cs="Arial"/>
                      <w:w w:val="94"/>
                      <w:sz w:val="20"/>
                      <w:szCs w:val="20"/>
                    </w:rPr>
                    <w:t>8.05</w:t>
                  </w:r>
                </w:p>
              </w:tc>
              <w:tc>
                <w:tcPr>
                  <w:tcW w:w="680" w:type="dxa"/>
                  <w:tcBorders>
                    <w:bottom w:val="single" w:sz="8" w:space="0" w:color="00B050"/>
                  </w:tcBorders>
                  <w:vAlign w:val="bottom"/>
                </w:tcPr>
                <w:p w14:paraId="3AD5D361" w14:textId="77777777" w:rsidR="00026C6F" w:rsidRPr="00026C6F" w:rsidRDefault="00026C6F" w:rsidP="00026C6F">
                  <w:pPr>
                    <w:ind w:left="84"/>
                    <w:jc w:val="center"/>
                    <w:rPr>
                      <w:rFonts w:ascii="Arial" w:hAnsi="Arial" w:cs="Arial"/>
                      <w:sz w:val="20"/>
                      <w:szCs w:val="20"/>
                    </w:rPr>
                  </w:pPr>
                  <w:r w:rsidRPr="00026C6F">
                    <w:rPr>
                      <w:rFonts w:ascii="Arial" w:eastAsia="Calibri" w:hAnsi="Arial" w:cs="Arial"/>
                      <w:sz w:val="20"/>
                      <w:szCs w:val="20"/>
                    </w:rPr>
                    <w:t>6</w:t>
                  </w:r>
                </w:p>
              </w:tc>
              <w:tc>
                <w:tcPr>
                  <w:tcW w:w="220" w:type="dxa"/>
                  <w:tcBorders>
                    <w:bottom w:val="single" w:sz="8" w:space="0" w:color="00B050"/>
                    <w:right w:val="single" w:sz="8" w:space="0" w:color="D4D4D4"/>
                  </w:tcBorders>
                  <w:vAlign w:val="bottom"/>
                </w:tcPr>
                <w:p w14:paraId="381B06DB" w14:textId="77777777" w:rsidR="00026C6F" w:rsidRPr="00026C6F" w:rsidRDefault="00026C6F" w:rsidP="00026C6F">
                  <w:pPr>
                    <w:rPr>
                      <w:rFonts w:ascii="Arial" w:hAnsi="Arial" w:cs="Arial"/>
                      <w:sz w:val="20"/>
                      <w:szCs w:val="20"/>
                    </w:rPr>
                  </w:pPr>
                </w:p>
              </w:tc>
              <w:tc>
                <w:tcPr>
                  <w:tcW w:w="920" w:type="dxa"/>
                  <w:tcBorders>
                    <w:bottom w:val="single" w:sz="8" w:space="0" w:color="00B050"/>
                    <w:right w:val="single" w:sz="8" w:space="0" w:color="C6E0B4"/>
                  </w:tcBorders>
                  <w:vAlign w:val="bottom"/>
                </w:tcPr>
                <w:p w14:paraId="7FE2D87F" w14:textId="77777777" w:rsidR="00026C6F" w:rsidRPr="00026C6F" w:rsidRDefault="00026C6F" w:rsidP="00026C6F">
                  <w:pPr>
                    <w:ind w:right="343"/>
                    <w:jc w:val="right"/>
                    <w:rPr>
                      <w:rFonts w:ascii="Arial" w:hAnsi="Arial" w:cs="Arial"/>
                      <w:sz w:val="20"/>
                      <w:szCs w:val="20"/>
                    </w:rPr>
                  </w:pPr>
                  <w:r w:rsidRPr="00026C6F">
                    <w:rPr>
                      <w:rFonts w:ascii="Arial" w:eastAsia="Calibri" w:hAnsi="Arial" w:cs="Arial"/>
                      <w:sz w:val="20"/>
                      <w:szCs w:val="20"/>
                    </w:rPr>
                    <w:t>8</w:t>
                  </w:r>
                </w:p>
              </w:tc>
              <w:tc>
                <w:tcPr>
                  <w:tcW w:w="280" w:type="dxa"/>
                  <w:tcBorders>
                    <w:bottom w:val="single" w:sz="8" w:space="0" w:color="00B050"/>
                  </w:tcBorders>
                  <w:shd w:val="clear" w:color="auto" w:fill="C6E0B4"/>
                  <w:vAlign w:val="bottom"/>
                </w:tcPr>
                <w:p w14:paraId="3C987147" w14:textId="77777777" w:rsidR="00026C6F" w:rsidRPr="00026C6F" w:rsidRDefault="00026C6F" w:rsidP="00026C6F">
                  <w:pPr>
                    <w:rPr>
                      <w:rFonts w:ascii="Arial" w:hAnsi="Arial" w:cs="Arial"/>
                      <w:sz w:val="20"/>
                      <w:szCs w:val="20"/>
                    </w:rPr>
                  </w:pPr>
                </w:p>
              </w:tc>
              <w:tc>
                <w:tcPr>
                  <w:tcW w:w="760" w:type="dxa"/>
                  <w:tcBorders>
                    <w:bottom w:val="single" w:sz="8" w:space="0" w:color="00B050"/>
                    <w:right w:val="single" w:sz="8" w:space="0" w:color="00B050"/>
                  </w:tcBorders>
                  <w:shd w:val="clear" w:color="auto" w:fill="C6E0B4"/>
                  <w:vAlign w:val="bottom"/>
                </w:tcPr>
                <w:p w14:paraId="3F3E956C" w14:textId="77777777" w:rsidR="00026C6F" w:rsidRPr="00026C6F" w:rsidRDefault="00026C6F" w:rsidP="00026C6F">
                  <w:pPr>
                    <w:ind w:right="203"/>
                    <w:jc w:val="center"/>
                    <w:rPr>
                      <w:rFonts w:ascii="Arial" w:hAnsi="Arial" w:cs="Arial"/>
                      <w:sz w:val="20"/>
                      <w:szCs w:val="20"/>
                    </w:rPr>
                  </w:pPr>
                  <w:r w:rsidRPr="00026C6F">
                    <w:rPr>
                      <w:rFonts w:ascii="Arial" w:eastAsia="Calibri" w:hAnsi="Arial" w:cs="Arial"/>
                      <w:sz w:val="20"/>
                      <w:szCs w:val="20"/>
                    </w:rPr>
                    <w:t>9</w:t>
                  </w:r>
                </w:p>
              </w:tc>
              <w:tc>
                <w:tcPr>
                  <w:tcW w:w="540" w:type="dxa"/>
                  <w:tcBorders>
                    <w:bottom w:val="single" w:sz="8" w:space="0" w:color="D4D4D4"/>
                    <w:right w:val="single" w:sz="8" w:space="0" w:color="D4D4D4"/>
                  </w:tcBorders>
                  <w:vAlign w:val="bottom"/>
                </w:tcPr>
                <w:p w14:paraId="5EF727E6"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4AC29053" w14:textId="77777777" w:rsidR="00026C6F" w:rsidRPr="00026C6F" w:rsidRDefault="00026C6F" w:rsidP="00026C6F">
                  <w:pPr>
                    <w:rPr>
                      <w:rFonts w:ascii="Arial" w:hAnsi="Arial" w:cs="Arial"/>
                      <w:sz w:val="20"/>
                      <w:szCs w:val="20"/>
                    </w:rPr>
                  </w:pPr>
                </w:p>
              </w:tc>
              <w:tc>
                <w:tcPr>
                  <w:tcW w:w="0" w:type="dxa"/>
                  <w:vAlign w:val="bottom"/>
                </w:tcPr>
                <w:p w14:paraId="25279DF7" w14:textId="77777777" w:rsidR="00026C6F" w:rsidRPr="00026C6F" w:rsidRDefault="00026C6F" w:rsidP="00026C6F">
                  <w:pPr>
                    <w:rPr>
                      <w:rFonts w:ascii="Arial" w:hAnsi="Arial" w:cs="Arial"/>
                      <w:sz w:val="20"/>
                      <w:szCs w:val="20"/>
                    </w:rPr>
                  </w:pPr>
                </w:p>
              </w:tc>
            </w:tr>
            <w:tr w:rsidR="00026C6F" w:rsidRPr="00026C6F" w14:paraId="6D190FBA" w14:textId="77777777" w:rsidTr="00042C97">
              <w:trPr>
                <w:trHeight w:val="267"/>
              </w:trPr>
              <w:tc>
                <w:tcPr>
                  <w:tcW w:w="20" w:type="dxa"/>
                  <w:tcBorders>
                    <w:bottom w:val="single" w:sz="8" w:space="0" w:color="D4D4D4"/>
                  </w:tcBorders>
                  <w:shd w:val="clear" w:color="auto" w:fill="D4D4D4"/>
                  <w:vAlign w:val="bottom"/>
                </w:tcPr>
                <w:p w14:paraId="6DB2E782" w14:textId="77777777" w:rsidR="00026C6F" w:rsidRPr="00026C6F" w:rsidRDefault="00026C6F" w:rsidP="00026C6F">
                  <w:pPr>
                    <w:rPr>
                      <w:rFonts w:ascii="Arial" w:hAnsi="Arial" w:cs="Arial"/>
                      <w:sz w:val="20"/>
                      <w:szCs w:val="20"/>
                    </w:rPr>
                  </w:pPr>
                </w:p>
              </w:tc>
              <w:tc>
                <w:tcPr>
                  <w:tcW w:w="920" w:type="dxa"/>
                  <w:tcBorders>
                    <w:bottom w:val="single" w:sz="8" w:space="0" w:color="FFC000"/>
                    <w:right w:val="single" w:sz="8" w:space="0" w:color="D4D4D4"/>
                  </w:tcBorders>
                  <w:vAlign w:val="bottom"/>
                </w:tcPr>
                <w:p w14:paraId="03684876" w14:textId="77777777" w:rsidR="00026C6F" w:rsidRPr="00026C6F" w:rsidRDefault="00026C6F" w:rsidP="00026C6F">
                  <w:pPr>
                    <w:rPr>
                      <w:rFonts w:ascii="Arial" w:hAnsi="Arial" w:cs="Arial"/>
                      <w:sz w:val="20"/>
                      <w:szCs w:val="20"/>
                    </w:rPr>
                  </w:pPr>
                </w:p>
              </w:tc>
              <w:tc>
                <w:tcPr>
                  <w:tcW w:w="900" w:type="dxa"/>
                  <w:tcBorders>
                    <w:bottom w:val="single" w:sz="8" w:space="0" w:color="FFC000"/>
                    <w:right w:val="single" w:sz="8" w:space="0" w:color="D4D4D4"/>
                  </w:tcBorders>
                  <w:vAlign w:val="bottom"/>
                </w:tcPr>
                <w:p w14:paraId="52B08F70"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5A7B9AD8"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52F04488" w14:textId="77777777" w:rsidR="00026C6F" w:rsidRPr="00026C6F" w:rsidRDefault="00026C6F" w:rsidP="00026C6F">
                  <w:pPr>
                    <w:rPr>
                      <w:rFonts w:ascii="Arial" w:hAnsi="Arial" w:cs="Arial"/>
                      <w:sz w:val="20"/>
                      <w:szCs w:val="20"/>
                    </w:rPr>
                  </w:pPr>
                </w:p>
              </w:tc>
              <w:tc>
                <w:tcPr>
                  <w:tcW w:w="960" w:type="dxa"/>
                  <w:tcBorders>
                    <w:bottom w:val="single" w:sz="8" w:space="0" w:color="FFC000"/>
                    <w:right w:val="single" w:sz="8" w:space="0" w:color="D4D4D4"/>
                  </w:tcBorders>
                  <w:vAlign w:val="bottom"/>
                </w:tcPr>
                <w:p w14:paraId="6681FD1B" w14:textId="77777777" w:rsidR="00026C6F" w:rsidRPr="00026C6F" w:rsidRDefault="00026C6F" w:rsidP="00026C6F">
                  <w:pPr>
                    <w:rPr>
                      <w:rFonts w:ascii="Arial" w:hAnsi="Arial" w:cs="Arial"/>
                      <w:sz w:val="20"/>
                      <w:szCs w:val="20"/>
                    </w:rPr>
                  </w:pPr>
                </w:p>
              </w:tc>
              <w:tc>
                <w:tcPr>
                  <w:tcW w:w="940" w:type="dxa"/>
                  <w:tcBorders>
                    <w:bottom w:val="single" w:sz="8" w:space="0" w:color="FFC000"/>
                    <w:right w:val="single" w:sz="8" w:space="0" w:color="D4D4D4"/>
                  </w:tcBorders>
                  <w:vAlign w:val="bottom"/>
                </w:tcPr>
                <w:p w14:paraId="23D7DDA3" w14:textId="77777777" w:rsidR="00026C6F" w:rsidRPr="00026C6F" w:rsidRDefault="00026C6F" w:rsidP="00026C6F">
                  <w:pPr>
                    <w:rPr>
                      <w:rFonts w:ascii="Arial" w:hAnsi="Arial" w:cs="Arial"/>
                      <w:sz w:val="20"/>
                      <w:szCs w:val="20"/>
                    </w:rPr>
                  </w:pPr>
                </w:p>
              </w:tc>
              <w:tc>
                <w:tcPr>
                  <w:tcW w:w="820" w:type="dxa"/>
                  <w:tcBorders>
                    <w:bottom w:val="single" w:sz="8" w:space="0" w:color="FFC000"/>
                    <w:right w:val="single" w:sz="8" w:space="0" w:color="D4D4D4"/>
                  </w:tcBorders>
                  <w:vAlign w:val="bottom"/>
                </w:tcPr>
                <w:p w14:paraId="2B5E6E1D" w14:textId="77777777" w:rsidR="00026C6F" w:rsidRPr="00026C6F" w:rsidRDefault="00026C6F" w:rsidP="00026C6F">
                  <w:pPr>
                    <w:rPr>
                      <w:rFonts w:ascii="Arial" w:hAnsi="Arial" w:cs="Arial"/>
                      <w:sz w:val="20"/>
                      <w:szCs w:val="20"/>
                    </w:rPr>
                  </w:pPr>
                </w:p>
              </w:tc>
              <w:tc>
                <w:tcPr>
                  <w:tcW w:w="680" w:type="dxa"/>
                  <w:tcBorders>
                    <w:bottom w:val="single" w:sz="8" w:space="0" w:color="FFC000"/>
                  </w:tcBorders>
                  <w:vAlign w:val="bottom"/>
                </w:tcPr>
                <w:p w14:paraId="60B31557" w14:textId="77777777" w:rsidR="00026C6F" w:rsidRPr="00026C6F" w:rsidRDefault="00026C6F" w:rsidP="00026C6F">
                  <w:pPr>
                    <w:rPr>
                      <w:rFonts w:ascii="Arial" w:hAnsi="Arial" w:cs="Arial"/>
                      <w:sz w:val="20"/>
                      <w:szCs w:val="20"/>
                    </w:rPr>
                  </w:pPr>
                </w:p>
              </w:tc>
              <w:tc>
                <w:tcPr>
                  <w:tcW w:w="240" w:type="dxa"/>
                  <w:tcBorders>
                    <w:bottom w:val="single" w:sz="8" w:space="0" w:color="FFC000"/>
                    <w:right w:val="single" w:sz="8" w:space="0" w:color="D4D4D4"/>
                  </w:tcBorders>
                  <w:vAlign w:val="bottom"/>
                </w:tcPr>
                <w:p w14:paraId="51469D65" w14:textId="77777777" w:rsidR="00026C6F" w:rsidRPr="00026C6F" w:rsidRDefault="00026C6F" w:rsidP="00026C6F">
                  <w:pPr>
                    <w:rPr>
                      <w:rFonts w:ascii="Arial" w:hAnsi="Arial" w:cs="Arial"/>
                      <w:sz w:val="20"/>
                      <w:szCs w:val="20"/>
                    </w:rPr>
                  </w:pPr>
                </w:p>
              </w:tc>
              <w:tc>
                <w:tcPr>
                  <w:tcW w:w="940" w:type="dxa"/>
                  <w:tcBorders>
                    <w:bottom w:val="single" w:sz="8" w:space="0" w:color="FFC000"/>
                    <w:right w:val="single" w:sz="8" w:space="0" w:color="D4D4D4"/>
                  </w:tcBorders>
                  <w:vAlign w:val="bottom"/>
                </w:tcPr>
                <w:p w14:paraId="1D111006" w14:textId="77777777" w:rsidR="00026C6F" w:rsidRPr="00026C6F" w:rsidRDefault="00026C6F" w:rsidP="00026C6F">
                  <w:pPr>
                    <w:rPr>
                      <w:rFonts w:ascii="Arial" w:hAnsi="Arial" w:cs="Arial"/>
                      <w:sz w:val="20"/>
                      <w:szCs w:val="20"/>
                    </w:rPr>
                  </w:pPr>
                </w:p>
              </w:tc>
              <w:tc>
                <w:tcPr>
                  <w:tcW w:w="160" w:type="dxa"/>
                  <w:tcBorders>
                    <w:bottom w:val="single" w:sz="8" w:space="0" w:color="FFC000"/>
                  </w:tcBorders>
                  <w:vAlign w:val="bottom"/>
                </w:tcPr>
                <w:p w14:paraId="32A071F9" w14:textId="77777777" w:rsidR="00026C6F" w:rsidRPr="00026C6F" w:rsidRDefault="00026C6F" w:rsidP="00026C6F">
                  <w:pPr>
                    <w:rPr>
                      <w:rFonts w:ascii="Arial" w:hAnsi="Arial" w:cs="Arial"/>
                      <w:sz w:val="20"/>
                      <w:szCs w:val="20"/>
                    </w:rPr>
                  </w:pPr>
                </w:p>
              </w:tc>
              <w:tc>
                <w:tcPr>
                  <w:tcW w:w="720" w:type="dxa"/>
                  <w:tcBorders>
                    <w:bottom w:val="single" w:sz="8" w:space="0" w:color="FFC000"/>
                    <w:right w:val="single" w:sz="8" w:space="0" w:color="D4D4D4"/>
                  </w:tcBorders>
                  <w:vAlign w:val="bottom"/>
                </w:tcPr>
                <w:p w14:paraId="50413559" w14:textId="77777777" w:rsidR="00026C6F" w:rsidRPr="00026C6F" w:rsidRDefault="00026C6F" w:rsidP="00026C6F">
                  <w:pPr>
                    <w:rPr>
                      <w:rFonts w:ascii="Arial" w:hAnsi="Arial" w:cs="Arial"/>
                      <w:sz w:val="20"/>
                      <w:szCs w:val="20"/>
                    </w:rPr>
                  </w:pPr>
                </w:p>
              </w:tc>
              <w:tc>
                <w:tcPr>
                  <w:tcW w:w="880" w:type="dxa"/>
                  <w:tcBorders>
                    <w:bottom w:val="single" w:sz="8" w:space="0" w:color="FFC000"/>
                    <w:right w:val="single" w:sz="8" w:space="0" w:color="D4D4D4"/>
                  </w:tcBorders>
                  <w:vAlign w:val="bottom"/>
                </w:tcPr>
                <w:p w14:paraId="70A873A4" w14:textId="77777777" w:rsidR="00026C6F" w:rsidRPr="00026C6F" w:rsidRDefault="00026C6F" w:rsidP="00026C6F">
                  <w:pPr>
                    <w:rPr>
                      <w:rFonts w:ascii="Arial" w:hAnsi="Arial" w:cs="Arial"/>
                      <w:sz w:val="20"/>
                      <w:szCs w:val="20"/>
                    </w:rPr>
                  </w:pPr>
                </w:p>
              </w:tc>
              <w:tc>
                <w:tcPr>
                  <w:tcW w:w="860" w:type="dxa"/>
                  <w:tcBorders>
                    <w:bottom w:val="single" w:sz="8" w:space="0" w:color="FFC000"/>
                    <w:right w:val="single" w:sz="8" w:space="0" w:color="D4D4D4"/>
                  </w:tcBorders>
                  <w:vAlign w:val="bottom"/>
                </w:tcPr>
                <w:p w14:paraId="09695264" w14:textId="77777777" w:rsidR="00026C6F" w:rsidRPr="00026C6F" w:rsidRDefault="00026C6F" w:rsidP="00026C6F">
                  <w:pPr>
                    <w:rPr>
                      <w:rFonts w:ascii="Arial" w:hAnsi="Arial" w:cs="Arial"/>
                      <w:sz w:val="20"/>
                      <w:szCs w:val="20"/>
                    </w:rPr>
                  </w:pPr>
                </w:p>
              </w:tc>
              <w:tc>
                <w:tcPr>
                  <w:tcW w:w="40" w:type="dxa"/>
                  <w:tcBorders>
                    <w:bottom w:val="single" w:sz="8" w:space="0" w:color="FFC000"/>
                  </w:tcBorders>
                  <w:vAlign w:val="bottom"/>
                </w:tcPr>
                <w:p w14:paraId="288A8AE4" w14:textId="77777777" w:rsidR="00026C6F" w:rsidRPr="00026C6F" w:rsidRDefault="00026C6F" w:rsidP="00026C6F">
                  <w:pPr>
                    <w:rPr>
                      <w:rFonts w:ascii="Arial" w:hAnsi="Arial" w:cs="Arial"/>
                      <w:sz w:val="20"/>
                      <w:szCs w:val="20"/>
                    </w:rPr>
                  </w:pPr>
                </w:p>
              </w:tc>
              <w:tc>
                <w:tcPr>
                  <w:tcW w:w="680" w:type="dxa"/>
                  <w:tcBorders>
                    <w:bottom w:val="single" w:sz="8" w:space="0" w:color="FFC000"/>
                    <w:right w:val="single" w:sz="8" w:space="0" w:color="D4D4D4"/>
                  </w:tcBorders>
                  <w:vAlign w:val="bottom"/>
                </w:tcPr>
                <w:p w14:paraId="65FF0805" w14:textId="77777777" w:rsidR="00026C6F" w:rsidRPr="00026C6F" w:rsidRDefault="00026C6F" w:rsidP="00026C6F">
                  <w:pPr>
                    <w:rPr>
                      <w:rFonts w:ascii="Arial" w:hAnsi="Arial" w:cs="Arial"/>
                      <w:sz w:val="20"/>
                      <w:szCs w:val="20"/>
                    </w:rPr>
                  </w:pPr>
                </w:p>
              </w:tc>
              <w:tc>
                <w:tcPr>
                  <w:tcW w:w="680" w:type="dxa"/>
                  <w:tcBorders>
                    <w:bottom w:val="single" w:sz="8" w:space="0" w:color="FFC000"/>
                  </w:tcBorders>
                  <w:vAlign w:val="bottom"/>
                </w:tcPr>
                <w:p w14:paraId="03E394B1" w14:textId="77777777" w:rsidR="00026C6F" w:rsidRPr="00026C6F" w:rsidRDefault="00026C6F" w:rsidP="00026C6F">
                  <w:pPr>
                    <w:rPr>
                      <w:rFonts w:ascii="Arial" w:hAnsi="Arial" w:cs="Arial"/>
                      <w:sz w:val="20"/>
                      <w:szCs w:val="20"/>
                    </w:rPr>
                  </w:pPr>
                </w:p>
              </w:tc>
              <w:tc>
                <w:tcPr>
                  <w:tcW w:w="220" w:type="dxa"/>
                  <w:tcBorders>
                    <w:bottom w:val="single" w:sz="8" w:space="0" w:color="FFC000"/>
                    <w:right w:val="single" w:sz="8" w:space="0" w:color="D4D4D4"/>
                  </w:tcBorders>
                  <w:vAlign w:val="bottom"/>
                </w:tcPr>
                <w:p w14:paraId="4CCBFADB" w14:textId="77777777" w:rsidR="00026C6F" w:rsidRPr="00026C6F" w:rsidRDefault="00026C6F" w:rsidP="00026C6F">
                  <w:pPr>
                    <w:rPr>
                      <w:rFonts w:ascii="Arial" w:hAnsi="Arial" w:cs="Arial"/>
                      <w:sz w:val="20"/>
                      <w:szCs w:val="20"/>
                    </w:rPr>
                  </w:pPr>
                </w:p>
              </w:tc>
              <w:tc>
                <w:tcPr>
                  <w:tcW w:w="920" w:type="dxa"/>
                  <w:tcBorders>
                    <w:bottom w:val="single" w:sz="8" w:space="0" w:color="FFC000"/>
                    <w:right w:val="single" w:sz="8" w:space="0" w:color="D4D4D4"/>
                  </w:tcBorders>
                  <w:vAlign w:val="bottom"/>
                </w:tcPr>
                <w:p w14:paraId="48637202" w14:textId="77777777" w:rsidR="00026C6F" w:rsidRPr="00026C6F" w:rsidRDefault="00026C6F" w:rsidP="00026C6F">
                  <w:pPr>
                    <w:rPr>
                      <w:rFonts w:ascii="Arial" w:hAnsi="Arial" w:cs="Arial"/>
                      <w:sz w:val="20"/>
                      <w:szCs w:val="20"/>
                    </w:rPr>
                  </w:pPr>
                </w:p>
              </w:tc>
              <w:tc>
                <w:tcPr>
                  <w:tcW w:w="280" w:type="dxa"/>
                  <w:tcBorders>
                    <w:bottom w:val="single" w:sz="8" w:space="0" w:color="FFC000"/>
                  </w:tcBorders>
                  <w:vAlign w:val="bottom"/>
                </w:tcPr>
                <w:p w14:paraId="2A199763" w14:textId="77777777" w:rsidR="00026C6F" w:rsidRPr="00026C6F" w:rsidRDefault="00026C6F" w:rsidP="00026C6F">
                  <w:pPr>
                    <w:rPr>
                      <w:rFonts w:ascii="Arial" w:hAnsi="Arial" w:cs="Arial"/>
                      <w:sz w:val="20"/>
                      <w:szCs w:val="20"/>
                    </w:rPr>
                  </w:pPr>
                </w:p>
              </w:tc>
              <w:tc>
                <w:tcPr>
                  <w:tcW w:w="760" w:type="dxa"/>
                  <w:tcBorders>
                    <w:bottom w:val="single" w:sz="8" w:space="0" w:color="FFC000"/>
                    <w:right w:val="single" w:sz="8" w:space="0" w:color="D4D4D4"/>
                  </w:tcBorders>
                  <w:vAlign w:val="bottom"/>
                </w:tcPr>
                <w:p w14:paraId="32D17095" w14:textId="77777777" w:rsidR="00026C6F" w:rsidRPr="00026C6F" w:rsidRDefault="00026C6F" w:rsidP="00026C6F">
                  <w:pPr>
                    <w:rPr>
                      <w:rFonts w:ascii="Arial" w:hAnsi="Arial" w:cs="Arial"/>
                      <w:sz w:val="20"/>
                      <w:szCs w:val="20"/>
                    </w:rPr>
                  </w:pPr>
                </w:p>
              </w:tc>
              <w:tc>
                <w:tcPr>
                  <w:tcW w:w="540" w:type="dxa"/>
                  <w:tcBorders>
                    <w:bottom w:val="single" w:sz="8" w:space="0" w:color="D4D4D4"/>
                    <w:right w:val="single" w:sz="8" w:space="0" w:color="D4D4D4"/>
                  </w:tcBorders>
                  <w:vAlign w:val="bottom"/>
                </w:tcPr>
                <w:p w14:paraId="27D8BFC6"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4141D8E2" w14:textId="77777777" w:rsidR="00026C6F" w:rsidRPr="00026C6F" w:rsidRDefault="00026C6F" w:rsidP="00026C6F">
                  <w:pPr>
                    <w:rPr>
                      <w:rFonts w:ascii="Arial" w:hAnsi="Arial" w:cs="Arial"/>
                      <w:sz w:val="20"/>
                      <w:szCs w:val="20"/>
                    </w:rPr>
                  </w:pPr>
                </w:p>
              </w:tc>
              <w:tc>
                <w:tcPr>
                  <w:tcW w:w="0" w:type="dxa"/>
                  <w:vAlign w:val="bottom"/>
                </w:tcPr>
                <w:p w14:paraId="162A3AA9" w14:textId="77777777" w:rsidR="00026C6F" w:rsidRPr="00026C6F" w:rsidRDefault="00026C6F" w:rsidP="00026C6F">
                  <w:pPr>
                    <w:rPr>
                      <w:rFonts w:ascii="Arial" w:hAnsi="Arial" w:cs="Arial"/>
                      <w:sz w:val="20"/>
                      <w:szCs w:val="20"/>
                    </w:rPr>
                  </w:pPr>
                </w:p>
              </w:tc>
            </w:tr>
            <w:tr w:rsidR="00026C6F" w:rsidRPr="00026C6F" w14:paraId="4D602B51" w14:textId="77777777" w:rsidTr="00042C97">
              <w:trPr>
                <w:trHeight w:val="259"/>
              </w:trPr>
              <w:tc>
                <w:tcPr>
                  <w:tcW w:w="20" w:type="dxa"/>
                  <w:vAlign w:val="bottom"/>
                </w:tcPr>
                <w:p w14:paraId="757D4475" w14:textId="77777777" w:rsidR="00026C6F" w:rsidRPr="00026C6F" w:rsidRDefault="00026C6F" w:rsidP="00026C6F">
                  <w:pPr>
                    <w:rPr>
                      <w:rFonts w:ascii="Arial" w:hAnsi="Arial" w:cs="Arial"/>
                      <w:sz w:val="20"/>
                      <w:szCs w:val="20"/>
                    </w:rPr>
                  </w:pPr>
                </w:p>
              </w:tc>
              <w:tc>
                <w:tcPr>
                  <w:tcW w:w="1820" w:type="dxa"/>
                  <w:gridSpan w:val="2"/>
                  <w:vMerge w:val="restart"/>
                  <w:tcBorders>
                    <w:bottom w:val="single" w:sz="8" w:space="0" w:color="FFC000"/>
                    <w:right w:val="single" w:sz="8" w:space="0" w:color="FFC000"/>
                  </w:tcBorders>
                  <w:shd w:val="clear" w:color="auto" w:fill="FFC000"/>
                  <w:vAlign w:val="bottom"/>
                </w:tcPr>
                <w:p w14:paraId="61B8404D" w14:textId="77777777" w:rsidR="00026C6F" w:rsidRPr="00026C6F" w:rsidRDefault="00026C6F" w:rsidP="00026C6F">
                  <w:pPr>
                    <w:ind w:right="20"/>
                    <w:jc w:val="center"/>
                    <w:rPr>
                      <w:rFonts w:ascii="Arial" w:hAnsi="Arial" w:cs="Arial"/>
                      <w:sz w:val="20"/>
                      <w:szCs w:val="20"/>
                    </w:rPr>
                  </w:pPr>
                  <w:r w:rsidRPr="00026C6F">
                    <w:rPr>
                      <w:rFonts w:ascii="Arial" w:eastAsia="Calibri" w:hAnsi="Arial" w:cs="Arial"/>
                      <w:w w:val="97"/>
                      <w:sz w:val="20"/>
                      <w:szCs w:val="20"/>
                    </w:rPr>
                    <w:t>SMU</w:t>
                  </w:r>
                </w:p>
              </w:tc>
              <w:tc>
                <w:tcPr>
                  <w:tcW w:w="920" w:type="dxa"/>
                  <w:tcBorders>
                    <w:bottom w:val="single" w:sz="8" w:space="0" w:color="D4D4D4"/>
                    <w:right w:val="single" w:sz="8" w:space="0" w:color="D4D4D4"/>
                  </w:tcBorders>
                  <w:vAlign w:val="bottom"/>
                </w:tcPr>
                <w:p w14:paraId="7487B74A" w14:textId="77777777" w:rsidR="00026C6F" w:rsidRPr="00026C6F" w:rsidRDefault="00026C6F" w:rsidP="00026C6F">
                  <w:pPr>
                    <w:rPr>
                      <w:rFonts w:ascii="Arial" w:hAnsi="Arial" w:cs="Arial"/>
                      <w:sz w:val="20"/>
                      <w:szCs w:val="20"/>
                    </w:rPr>
                  </w:pPr>
                </w:p>
              </w:tc>
              <w:tc>
                <w:tcPr>
                  <w:tcW w:w="920" w:type="dxa"/>
                  <w:tcBorders>
                    <w:right w:val="single" w:sz="8" w:space="0" w:color="FFC000"/>
                  </w:tcBorders>
                  <w:vAlign w:val="bottom"/>
                </w:tcPr>
                <w:p w14:paraId="158F929D"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2018</w:t>
                  </w:r>
                </w:p>
              </w:tc>
              <w:tc>
                <w:tcPr>
                  <w:tcW w:w="960" w:type="dxa"/>
                  <w:tcBorders>
                    <w:right w:val="single" w:sz="8" w:space="0" w:color="D4D4D4"/>
                  </w:tcBorders>
                  <w:vAlign w:val="bottom"/>
                </w:tcPr>
                <w:p w14:paraId="3FF846E9" w14:textId="77777777" w:rsidR="00026C6F" w:rsidRPr="00026C6F" w:rsidRDefault="00026C6F" w:rsidP="00026C6F">
                  <w:pPr>
                    <w:jc w:val="center"/>
                    <w:rPr>
                      <w:rFonts w:ascii="Arial" w:hAnsi="Arial" w:cs="Arial"/>
                      <w:sz w:val="20"/>
                      <w:szCs w:val="20"/>
                    </w:rPr>
                  </w:pPr>
                  <w:r w:rsidRPr="00026C6F">
                    <w:rPr>
                      <w:rFonts w:ascii="Arial" w:eastAsia="Calibri" w:hAnsi="Arial" w:cs="Arial"/>
                      <w:w w:val="94"/>
                      <w:sz w:val="20"/>
                      <w:szCs w:val="20"/>
                    </w:rPr>
                    <w:t>5%</w:t>
                  </w:r>
                </w:p>
              </w:tc>
              <w:tc>
                <w:tcPr>
                  <w:tcW w:w="940" w:type="dxa"/>
                  <w:tcBorders>
                    <w:right w:val="single" w:sz="8" w:space="0" w:color="D4D4D4"/>
                  </w:tcBorders>
                  <w:vAlign w:val="bottom"/>
                </w:tcPr>
                <w:p w14:paraId="32C52320"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0%</w:t>
                  </w:r>
                </w:p>
              </w:tc>
              <w:tc>
                <w:tcPr>
                  <w:tcW w:w="820" w:type="dxa"/>
                  <w:tcBorders>
                    <w:right w:val="single" w:sz="8" w:space="0" w:color="FFC000"/>
                  </w:tcBorders>
                  <w:vAlign w:val="bottom"/>
                </w:tcPr>
                <w:p w14:paraId="4FE14B3B"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5%</w:t>
                  </w:r>
                </w:p>
              </w:tc>
              <w:tc>
                <w:tcPr>
                  <w:tcW w:w="2740" w:type="dxa"/>
                  <w:gridSpan w:val="5"/>
                  <w:vMerge w:val="restart"/>
                  <w:tcBorders>
                    <w:right w:val="single" w:sz="8" w:space="0" w:color="FFC000"/>
                  </w:tcBorders>
                  <w:vAlign w:val="bottom"/>
                </w:tcPr>
                <w:p w14:paraId="110FF0A7"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Figures have been rounded to the</w:t>
                  </w:r>
                </w:p>
              </w:tc>
              <w:tc>
                <w:tcPr>
                  <w:tcW w:w="2460" w:type="dxa"/>
                  <w:gridSpan w:val="4"/>
                  <w:vMerge w:val="restart"/>
                  <w:tcBorders>
                    <w:right w:val="single" w:sz="8" w:space="0" w:color="FFC000"/>
                  </w:tcBorders>
                  <w:vAlign w:val="bottom"/>
                </w:tcPr>
                <w:p w14:paraId="2B8FDE75"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Adjusted Quota Targets</w:t>
                  </w:r>
                </w:p>
              </w:tc>
              <w:tc>
                <w:tcPr>
                  <w:tcW w:w="2860" w:type="dxa"/>
                  <w:gridSpan w:val="5"/>
                  <w:vMerge w:val="restart"/>
                  <w:tcBorders>
                    <w:right w:val="single" w:sz="8" w:space="0" w:color="FFC000"/>
                  </w:tcBorders>
                  <w:vAlign w:val="bottom"/>
                </w:tcPr>
                <w:p w14:paraId="4955F34A"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Adjusted Quota Targets rounded</w:t>
                  </w:r>
                </w:p>
              </w:tc>
              <w:tc>
                <w:tcPr>
                  <w:tcW w:w="540" w:type="dxa"/>
                  <w:tcBorders>
                    <w:bottom w:val="single" w:sz="8" w:space="0" w:color="D4D4D4"/>
                    <w:right w:val="single" w:sz="8" w:space="0" w:color="D4D4D4"/>
                  </w:tcBorders>
                  <w:vAlign w:val="bottom"/>
                </w:tcPr>
                <w:p w14:paraId="01632DFC"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54E7D6B1" w14:textId="77777777" w:rsidR="00026C6F" w:rsidRPr="00026C6F" w:rsidRDefault="00026C6F" w:rsidP="00026C6F">
                  <w:pPr>
                    <w:rPr>
                      <w:rFonts w:ascii="Arial" w:hAnsi="Arial" w:cs="Arial"/>
                      <w:sz w:val="20"/>
                      <w:szCs w:val="20"/>
                    </w:rPr>
                  </w:pPr>
                </w:p>
              </w:tc>
              <w:tc>
                <w:tcPr>
                  <w:tcW w:w="0" w:type="dxa"/>
                  <w:vAlign w:val="bottom"/>
                </w:tcPr>
                <w:p w14:paraId="5D241C57" w14:textId="77777777" w:rsidR="00026C6F" w:rsidRPr="00026C6F" w:rsidRDefault="00026C6F" w:rsidP="00026C6F">
                  <w:pPr>
                    <w:rPr>
                      <w:rFonts w:ascii="Arial" w:hAnsi="Arial" w:cs="Arial"/>
                      <w:sz w:val="20"/>
                      <w:szCs w:val="20"/>
                    </w:rPr>
                  </w:pPr>
                </w:p>
              </w:tc>
            </w:tr>
            <w:tr w:rsidR="00026C6F" w:rsidRPr="00026C6F" w14:paraId="558118DB" w14:textId="77777777" w:rsidTr="00042C97">
              <w:trPr>
                <w:trHeight w:val="192"/>
              </w:trPr>
              <w:tc>
                <w:tcPr>
                  <w:tcW w:w="20" w:type="dxa"/>
                  <w:vAlign w:val="bottom"/>
                </w:tcPr>
                <w:p w14:paraId="7D6AA9F9" w14:textId="77777777" w:rsidR="00026C6F" w:rsidRPr="00026C6F" w:rsidRDefault="00026C6F" w:rsidP="00026C6F">
                  <w:pPr>
                    <w:rPr>
                      <w:rFonts w:ascii="Arial" w:hAnsi="Arial" w:cs="Arial"/>
                      <w:sz w:val="20"/>
                      <w:szCs w:val="20"/>
                    </w:rPr>
                  </w:pPr>
                </w:p>
              </w:tc>
              <w:tc>
                <w:tcPr>
                  <w:tcW w:w="1820" w:type="dxa"/>
                  <w:gridSpan w:val="2"/>
                  <w:vMerge/>
                  <w:tcBorders>
                    <w:right w:val="single" w:sz="8" w:space="0" w:color="FFC000"/>
                  </w:tcBorders>
                  <w:shd w:val="clear" w:color="auto" w:fill="FFC000"/>
                  <w:vAlign w:val="bottom"/>
                </w:tcPr>
                <w:p w14:paraId="0007B6B6" w14:textId="77777777" w:rsidR="00026C6F" w:rsidRPr="00026C6F" w:rsidRDefault="00026C6F" w:rsidP="00026C6F">
                  <w:pPr>
                    <w:rPr>
                      <w:rFonts w:ascii="Arial" w:hAnsi="Arial" w:cs="Arial"/>
                      <w:sz w:val="20"/>
                      <w:szCs w:val="20"/>
                    </w:rPr>
                  </w:pPr>
                </w:p>
              </w:tc>
              <w:tc>
                <w:tcPr>
                  <w:tcW w:w="920" w:type="dxa"/>
                  <w:tcBorders>
                    <w:right w:val="single" w:sz="8" w:space="0" w:color="D4D4D4"/>
                  </w:tcBorders>
                  <w:vAlign w:val="bottom"/>
                </w:tcPr>
                <w:p w14:paraId="42F92455" w14:textId="77777777" w:rsidR="00026C6F" w:rsidRPr="00026C6F" w:rsidRDefault="00026C6F" w:rsidP="00026C6F">
                  <w:pPr>
                    <w:spacing w:line="192" w:lineRule="exact"/>
                    <w:ind w:left="40"/>
                    <w:rPr>
                      <w:rFonts w:ascii="Arial" w:hAnsi="Arial" w:cs="Arial"/>
                      <w:sz w:val="20"/>
                      <w:szCs w:val="20"/>
                    </w:rPr>
                  </w:pPr>
                  <w:r w:rsidRPr="00026C6F">
                    <w:rPr>
                      <w:rFonts w:ascii="Arial" w:eastAsia="Calibri" w:hAnsi="Arial" w:cs="Arial"/>
                      <w:sz w:val="20"/>
                      <w:szCs w:val="20"/>
                    </w:rPr>
                    <w:t>LML (mm)</w:t>
                  </w:r>
                </w:p>
              </w:tc>
              <w:tc>
                <w:tcPr>
                  <w:tcW w:w="920" w:type="dxa"/>
                  <w:tcBorders>
                    <w:right w:val="single" w:sz="8" w:space="0" w:color="FFC000"/>
                  </w:tcBorders>
                  <w:vAlign w:val="bottom"/>
                </w:tcPr>
                <w:p w14:paraId="6AF39DE7" w14:textId="77777777" w:rsidR="00026C6F" w:rsidRPr="00026C6F" w:rsidRDefault="00026C6F" w:rsidP="00026C6F">
                  <w:pPr>
                    <w:spacing w:line="192" w:lineRule="exact"/>
                    <w:jc w:val="center"/>
                    <w:rPr>
                      <w:rFonts w:ascii="Arial" w:hAnsi="Arial" w:cs="Arial"/>
                      <w:sz w:val="20"/>
                      <w:szCs w:val="20"/>
                    </w:rPr>
                  </w:pPr>
                  <w:r w:rsidRPr="00026C6F">
                    <w:rPr>
                      <w:rFonts w:ascii="Arial" w:eastAsia="Calibri" w:hAnsi="Arial" w:cs="Arial"/>
                      <w:w w:val="95"/>
                      <w:sz w:val="20"/>
                      <w:szCs w:val="20"/>
                    </w:rPr>
                    <w:t>Quota</w:t>
                  </w:r>
                </w:p>
              </w:tc>
              <w:tc>
                <w:tcPr>
                  <w:tcW w:w="960" w:type="dxa"/>
                  <w:tcBorders>
                    <w:right w:val="single" w:sz="8" w:space="0" w:color="D4D4D4"/>
                  </w:tcBorders>
                  <w:vAlign w:val="bottom"/>
                </w:tcPr>
                <w:p w14:paraId="1EFDAA45" w14:textId="77777777" w:rsidR="00026C6F" w:rsidRPr="00026C6F" w:rsidRDefault="00026C6F" w:rsidP="00026C6F">
                  <w:pPr>
                    <w:spacing w:line="192" w:lineRule="exact"/>
                    <w:jc w:val="center"/>
                    <w:rPr>
                      <w:rFonts w:ascii="Arial" w:hAnsi="Arial" w:cs="Arial"/>
                      <w:sz w:val="20"/>
                      <w:szCs w:val="20"/>
                    </w:rPr>
                  </w:pPr>
                  <w:r w:rsidRPr="00026C6F">
                    <w:rPr>
                      <w:rFonts w:ascii="Arial" w:eastAsia="Calibri" w:hAnsi="Arial" w:cs="Arial"/>
                      <w:w w:val="99"/>
                      <w:sz w:val="20"/>
                      <w:szCs w:val="20"/>
                    </w:rPr>
                    <w:t>Reduction</w:t>
                  </w:r>
                </w:p>
              </w:tc>
              <w:tc>
                <w:tcPr>
                  <w:tcW w:w="940" w:type="dxa"/>
                  <w:tcBorders>
                    <w:right w:val="single" w:sz="8" w:space="0" w:color="D4D4D4"/>
                  </w:tcBorders>
                  <w:vAlign w:val="bottom"/>
                </w:tcPr>
                <w:p w14:paraId="0479DC95" w14:textId="77777777" w:rsidR="00026C6F" w:rsidRPr="00026C6F" w:rsidRDefault="00026C6F" w:rsidP="00026C6F">
                  <w:pPr>
                    <w:spacing w:line="192" w:lineRule="exact"/>
                    <w:jc w:val="center"/>
                    <w:rPr>
                      <w:rFonts w:ascii="Arial" w:hAnsi="Arial" w:cs="Arial"/>
                      <w:sz w:val="20"/>
                      <w:szCs w:val="20"/>
                    </w:rPr>
                  </w:pPr>
                  <w:r w:rsidRPr="00026C6F">
                    <w:rPr>
                      <w:rFonts w:ascii="Arial" w:eastAsia="Calibri" w:hAnsi="Arial" w:cs="Arial"/>
                      <w:sz w:val="20"/>
                      <w:szCs w:val="20"/>
                    </w:rPr>
                    <w:t>increase</w:t>
                  </w:r>
                </w:p>
              </w:tc>
              <w:tc>
                <w:tcPr>
                  <w:tcW w:w="820" w:type="dxa"/>
                  <w:tcBorders>
                    <w:right w:val="single" w:sz="8" w:space="0" w:color="FFC000"/>
                  </w:tcBorders>
                  <w:vAlign w:val="bottom"/>
                </w:tcPr>
                <w:p w14:paraId="520FE67E" w14:textId="77777777" w:rsidR="00026C6F" w:rsidRPr="00026C6F" w:rsidRDefault="00026C6F" w:rsidP="00026C6F">
                  <w:pPr>
                    <w:spacing w:line="192" w:lineRule="exact"/>
                    <w:jc w:val="center"/>
                    <w:rPr>
                      <w:rFonts w:ascii="Arial" w:hAnsi="Arial" w:cs="Arial"/>
                      <w:sz w:val="20"/>
                      <w:szCs w:val="20"/>
                    </w:rPr>
                  </w:pPr>
                  <w:r w:rsidRPr="00026C6F">
                    <w:rPr>
                      <w:rFonts w:ascii="Arial" w:eastAsia="Calibri" w:hAnsi="Arial" w:cs="Arial"/>
                      <w:sz w:val="20"/>
                      <w:szCs w:val="20"/>
                    </w:rPr>
                    <w:t>increase</w:t>
                  </w:r>
                </w:p>
              </w:tc>
              <w:tc>
                <w:tcPr>
                  <w:tcW w:w="2740" w:type="dxa"/>
                  <w:gridSpan w:val="5"/>
                  <w:vMerge/>
                  <w:tcBorders>
                    <w:right w:val="single" w:sz="8" w:space="0" w:color="FFC000"/>
                  </w:tcBorders>
                  <w:vAlign w:val="bottom"/>
                </w:tcPr>
                <w:p w14:paraId="470A499D" w14:textId="77777777" w:rsidR="00026C6F" w:rsidRPr="00026C6F" w:rsidRDefault="00026C6F" w:rsidP="00026C6F">
                  <w:pPr>
                    <w:rPr>
                      <w:rFonts w:ascii="Arial" w:hAnsi="Arial" w:cs="Arial"/>
                      <w:sz w:val="20"/>
                      <w:szCs w:val="20"/>
                    </w:rPr>
                  </w:pPr>
                </w:p>
              </w:tc>
              <w:tc>
                <w:tcPr>
                  <w:tcW w:w="2460" w:type="dxa"/>
                  <w:gridSpan w:val="4"/>
                  <w:vMerge/>
                  <w:tcBorders>
                    <w:right w:val="single" w:sz="8" w:space="0" w:color="FFC000"/>
                  </w:tcBorders>
                  <w:vAlign w:val="bottom"/>
                </w:tcPr>
                <w:p w14:paraId="70B6DDB4" w14:textId="77777777" w:rsidR="00026C6F" w:rsidRPr="00026C6F" w:rsidRDefault="00026C6F" w:rsidP="00026C6F">
                  <w:pPr>
                    <w:rPr>
                      <w:rFonts w:ascii="Arial" w:hAnsi="Arial" w:cs="Arial"/>
                      <w:sz w:val="20"/>
                      <w:szCs w:val="20"/>
                    </w:rPr>
                  </w:pPr>
                </w:p>
              </w:tc>
              <w:tc>
                <w:tcPr>
                  <w:tcW w:w="2860" w:type="dxa"/>
                  <w:gridSpan w:val="5"/>
                  <w:vMerge/>
                  <w:tcBorders>
                    <w:right w:val="single" w:sz="8" w:space="0" w:color="FFC000"/>
                  </w:tcBorders>
                  <w:vAlign w:val="bottom"/>
                </w:tcPr>
                <w:p w14:paraId="32644225" w14:textId="77777777" w:rsidR="00026C6F" w:rsidRPr="00026C6F" w:rsidRDefault="00026C6F" w:rsidP="00026C6F">
                  <w:pPr>
                    <w:rPr>
                      <w:rFonts w:ascii="Arial" w:hAnsi="Arial" w:cs="Arial"/>
                      <w:sz w:val="20"/>
                      <w:szCs w:val="20"/>
                    </w:rPr>
                  </w:pPr>
                </w:p>
              </w:tc>
              <w:tc>
                <w:tcPr>
                  <w:tcW w:w="540" w:type="dxa"/>
                  <w:tcBorders>
                    <w:right w:val="single" w:sz="8" w:space="0" w:color="D4D4D4"/>
                  </w:tcBorders>
                  <w:vAlign w:val="bottom"/>
                </w:tcPr>
                <w:p w14:paraId="4B4A53BE" w14:textId="77777777" w:rsidR="00026C6F" w:rsidRPr="00026C6F" w:rsidRDefault="00026C6F" w:rsidP="00026C6F">
                  <w:pPr>
                    <w:rPr>
                      <w:rFonts w:ascii="Arial" w:hAnsi="Arial" w:cs="Arial"/>
                      <w:sz w:val="20"/>
                      <w:szCs w:val="20"/>
                    </w:rPr>
                  </w:pPr>
                </w:p>
              </w:tc>
              <w:tc>
                <w:tcPr>
                  <w:tcW w:w="160" w:type="dxa"/>
                  <w:vAlign w:val="bottom"/>
                </w:tcPr>
                <w:p w14:paraId="7D7B72BE" w14:textId="77777777" w:rsidR="00026C6F" w:rsidRPr="00026C6F" w:rsidRDefault="00026C6F" w:rsidP="00026C6F">
                  <w:pPr>
                    <w:rPr>
                      <w:rFonts w:ascii="Arial" w:hAnsi="Arial" w:cs="Arial"/>
                      <w:sz w:val="20"/>
                      <w:szCs w:val="20"/>
                    </w:rPr>
                  </w:pPr>
                </w:p>
              </w:tc>
              <w:tc>
                <w:tcPr>
                  <w:tcW w:w="0" w:type="dxa"/>
                  <w:vAlign w:val="bottom"/>
                </w:tcPr>
                <w:p w14:paraId="03EDD13F" w14:textId="77777777" w:rsidR="00026C6F" w:rsidRPr="00026C6F" w:rsidRDefault="00026C6F" w:rsidP="00026C6F">
                  <w:pPr>
                    <w:rPr>
                      <w:rFonts w:ascii="Arial" w:hAnsi="Arial" w:cs="Arial"/>
                      <w:sz w:val="20"/>
                      <w:szCs w:val="20"/>
                    </w:rPr>
                  </w:pPr>
                </w:p>
              </w:tc>
            </w:tr>
            <w:tr w:rsidR="00026C6F" w:rsidRPr="00026C6F" w14:paraId="59E96085" w14:textId="77777777" w:rsidTr="00042C97">
              <w:trPr>
                <w:trHeight w:val="62"/>
              </w:trPr>
              <w:tc>
                <w:tcPr>
                  <w:tcW w:w="20" w:type="dxa"/>
                  <w:vAlign w:val="bottom"/>
                </w:tcPr>
                <w:p w14:paraId="54A36186" w14:textId="77777777" w:rsidR="00026C6F" w:rsidRPr="00026C6F" w:rsidRDefault="00026C6F" w:rsidP="00026C6F">
                  <w:pPr>
                    <w:rPr>
                      <w:rFonts w:ascii="Arial" w:hAnsi="Arial" w:cs="Arial"/>
                      <w:sz w:val="20"/>
                      <w:szCs w:val="20"/>
                    </w:rPr>
                  </w:pPr>
                </w:p>
              </w:tc>
              <w:tc>
                <w:tcPr>
                  <w:tcW w:w="920" w:type="dxa"/>
                  <w:tcBorders>
                    <w:bottom w:val="single" w:sz="8" w:space="0" w:color="FFC000"/>
                    <w:right w:val="single" w:sz="8" w:space="0" w:color="FFC000"/>
                  </w:tcBorders>
                  <w:shd w:val="clear" w:color="auto" w:fill="FFC000"/>
                  <w:vAlign w:val="bottom"/>
                </w:tcPr>
                <w:p w14:paraId="1AE134F6" w14:textId="77777777" w:rsidR="00026C6F" w:rsidRPr="00026C6F" w:rsidRDefault="00026C6F" w:rsidP="00026C6F">
                  <w:pPr>
                    <w:rPr>
                      <w:rFonts w:ascii="Arial" w:hAnsi="Arial" w:cs="Arial"/>
                      <w:sz w:val="20"/>
                      <w:szCs w:val="20"/>
                    </w:rPr>
                  </w:pPr>
                </w:p>
              </w:tc>
              <w:tc>
                <w:tcPr>
                  <w:tcW w:w="900" w:type="dxa"/>
                  <w:tcBorders>
                    <w:bottom w:val="single" w:sz="8" w:space="0" w:color="FFC000"/>
                    <w:right w:val="single" w:sz="8" w:space="0" w:color="FFC000"/>
                  </w:tcBorders>
                  <w:shd w:val="clear" w:color="auto" w:fill="FFC000"/>
                  <w:vAlign w:val="bottom"/>
                </w:tcPr>
                <w:p w14:paraId="4CB98EB1"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05A40787" w14:textId="77777777" w:rsidR="00026C6F" w:rsidRPr="00026C6F" w:rsidRDefault="00026C6F" w:rsidP="00026C6F">
                  <w:pPr>
                    <w:rPr>
                      <w:rFonts w:ascii="Arial" w:hAnsi="Arial" w:cs="Arial"/>
                      <w:sz w:val="20"/>
                      <w:szCs w:val="20"/>
                    </w:rPr>
                  </w:pPr>
                </w:p>
              </w:tc>
              <w:tc>
                <w:tcPr>
                  <w:tcW w:w="920" w:type="dxa"/>
                  <w:vMerge w:val="restart"/>
                  <w:tcBorders>
                    <w:right w:val="single" w:sz="8" w:space="0" w:color="FFC000"/>
                  </w:tcBorders>
                  <w:vAlign w:val="bottom"/>
                </w:tcPr>
                <w:p w14:paraId="00C176C0" w14:textId="77777777" w:rsidR="00026C6F" w:rsidRPr="00026C6F" w:rsidRDefault="00026C6F" w:rsidP="00026C6F">
                  <w:pPr>
                    <w:jc w:val="center"/>
                    <w:rPr>
                      <w:rFonts w:ascii="Arial" w:hAnsi="Arial" w:cs="Arial"/>
                      <w:sz w:val="20"/>
                      <w:szCs w:val="20"/>
                    </w:rPr>
                  </w:pPr>
                  <w:r w:rsidRPr="00026C6F">
                    <w:rPr>
                      <w:rFonts w:ascii="Arial" w:eastAsia="Calibri" w:hAnsi="Arial" w:cs="Arial"/>
                      <w:w w:val="95"/>
                      <w:sz w:val="20"/>
                      <w:szCs w:val="20"/>
                    </w:rPr>
                    <w:t>target (t)</w:t>
                  </w:r>
                </w:p>
              </w:tc>
              <w:tc>
                <w:tcPr>
                  <w:tcW w:w="960" w:type="dxa"/>
                  <w:vMerge w:val="restart"/>
                  <w:tcBorders>
                    <w:right w:val="single" w:sz="8" w:space="0" w:color="D4D4D4"/>
                  </w:tcBorders>
                  <w:vAlign w:val="bottom"/>
                </w:tcPr>
                <w:p w14:paraId="18F559C7"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in Quota</w:t>
                  </w:r>
                </w:p>
              </w:tc>
              <w:tc>
                <w:tcPr>
                  <w:tcW w:w="940" w:type="dxa"/>
                  <w:vMerge w:val="restart"/>
                  <w:tcBorders>
                    <w:right w:val="single" w:sz="8" w:space="0" w:color="D4D4D4"/>
                  </w:tcBorders>
                  <w:vAlign w:val="bottom"/>
                </w:tcPr>
                <w:p w14:paraId="1781D959"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in Quota</w:t>
                  </w:r>
                </w:p>
              </w:tc>
              <w:tc>
                <w:tcPr>
                  <w:tcW w:w="820" w:type="dxa"/>
                  <w:vMerge w:val="restart"/>
                  <w:tcBorders>
                    <w:right w:val="single" w:sz="8" w:space="0" w:color="FFC000"/>
                  </w:tcBorders>
                  <w:vAlign w:val="bottom"/>
                </w:tcPr>
                <w:p w14:paraId="6B7BF732"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in Quota</w:t>
                  </w:r>
                </w:p>
              </w:tc>
              <w:tc>
                <w:tcPr>
                  <w:tcW w:w="680" w:type="dxa"/>
                  <w:vAlign w:val="bottom"/>
                </w:tcPr>
                <w:p w14:paraId="0DC722C7" w14:textId="77777777" w:rsidR="00026C6F" w:rsidRPr="00026C6F" w:rsidRDefault="00026C6F" w:rsidP="00026C6F">
                  <w:pPr>
                    <w:rPr>
                      <w:rFonts w:ascii="Arial" w:hAnsi="Arial" w:cs="Arial"/>
                      <w:sz w:val="20"/>
                      <w:szCs w:val="20"/>
                    </w:rPr>
                  </w:pPr>
                </w:p>
              </w:tc>
              <w:tc>
                <w:tcPr>
                  <w:tcW w:w="240" w:type="dxa"/>
                  <w:vAlign w:val="bottom"/>
                </w:tcPr>
                <w:p w14:paraId="2B8DF3DA" w14:textId="77777777" w:rsidR="00026C6F" w:rsidRPr="00026C6F" w:rsidRDefault="00026C6F" w:rsidP="00026C6F">
                  <w:pPr>
                    <w:rPr>
                      <w:rFonts w:ascii="Arial" w:hAnsi="Arial" w:cs="Arial"/>
                      <w:sz w:val="20"/>
                      <w:szCs w:val="20"/>
                    </w:rPr>
                  </w:pPr>
                </w:p>
              </w:tc>
              <w:tc>
                <w:tcPr>
                  <w:tcW w:w="1100" w:type="dxa"/>
                  <w:gridSpan w:val="2"/>
                  <w:vMerge w:val="restart"/>
                  <w:vAlign w:val="bottom"/>
                </w:tcPr>
                <w:p w14:paraId="7FD0B793" w14:textId="77777777" w:rsidR="00026C6F" w:rsidRPr="00026C6F" w:rsidRDefault="00026C6F" w:rsidP="00026C6F">
                  <w:pPr>
                    <w:ind w:right="220"/>
                    <w:jc w:val="center"/>
                    <w:rPr>
                      <w:rFonts w:ascii="Arial" w:hAnsi="Arial" w:cs="Arial"/>
                      <w:sz w:val="20"/>
                      <w:szCs w:val="20"/>
                    </w:rPr>
                  </w:pPr>
                  <w:r w:rsidRPr="00026C6F">
                    <w:rPr>
                      <w:rFonts w:ascii="Arial" w:eastAsia="Calibri" w:hAnsi="Arial" w:cs="Arial"/>
                      <w:w w:val="99"/>
                      <w:sz w:val="20"/>
                      <w:szCs w:val="20"/>
                    </w:rPr>
                    <w:t>nearest (t)</w:t>
                  </w:r>
                </w:p>
              </w:tc>
              <w:tc>
                <w:tcPr>
                  <w:tcW w:w="720" w:type="dxa"/>
                  <w:tcBorders>
                    <w:right w:val="single" w:sz="8" w:space="0" w:color="FFC000"/>
                  </w:tcBorders>
                  <w:vAlign w:val="bottom"/>
                </w:tcPr>
                <w:p w14:paraId="051F8A40" w14:textId="77777777" w:rsidR="00026C6F" w:rsidRPr="00026C6F" w:rsidRDefault="00026C6F" w:rsidP="00026C6F">
                  <w:pPr>
                    <w:rPr>
                      <w:rFonts w:ascii="Arial" w:hAnsi="Arial" w:cs="Arial"/>
                      <w:sz w:val="20"/>
                      <w:szCs w:val="20"/>
                    </w:rPr>
                  </w:pPr>
                </w:p>
              </w:tc>
              <w:tc>
                <w:tcPr>
                  <w:tcW w:w="1780" w:type="dxa"/>
                  <w:gridSpan w:val="3"/>
                  <w:vMerge w:val="restart"/>
                  <w:vAlign w:val="bottom"/>
                </w:tcPr>
                <w:p w14:paraId="260778DE" w14:textId="77777777" w:rsidR="00026C6F" w:rsidRPr="00026C6F" w:rsidRDefault="00026C6F" w:rsidP="00026C6F">
                  <w:pPr>
                    <w:ind w:left="565"/>
                    <w:jc w:val="center"/>
                    <w:rPr>
                      <w:rFonts w:ascii="Arial" w:hAnsi="Arial" w:cs="Arial"/>
                      <w:sz w:val="20"/>
                      <w:szCs w:val="20"/>
                    </w:rPr>
                  </w:pPr>
                  <w:r w:rsidRPr="00026C6F">
                    <w:rPr>
                      <w:rFonts w:ascii="Arial" w:eastAsia="Calibri" w:hAnsi="Arial" w:cs="Arial"/>
                      <w:sz w:val="20"/>
                      <w:szCs w:val="20"/>
                    </w:rPr>
                    <w:t>(no rounding)</w:t>
                  </w:r>
                </w:p>
              </w:tc>
              <w:tc>
                <w:tcPr>
                  <w:tcW w:w="680" w:type="dxa"/>
                  <w:tcBorders>
                    <w:right w:val="single" w:sz="8" w:space="0" w:color="FFC000"/>
                  </w:tcBorders>
                  <w:vAlign w:val="bottom"/>
                </w:tcPr>
                <w:p w14:paraId="07B4984C" w14:textId="77777777" w:rsidR="00026C6F" w:rsidRPr="00026C6F" w:rsidRDefault="00026C6F" w:rsidP="00026C6F">
                  <w:pPr>
                    <w:rPr>
                      <w:rFonts w:ascii="Arial" w:hAnsi="Arial" w:cs="Arial"/>
                      <w:sz w:val="20"/>
                      <w:szCs w:val="20"/>
                    </w:rPr>
                  </w:pPr>
                </w:p>
              </w:tc>
              <w:tc>
                <w:tcPr>
                  <w:tcW w:w="680" w:type="dxa"/>
                  <w:vAlign w:val="bottom"/>
                </w:tcPr>
                <w:p w14:paraId="36433F34" w14:textId="77777777" w:rsidR="00026C6F" w:rsidRPr="00026C6F" w:rsidRDefault="00026C6F" w:rsidP="00026C6F">
                  <w:pPr>
                    <w:rPr>
                      <w:rFonts w:ascii="Arial" w:hAnsi="Arial" w:cs="Arial"/>
                      <w:sz w:val="20"/>
                      <w:szCs w:val="20"/>
                    </w:rPr>
                  </w:pPr>
                </w:p>
              </w:tc>
              <w:tc>
                <w:tcPr>
                  <w:tcW w:w="1420" w:type="dxa"/>
                  <w:gridSpan w:val="3"/>
                  <w:vMerge w:val="restart"/>
                  <w:vAlign w:val="bottom"/>
                </w:tcPr>
                <w:p w14:paraId="4CDC6C15"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to the nearest (t)</w:t>
                  </w:r>
                </w:p>
              </w:tc>
              <w:tc>
                <w:tcPr>
                  <w:tcW w:w="760" w:type="dxa"/>
                  <w:tcBorders>
                    <w:right w:val="single" w:sz="8" w:space="0" w:color="FFC000"/>
                  </w:tcBorders>
                  <w:vAlign w:val="bottom"/>
                </w:tcPr>
                <w:p w14:paraId="3F2B3254" w14:textId="77777777" w:rsidR="00026C6F" w:rsidRPr="00026C6F" w:rsidRDefault="00026C6F" w:rsidP="00026C6F">
                  <w:pPr>
                    <w:rPr>
                      <w:rFonts w:ascii="Arial" w:hAnsi="Arial" w:cs="Arial"/>
                      <w:sz w:val="20"/>
                      <w:szCs w:val="20"/>
                    </w:rPr>
                  </w:pPr>
                </w:p>
              </w:tc>
              <w:tc>
                <w:tcPr>
                  <w:tcW w:w="540" w:type="dxa"/>
                  <w:tcBorders>
                    <w:bottom w:val="single" w:sz="8" w:space="0" w:color="D4D4D4"/>
                    <w:right w:val="single" w:sz="8" w:space="0" w:color="D4D4D4"/>
                  </w:tcBorders>
                  <w:vAlign w:val="bottom"/>
                </w:tcPr>
                <w:p w14:paraId="77368C0A"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02A75F70" w14:textId="77777777" w:rsidR="00026C6F" w:rsidRPr="00026C6F" w:rsidRDefault="00026C6F" w:rsidP="00026C6F">
                  <w:pPr>
                    <w:rPr>
                      <w:rFonts w:ascii="Arial" w:hAnsi="Arial" w:cs="Arial"/>
                      <w:sz w:val="20"/>
                      <w:szCs w:val="20"/>
                    </w:rPr>
                  </w:pPr>
                </w:p>
              </w:tc>
              <w:tc>
                <w:tcPr>
                  <w:tcW w:w="0" w:type="dxa"/>
                  <w:vAlign w:val="bottom"/>
                </w:tcPr>
                <w:p w14:paraId="6A04EC47" w14:textId="77777777" w:rsidR="00026C6F" w:rsidRPr="00026C6F" w:rsidRDefault="00026C6F" w:rsidP="00026C6F">
                  <w:pPr>
                    <w:rPr>
                      <w:rFonts w:ascii="Arial" w:hAnsi="Arial" w:cs="Arial"/>
                      <w:sz w:val="20"/>
                      <w:szCs w:val="20"/>
                    </w:rPr>
                  </w:pPr>
                </w:p>
              </w:tc>
            </w:tr>
            <w:tr w:rsidR="00026C6F" w:rsidRPr="00026C6F" w14:paraId="686EDA7E" w14:textId="77777777" w:rsidTr="00042C97">
              <w:trPr>
                <w:trHeight w:val="150"/>
              </w:trPr>
              <w:tc>
                <w:tcPr>
                  <w:tcW w:w="20" w:type="dxa"/>
                  <w:vAlign w:val="bottom"/>
                </w:tcPr>
                <w:p w14:paraId="6928C167" w14:textId="77777777" w:rsidR="00026C6F" w:rsidRPr="00026C6F" w:rsidRDefault="00026C6F" w:rsidP="00026C6F">
                  <w:pPr>
                    <w:rPr>
                      <w:rFonts w:ascii="Arial" w:hAnsi="Arial" w:cs="Arial"/>
                      <w:sz w:val="20"/>
                      <w:szCs w:val="20"/>
                    </w:rPr>
                  </w:pPr>
                </w:p>
              </w:tc>
              <w:tc>
                <w:tcPr>
                  <w:tcW w:w="920" w:type="dxa"/>
                  <w:tcBorders>
                    <w:right w:val="single" w:sz="8" w:space="0" w:color="FFC000"/>
                  </w:tcBorders>
                  <w:shd w:val="clear" w:color="auto" w:fill="FFC000"/>
                  <w:vAlign w:val="bottom"/>
                </w:tcPr>
                <w:p w14:paraId="5B908C9E" w14:textId="77777777" w:rsidR="00026C6F" w:rsidRPr="00026C6F" w:rsidRDefault="00026C6F" w:rsidP="00026C6F">
                  <w:pPr>
                    <w:rPr>
                      <w:rFonts w:ascii="Arial" w:hAnsi="Arial" w:cs="Arial"/>
                      <w:sz w:val="20"/>
                      <w:szCs w:val="20"/>
                    </w:rPr>
                  </w:pPr>
                </w:p>
              </w:tc>
              <w:tc>
                <w:tcPr>
                  <w:tcW w:w="900" w:type="dxa"/>
                  <w:tcBorders>
                    <w:right w:val="single" w:sz="8" w:space="0" w:color="FFC000"/>
                  </w:tcBorders>
                  <w:shd w:val="clear" w:color="auto" w:fill="FFC000"/>
                  <w:vAlign w:val="bottom"/>
                </w:tcPr>
                <w:p w14:paraId="536F816F" w14:textId="77777777" w:rsidR="00026C6F" w:rsidRPr="00026C6F" w:rsidRDefault="00026C6F" w:rsidP="00026C6F">
                  <w:pPr>
                    <w:rPr>
                      <w:rFonts w:ascii="Arial" w:hAnsi="Arial" w:cs="Arial"/>
                      <w:sz w:val="20"/>
                      <w:szCs w:val="20"/>
                    </w:rPr>
                  </w:pPr>
                </w:p>
              </w:tc>
              <w:tc>
                <w:tcPr>
                  <w:tcW w:w="920" w:type="dxa"/>
                  <w:tcBorders>
                    <w:right w:val="single" w:sz="8" w:space="0" w:color="D4D4D4"/>
                  </w:tcBorders>
                  <w:vAlign w:val="bottom"/>
                </w:tcPr>
                <w:p w14:paraId="77C558B6" w14:textId="77777777" w:rsidR="00026C6F" w:rsidRPr="00026C6F" w:rsidRDefault="00026C6F" w:rsidP="00026C6F">
                  <w:pPr>
                    <w:rPr>
                      <w:rFonts w:ascii="Arial" w:hAnsi="Arial" w:cs="Arial"/>
                      <w:sz w:val="20"/>
                      <w:szCs w:val="20"/>
                    </w:rPr>
                  </w:pPr>
                </w:p>
              </w:tc>
              <w:tc>
                <w:tcPr>
                  <w:tcW w:w="920" w:type="dxa"/>
                  <w:vMerge/>
                  <w:tcBorders>
                    <w:right w:val="single" w:sz="8" w:space="0" w:color="FFC000"/>
                  </w:tcBorders>
                  <w:vAlign w:val="bottom"/>
                </w:tcPr>
                <w:p w14:paraId="68E932B4" w14:textId="77777777" w:rsidR="00026C6F" w:rsidRPr="00026C6F" w:rsidRDefault="00026C6F" w:rsidP="00026C6F">
                  <w:pPr>
                    <w:rPr>
                      <w:rFonts w:ascii="Arial" w:hAnsi="Arial" w:cs="Arial"/>
                      <w:sz w:val="20"/>
                      <w:szCs w:val="20"/>
                    </w:rPr>
                  </w:pPr>
                </w:p>
              </w:tc>
              <w:tc>
                <w:tcPr>
                  <w:tcW w:w="960" w:type="dxa"/>
                  <w:vMerge/>
                  <w:tcBorders>
                    <w:right w:val="single" w:sz="8" w:space="0" w:color="D4D4D4"/>
                  </w:tcBorders>
                  <w:vAlign w:val="bottom"/>
                </w:tcPr>
                <w:p w14:paraId="554B1581" w14:textId="77777777" w:rsidR="00026C6F" w:rsidRPr="00026C6F" w:rsidRDefault="00026C6F" w:rsidP="00026C6F">
                  <w:pPr>
                    <w:rPr>
                      <w:rFonts w:ascii="Arial" w:hAnsi="Arial" w:cs="Arial"/>
                      <w:sz w:val="20"/>
                      <w:szCs w:val="20"/>
                    </w:rPr>
                  </w:pPr>
                </w:p>
              </w:tc>
              <w:tc>
                <w:tcPr>
                  <w:tcW w:w="940" w:type="dxa"/>
                  <w:vMerge/>
                  <w:tcBorders>
                    <w:right w:val="single" w:sz="8" w:space="0" w:color="D4D4D4"/>
                  </w:tcBorders>
                  <w:vAlign w:val="bottom"/>
                </w:tcPr>
                <w:p w14:paraId="3C84E834" w14:textId="77777777" w:rsidR="00026C6F" w:rsidRPr="00026C6F" w:rsidRDefault="00026C6F" w:rsidP="00026C6F">
                  <w:pPr>
                    <w:rPr>
                      <w:rFonts w:ascii="Arial" w:hAnsi="Arial" w:cs="Arial"/>
                      <w:sz w:val="20"/>
                      <w:szCs w:val="20"/>
                    </w:rPr>
                  </w:pPr>
                </w:p>
              </w:tc>
              <w:tc>
                <w:tcPr>
                  <w:tcW w:w="820" w:type="dxa"/>
                  <w:vMerge/>
                  <w:tcBorders>
                    <w:right w:val="single" w:sz="8" w:space="0" w:color="FFC000"/>
                  </w:tcBorders>
                  <w:vAlign w:val="bottom"/>
                </w:tcPr>
                <w:p w14:paraId="51CCF3C6" w14:textId="77777777" w:rsidR="00026C6F" w:rsidRPr="00026C6F" w:rsidRDefault="00026C6F" w:rsidP="00026C6F">
                  <w:pPr>
                    <w:rPr>
                      <w:rFonts w:ascii="Arial" w:hAnsi="Arial" w:cs="Arial"/>
                      <w:sz w:val="20"/>
                      <w:szCs w:val="20"/>
                    </w:rPr>
                  </w:pPr>
                </w:p>
              </w:tc>
              <w:tc>
                <w:tcPr>
                  <w:tcW w:w="680" w:type="dxa"/>
                  <w:vAlign w:val="bottom"/>
                </w:tcPr>
                <w:p w14:paraId="3EB0C773" w14:textId="77777777" w:rsidR="00026C6F" w:rsidRPr="00026C6F" w:rsidRDefault="00026C6F" w:rsidP="00026C6F">
                  <w:pPr>
                    <w:rPr>
                      <w:rFonts w:ascii="Arial" w:hAnsi="Arial" w:cs="Arial"/>
                      <w:sz w:val="20"/>
                      <w:szCs w:val="20"/>
                    </w:rPr>
                  </w:pPr>
                </w:p>
              </w:tc>
              <w:tc>
                <w:tcPr>
                  <w:tcW w:w="240" w:type="dxa"/>
                  <w:vAlign w:val="bottom"/>
                </w:tcPr>
                <w:p w14:paraId="1EE05C6C" w14:textId="77777777" w:rsidR="00026C6F" w:rsidRPr="00026C6F" w:rsidRDefault="00026C6F" w:rsidP="00026C6F">
                  <w:pPr>
                    <w:rPr>
                      <w:rFonts w:ascii="Arial" w:hAnsi="Arial" w:cs="Arial"/>
                      <w:sz w:val="20"/>
                      <w:szCs w:val="20"/>
                    </w:rPr>
                  </w:pPr>
                </w:p>
              </w:tc>
              <w:tc>
                <w:tcPr>
                  <w:tcW w:w="1100" w:type="dxa"/>
                  <w:gridSpan w:val="2"/>
                  <w:vMerge/>
                  <w:vAlign w:val="bottom"/>
                </w:tcPr>
                <w:p w14:paraId="20466651" w14:textId="77777777" w:rsidR="00026C6F" w:rsidRPr="00026C6F" w:rsidRDefault="00026C6F" w:rsidP="00026C6F">
                  <w:pPr>
                    <w:rPr>
                      <w:rFonts w:ascii="Arial" w:hAnsi="Arial" w:cs="Arial"/>
                      <w:sz w:val="20"/>
                      <w:szCs w:val="20"/>
                    </w:rPr>
                  </w:pPr>
                </w:p>
              </w:tc>
              <w:tc>
                <w:tcPr>
                  <w:tcW w:w="720" w:type="dxa"/>
                  <w:tcBorders>
                    <w:right w:val="single" w:sz="8" w:space="0" w:color="FFC000"/>
                  </w:tcBorders>
                  <w:vAlign w:val="bottom"/>
                </w:tcPr>
                <w:p w14:paraId="47CFE50D" w14:textId="77777777" w:rsidR="00026C6F" w:rsidRPr="00026C6F" w:rsidRDefault="00026C6F" w:rsidP="00026C6F">
                  <w:pPr>
                    <w:rPr>
                      <w:rFonts w:ascii="Arial" w:hAnsi="Arial" w:cs="Arial"/>
                      <w:sz w:val="20"/>
                      <w:szCs w:val="20"/>
                    </w:rPr>
                  </w:pPr>
                </w:p>
              </w:tc>
              <w:tc>
                <w:tcPr>
                  <w:tcW w:w="1780" w:type="dxa"/>
                  <w:gridSpan w:val="3"/>
                  <w:vMerge/>
                  <w:vAlign w:val="bottom"/>
                </w:tcPr>
                <w:p w14:paraId="0D930356" w14:textId="77777777" w:rsidR="00026C6F" w:rsidRPr="00026C6F" w:rsidRDefault="00026C6F" w:rsidP="00026C6F">
                  <w:pPr>
                    <w:rPr>
                      <w:rFonts w:ascii="Arial" w:hAnsi="Arial" w:cs="Arial"/>
                      <w:sz w:val="20"/>
                      <w:szCs w:val="20"/>
                    </w:rPr>
                  </w:pPr>
                </w:p>
              </w:tc>
              <w:tc>
                <w:tcPr>
                  <w:tcW w:w="680" w:type="dxa"/>
                  <w:tcBorders>
                    <w:right w:val="single" w:sz="8" w:space="0" w:color="FFC000"/>
                  </w:tcBorders>
                  <w:vAlign w:val="bottom"/>
                </w:tcPr>
                <w:p w14:paraId="5BF3A506" w14:textId="77777777" w:rsidR="00026C6F" w:rsidRPr="00026C6F" w:rsidRDefault="00026C6F" w:rsidP="00026C6F">
                  <w:pPr>
                    <w:rPr>
                      <w:rFonts w:ascii="Arial" w:hAnsi="Arial" w:cs="Arial"/>
                      <w:sz w:val="20"/>
                      <w:szCs w:val="20"/>
                    </w:rPr>
                  </w:pPr>
                </w:p>
              </w:tc>
              <w:tc>
                <w:tcPr>
                  <w:tcW w:w="680" w:type="dxa"/>
                  <w:vAlign w:val="bottom"/>
                </w:tcPr>
                <w:p w14:paraId="2D0ECC85" w14:textId="77777777" w:rsidR="00026C6F" w:rsidRPr="00026C6F" w:rsidRDefault="00026C6F" w:rsidP="00026C6F">
                  <w:pPr>
                    <w:rPr>
                      <w:rFonts w:ascii="Arial" w:hAnsi="Arial" w:cs="Arial"/>
                      <w:sz w:val="20"/>
                      <w:szCs w:val="20"/>
                    </w:rPr>
                  </w:pPr>
                </w:p>
              </w:tc>
              <w:tc>
                <w:tcPr>
                  <w:tcW w:w="1420" w:type="dxa"/>
                  <w:gridSpan w:val="3"/>
                  <w:vMerge/>
                  <w:vAlign w:val="bottom"/>
                </w:tcPr>
                <w:p w14:paraId="2BC8CF07" w14:textId="77777777" w:rsidR="00026C6F" w:rsidRPr="00026C6F" w:rsidRDefault="00026C6F" w:rsidP="00026C6F">
                  <w:pPr>
                    <w:rPr>
                      <w:rFonts w:ascii="Arial" w:hAnsi="Arial" w:cs="Arial"/>
                      <w:sz w:val="20"/>
                      <w:szCs w:val="20"/>
                    </w:rPr>
                  </w:pPr>
                </w:p>
              </w:tc>
              <w:tc>
                <w:tcPr>
                  <w:tcW w:w="760" w:type="dxa"/>
                  <w:tcBorders>
                    <w:right w:val="single" w:sz="8" w:space="0" w:color="FFC000"/>
                  </w:tcBorders>
                  <w:vAlign w:val="bottom"/>
                </w:tcPr>
                <w:p w14:paraId="51BB08AC" w14:textId="77777777" w:rsidR="00026C6F" w:rsidRPr="00026C6F" w:rsidRDefault="00026C6F" w:rsidP="00026C6F">
                  <w:pPr>
                    <w:rPr>
                      <w:rFonts w:ascii="Arial" w:hAnsi="Arial" w:cs="Arial"/>
                      <w:sz w:val="20"/>
                      <w:szCs w:val="20"/>
                    </w:rPr>
                  </w:pPr>
                </w:p>
              </w:tc>
              <w:tc>
                <w:tcPr>
                  <w:tcW w:w="540" w:type="dxa"/>
                  <w:tcBorders>
                    <w:right w:val="single" w:sz="8" w:space="0" w:color="D4D4D4"/>
                  </w:tcBorders>
                  <w:vAlign w:val="bottom"/>
                </w:tcPr>
                <w:p w14:paraId="0F48931E" w14:textId="77777777" w:rsidR="00026C6F" w:rsidRPr="00026C6F" w:rsidRDefault="00026C6F" w:rsidP="00026C6F">
                  <w:pPr>
                    <w:rPr>
                      <w:rFonts w:ascii="Arial" w:hAnsi="Arial" w:cs="Arial"/>
                      <w:sz w:val="20"/>
                      <w:szCs w:val="20"/>
                    </w:rPr>
                  </w:pPr>
                </w:p>
              </w:tc>
              <w:tc>
                <w:tcPr>
                  <w:tcW w:w="160" w:type="dxa"/>
                  <w:vAlign w:val="bottom"/>
                </w:tcPr>
                <w:p w14:paraId="6E409733" w14:textId="77777777" w:rsidR="00026C6F" w:rsidRPr="00026C6F" w:rsidRDefault="00026C6F" w:rsidP="00026C6F">
                  <w:pPr>
                    <w:rPr>
                      <w:rFonts w:ascii="Arial" w:hAnsi="Arial" w:cs="Arial"/>
                      <w:sz w:val="20"/>
                      <w:szCs w:val="20"/>
                    </w:rPr>
                  </w:pPr>
                </w:p>
              </w:tc>
              <w:tc>
                <w:tcPr>
                  <w:tcW w:w="0" w:type="dxa"/>
                  <w:vAlign w:val="bottom"/>
                </w:tcPr>
                <w:p w14:paraId="3EF56D4C" w14:textId="77777777" w:rsidR="00026C6F" w:rsidRPr="00026C6F" w:rsidRDefault="00026C6F" w:rsidP="00026C6F">
                  <w:pPr>
                    <w:rPr>
                      <w:rFonts w:ascii="Arial" w:hAnsi="Arial" w:cs="Arial"/>
                      <w:sz w:val="20"/>
                      <w:szCs w:val="20"/>
                    </w:rPr>
                  </w:pPr>
                </w:p>
              </w:tc>
            </w:tr>
            <w:tr w:rsidR="00026C6F" w:rsidRPr="00026C6F" w14:paraId="7455D0CF" w14:textId="77777777" w:rsidTr="00042C97">
              <w:trPr>
                <w:trHeight w:val="131"/>
              </w:trPr>
              <w:tc>
                <w:tcPr>
                  <w:tcW w:w="20" w:type="dxa"/>
                  <w:vAlign w:val="bottom"/>
                </w:tcPr>
                <w:p w14:paraId="7FC10476" w14:textId="77777777" w:rsidR="00026C6F" w:rsidRPr="00026C6F" w:rsidRDefault="00026C6F" w:rsidP="00026C6F">
                  <w:pPr>
                    <w:rPr>
                      <w:rFonts w:ascii="Arial" w:hAnsi="Arial" w:cs="Arial"/>
                      <w:sz w:val="20"/>
                      <w:szCs w:val="20"/>
                    </w:rPr>
                  </w:pPr>
                </w:p>
              </w:tc>
              <w:tc>
                <w:tcPr>
                  <w:tcW w:w="920" w:type="dxa"/>
                  <w:tcBorders>
                    <w:bottom w:val="single" w:sz="8" w:space="0" w:color="FFC000"/>
                    <w:right w:val="single" w:sz="8" w:space="0" w:color="FFC000"/>
                  </w:tcBorders>
                  <w:shd w:val="clear" w:color="auto" w:fill="FFC000"/>
                  <w:vAlign w:val="bottom"/>
                </w:tcPr>
                <w:p w14:paraId="2AD52A44" w14:textId="77777777" w:rsidR="00026C6F" w:rsidRPr="00026C6F" w:rsidRDefault="00026C6F" w:rsidP="00026C6F">
                  <w:pPr>
                    <w:rPr>
                      <w:rFonts w:ascii="Arial" w:hAnsi="Arial" w:cs="Arial"/>
                      <w:sz w:val="20"/>
                      <w:szCs w:val="20"/>
                    </w:rPr>
                  </w:pPr>
                </w:p>
              </w:tc>
              <w:tc>
                <w:tcPr>
                  <w:tcW w:w="900" w:type="dxa"/>
                  <w:tcBorders>
                    <w:bottom w:val="single" w:sz="8" w:space="0" w:color="FFC000"/>
                    <w:right w:val="single" w:sz="8" w:space="0" w:color="FFC000"/>
                  </w:tcBorders>
                  <w:shd w:val="clear" w:color="auto" w:fill="FFC000"/>
                  <w:vAlign w:val="bottom"/>
                </w:tcPr>
                <w:p w14:paraId="4EC32EDF" w14:textId="77777777" w:rsidR="00026C6F" w:rsidRPr="00026C6F" w:rsidRDefault="00026C6F" w:rsidP="00026C6F">
                  <w:pPr>
                    <w:rPr>
                      <w:rFonts w:ascii="Arial" w:hAnsi="Arial" w:cs="Arial"/>
                      <w:sz w:val="20"/>
                      <w:szCs w:val="20"/>
                    </w:rPr>
                  </w:pPr>
                </w:p>
              </w:tc>
              <w:tc>
                <w:tcPr>
                  <w:tcW w:w="920" w:type="dxa"/>
                  <w:tcBorders>
                    <w:right w:val="single" w:sz="8" w:space="0" w:color="D4D4D4"/>
                  </w:tcBorders>
                  <w:vAlign w:val="bottom"/>
                </w:tcPr>
                <w:p w14:paraId="30E9F562" w14:textId="77777777" w:rsidR="00026C6F" w:rsidRPr="00026C6F" w:rsidRDefault="00026C6F" w:rsidP="00026C6F">
                  <w:pPr>
                    <w:rPr>
                      <w:rFonts w:ascii="Arial" w:hAnsi="Arial" w:cs="Arial"/>
                      <w:sz w:val="20"/>
                      <w:szCs w:val="20"/>
                    </w:rPr>
                  </w:pPr>
                </w:p>
              </w:tc>
              <w:tc>
                <w:tcPr>
                  <w:tcW w:w="920" w:type="dxa"/>
                  <w:vMerge/>
                  <w:tcBorders>
                    <w:right w:val="single" w:sz="8" w:space="0" w:color="FFC000"/>
                  </w:tcBorders>
                  <w:vAlign w:val="bottom"/>
                </w:tcPr>
                <w:p w14:paraId="1A777850" w14:textId="77777777" w:rsidR="00026C6F" w:rsidRPr="00026C6F" w:rsidRDefault="00026C6F" w:rsidP="00026C6F">
                  <w:pPr>
                    <w:rPr>
                      <w:rFonts w:ascii="Arial" w:hAnsi="Arial" w:cs="Arial"/>
                      <w:sz w:val="20"/>
                      <w:szCs w:val="20"/>
                    </w:rPr>
                  </w:pPr>
                </w:p>
              </w:tc>
              <w:tc>
                <w:tcPr>
                  <w:tcW w:w="960" w:type="dxa"/>
                  <w:vMerge/>
                  <w:tcBorders>
                    <w:right w:val="single" w:sz="8" w:space="0" w:color="D4D4D4"/>
                  </w:tcBorders>
                  <w:vAlign w:val="bottom"/>
                </w:tcPr>
                <w:p w14:paraId="744F4204" w14:textId="77777777" w:rsidR="00026C6F" w:rsidRPr="00026C6F" w:rsidRDefault="00026C6F" w:rsidP="00026C6F">
                  <w:pPr>
                    <w:rPr>
                      <w:rFonts w:ascii="Arial" w:hAnsi="Arial" w:cs="Arial"/>
                      <w:sz w:val="20"/>
                      <w:szCs w:val="20"/>
                    </w:rPr>
                  </w:pPr>
                </w:p>
              </w:tc>
              <w:tc>
                <w:tcPr>
                  <w:tcW w:w="940" w:type="dxa"/>
                  <w:vMerge/>
                  <w:tcBorders>
                    <w:right w:val="single" w:sz="8" w:space="0" w:color="D4D4D4"/>
                  </w:tcBorders>
                  <w:vAlign w:val="bottom"/>
                </w:tcPr>
                <w:p w14:paraId="1FA4930F" w14:textId="77777777" w:rsidR="00026C6F" w:rsidRPr="00026C6F" w:rsidRDefault="00026C6F" w:rsidP="00026C6F">
                  <w:pPr>
                    <w:rPr>
                      <w:rFonts w:ascii="Arial" w:hAnsi="Arial" w:cs="Arial"/>
                      <w:sz w:val="20"/>
                      <w:szCs w:val="20"/>
                    </w:rPr>
                  </w:pPr>
                </w:p>
              </w:tc>
              <w:tc>
                <w:tcPr>
                  <w:tcW w:w="820" w:type="dxa"/>
                  <w:vMerge/>
                  <w:tcBorders>
                    <w:right w:val="single" w:sz="8" w:space="0" w:color="FFC000"/>
                  </w:tcBorders>
                  <w:vAlign w:val="bottom"/>
                </w:tcPr>
                <w:p w14:paraId="07AA66D1" w14:textId="77777777" w:rsidR="00026C6F" w:rsidRPr="00026C6F" w:rsidRDefault="00026C6F" w:rsidP="00026C6F">
                  <w:pPr>
                    <w:rPr>
                      <w:rFonts w:ascii="Arial" w:hAnsi="Arial" w:cs="Arial"/>
                      <w:sz w:val="20"/>
                      <w:szCs w:val="20"/>
                    </w:rPr>
                  </w:pPr>
                </w:p>
              </w:tc>
              <w:tc>
                <w:tcPr>
                  <w:tcW w:w="680" w:type="dxa"/>
                  <w:vAlign w:val="bottom"/>
                </w:tcPr>
                <w:p w14:paraId="2F371487" w14:textId="77777777" w:rsidR="00026C6F" w:rsidRPr="00026C6F" w:rsidRDefault="00026C6F" w:rsidP="00026C6F">
                  <w:pPr>
                    <w:rPr>
                      <w:rFonts w:ascii="Arial" w:hAnsi="Arial" w:cs="Arial"/>
                      <w:sz w:val="20"/>
                      <w:szCs w:val="20"/>
                    </w:rPr>
                  </w:pPr>
                </w:p>
              </w:tc>
              <w:tc>
                <w:tcPr>
                  <w:tcW w:w="240" w:type="dxa"/>
                  <w:vAlign w:val="bottom"/>
                </w:tcPr>
                <w:p w14:paraId="6F1B4626" w14:textId="77777777" w:rsidR="00026C6F" w:rsidRPr="00026C6F" w:rsidRDefault="00026C6F" w:rsidP="00026C6F">
                  <w:pPr>
                    <w:rPr>
                      <w:rFonts w:ascii="Arial" w:hAnsi="Arial" w:cs="Arial"/>
                      <w:sz w:val="20"/>
                      <w:szCs w:val="20"/>
                    </w:rPr>
                  </w:pPr>
                </w:p>
              </w:tc>
              <w:tc>
                <w:tcPr>
                  <w:tcW w:w="940" w:type="dxa"/>
                  <w:vAlign w:val="bottom"/>
                </w:tcPr>
                <w:p w14:paraId="045F081C" w14:textId="77777777" w:rsidR="00026C6F" w:rsidRPr="00026C6F" w:rsidRDefault="00026C6F" w:rsidP="00026C6F">
                  <w:pPr>
                    <w:rPr>
                      <w:rFonts w:ascii="Arial" w:hAnsi="Arial" w:cs="Arial"/>
                      <w:sz w:val="20"/>
                      <w:szCs w:val="20"/>
                    </w:rPr>
                  </w:pPr>
                </w:p>
              </w:tc>
              <w:tc>
                <w:tcPr>
                  <w:tcW w:w="160" w:type="dxa"/>
                  <w:vAlign w:val="bottom"/>
                </w:tcPr>
                <w:p w14:paraId="4CC6C7A7" w14:textId="77777777" w:rsidR="00026C6F" w:rsidRPr="00026C6F" w:rsidRDefault="00026C6F" w:rsidP="00026C6F">
                  <w:pPr>
                    <w:rPr>
                      <w:rFonts w:ascii="Arial" w:hAnsi="Arial" w:cs="Arial"/>
                      <w:sz w:val="20"/>
                      <w:szCs w:val="20"/>
                    </w:rPr>
                  </w:pPr>
                </w:p>
              </w:tc>
              <w:tc>
                <w:tcPr>
                  <w:tcW w:w="720" w:type="dxa"/>
                  <w:tcBorders>
                    <w:right w:val="single" w:sz="8" w:space="0" w:color="FFC000"/>
                  </w:tcBorders>
                  <w:vAlign w:val="bottom"/>
                </w:tcPr>
                <w:p w14:paraId="00E63554" w14:textId="77777777" w:rsidR="00026C6F" w:rsidRPr="00026C6F" w:rsidRDefault="00026C6F" w:rsidP="00026C6F">
                  <w:pPr>
                    <w:rPr>
                      <w:rFonts w:ascii="Arial" w:hAnsi="Arial" w:cs="Arial"/>
                      <w:sz w:val="20"/>
                      <w:szCs w:val="20"/>
                    </w:rPr>
                  </w:pPr>
                </w:p>
              </w:tc>
              <w:tc>
                <w:tcPr>
                  <w:tcW w:w="880" w:type="dxa"/>
                  <w:vAlign w:val="bottom"/>
                </w:tcPr>
                <w:p w14:paraId="1A987AF6" w14:textId="77777777" w:rsidR="00026C6F" w:rsidRPr="00026C6F" w:rsidRDefault="00026C6F" w:rsidP="00026C6F">
                  <w:pPr>
                    <w:rPr>
                      <w:rFonts w:ascii="Arial" w:hAnsi="Arial" w:cs="Arial"/>
                      <w:sz w:val="20"/>
                      <w:szCs w:val="20"/>
                    </w:rPr>
                  </w:pPr>
                </w:p>
              </w:tc>
              <w:tc>
                <w:tcPr>
                  <w:tcW w:w="860" w:type="dxa"/>
                  <w:vAlign w:val="bottom"/>
                </w:tcPr>
                <w:p w14:paraId="66B1DF9F" w14:textId="77777777" w:rsidR="00026C6F" w:rsidRPr="00026C6F" w:rsidRDefault="00026C6F" w:rsidP="00026C6F">
                  <w:pPr>
                    <w:rPr>
                      <w:rFonts w:ascii="Arial" w:hAnsi="Arial" w:cs="Arial"/>
                      <w:sz w:val="20"/>
                      <w:szCs w:val="20"/>
                    </w:rPr>
                  </w:pPr>
                </w:p>
              </w:tc>
              <w:tc>
                <w:tcPr>
                  <w:tcW w:w="40" w:type="dxa"/>
                  <w:vAlign w:val="bottom"/>
                </w:tcPr>
                <w:p w14:paraId="50DCBB34" w14:textId="77777777" w:rsidR="00026C6F" w:rsidRPr="00026C6F" w:rsidRDefault="00026C6F" w:rsidP="00026C6F">
                  <w:pPr>
                    <w:rPr>
                      <w:rFonts w:ascii="Arial" w:hAnsi="Arial" w:cs="Arial"/>
                      <w:sz w:val="20"/>
                      <w:szCs w:val="20"/>
                    </w:rPr>
                  </w:pPr>
                </w:p>
              </w:tc>
              <w:tc>
                <w:tcPr>
                  <w:tcW w:w="680" w:type="dxa"/>
                  <w:tcBorders>
                    <w:right w:val="single" w:sz="8" w:space="0" w:color="FFC000"/>
                  </w:tcBorders>
                  <w:vAlign w:val="bottom"/>
                </w:tcPr>
                <w:p w14:paraId="3F06935B" w14:textId="77777777" w:rsidR="00026C6F" w:rsidRPr="00026C6F" w:rsidRDefault="00026C6F" w:rsidP="00026C6F">
                  <w:pPr>
                    <w:rPr>
                      <w:rFonts w:ascii="Arial" w:hAnsi="Arial" w:cs="Arial"/>
                      <w:sz w:val="20"/>
                      <w:szCs w:val="20"/>
                    </w:rPr>
                  </w:pPr>
                </w:p>
              </w:tc>
              <w:tc>
                <w:tcPr>
                  <w:tcW w:w="680" w:type="dxa"/>
                  <w:vAlign w:val="bottom"/>
                </w:tcPr>
                <w:p w14:paraId="7A4FDF40" w14:textId="77777777" w:rsidR="00026C6F" w:rsidRPr="00026C6F" w:rsidRDefault="00026C6F" w:rsidP="00026C6F">
                  <w:pPr>
                    <w:rPr>
                      <w:rFonts w:ascii="Arial" w:hAnsi="Arial" w:cs="Arial"/>
                      <w:sz w:val="20"/>
                      <w:szCs w:val="20"/>
                    </w:rPr>
                  </w:pPr>
                </w:p>
              </w:tc>
              <w:tc>
                <w:tcPr>
                  <w:tcW w:w="220" w:type="dxa"/>
                  <w:vAlign w:val="bottom"/>
                </w:tcPr>
                <w:p w14:paraId="6534883E" w14:textId="77777777" w:rsidR="00026C6F" w:rsidRPr="00026C6F" w:rsidRDefault="00026C6F" w:rsidP="00026C6F">
                  <w:pPr>
                    <w:rPr>
                      <w:rFonts w:ascii="Arial" w:hAnsi="Arial" w:cs="Arial"/>
                      <w:sz w:val="20"/>
                      <w:szCs w:val="20"/>
                    </w:rPr>
                  </w:pPr>
                </w:p>
              </w:tc>
              <w:tc>
                <w:tcPr>
                  <w:tcW w:w="920" w:type="dxa"/>
                  <w:vAlign w:val="bottom"/>
                </w:tcPr>
                <w:p w14:paraId="2B5BA53E" w14:textId="77777777" w:rsidR="00026C6F" w:rsidRPr="00026C6F" w:rsidRDefault="00026C6F" w:rsidP="00026C6F">
                  <w:pPr>
                    <w:rPr>
                      <w:rFonts w:ascii="Arial" w:hAnsi="Arial" w:cs="Arial"/>
                      <w:sz w:val="20"/>
                      <w:szCs w:val="20"/>
                    </w:rPr>
                  </w:pPr>
                </w:p>
              </w:tc>
              <w:tc>
                <w:tcPr>
                  <w:tcW w:w="280" w:type="dxa"/>
                  <w:vAlign w:val="bottom"/>
                </w:tcPr>
                <w:p w14:paraId="75DEF285" w14:textId="77777777" w:rsidR="00026C6F" w:rsidRPr="00026C6F" w:rsidRDefault="00026C6F" w:rsidP="00026C6F">
                  <w:pPr>
                    <w:rPr>
                      <w:rFonts w:ascii="Arial" w:hAnsi="Arial" w:cs="Arial"/>
                      <w:sz w:val="20"/>
                      <w:szCs w:val="20"/>
                    </w:rPr>
                  </w:pPr>
                </w:p>
              </w:tc>
              <w:tc>
                <w:tcPr>
                  <w:tcW w:w="760" w:type="dxa"/>
                  <w:tcBorders>
                    <w:right w:val="single" w:sz="8" w:space="0" w:color="FFC000"/>
                  </w:tcBorders>
                  <w:vAlign w:val="bottom"/>
                </w:tcPr>
                <w:p w14:paraId="050ABE99" w14:textId="77777777" w:rsidR="00026C6F" w:rsidRPr="00026C6F" w:rsidRDefault="00026C6F" w:rsidP="00026C6F">
                  <w:pPr>
                    <w:rPr>
                      <w:rFonts w:ascii="Arial" w:hAnsi="Arial" w:cs="Arial"/>
                      <w:sz w:val="20"/>
                      <w:szCs w:val="20"/>
                    </w:rPr>
                  </w:pPr>
                </w:p>
              </w:tc>
              <w:tc>
                <w:tcPr>
                  <w:tcW w:w="540" w:type="dxa"/>
                  <w:tcBorders>
                    <w:right w:val="single" w:sz="8" w:space="0" w:color="D4D4D4"/>
                  </w:tcBorders>
                  <w:vAlign w:val="bottom"/>
                </w:tcPr>
                <w:p w14:paraId="083EA4D0" w14:textId="77777777" w:rsidR="00026C6F" w:rsidRPr="00026C6F" w:rsidRDefault="00026C6F" w:rsidP="00026C6F">
                  <w:pPr>
                    <w:rPr>
                      <w:rFonts w:ascii="Arial" w:hAnsi="Arial" w:cs="Arial"/>
                      <w:sz w:val="20"/>
                      <w:szCs w:val="20"/>
                    </w:rPr>
                  </w:pPr>
                </w:p>
              </w:tc>
              <w:tc>
                <w:tcPr>
                  <w:tcW w:w="160" w:type="dxa"/>
                  <w:vAlign w:val="bottom"/>
                </w:tcPr>
                <w:p w14:paraId="66458000" w14:textId="77777777" w:rsidR="00026C6F" w:rsidRPr="00026C6F" w:rsidRDefault="00026C6F" w:rsidP="00026C6F">
                  <w:pPr>
                    <w:rPr>
                      <w:rFonts w:ascii="Arial" w:hAnsi="Arial" w:cs="Arial"/>
                      <w:sz w:val="20"/>
                      <w:szCs w:val="20"/>
                    </w:rPr>
                  </w:pPr>
                </w:p>
              </w:tc>
              <w:tc>
                <w:tcPr>
                  <w:tcW w:w="0" w:type="dxa"/>
                  <w:vAlign w:val="bottom"/>
                </w:tcPr>
                <w:p w14:paraId="134C61EF" w14:textId="77777777" w:rsidR="00026C6F" w:rsidRPr="00026C6F" w:rsidRDefault="00026C6F" w:rsidP="00026C6F">
                  <w:pPr>
                    <w:rPr>
                      <w:rFonts w:ascii="Arial" w:hAnsi="Arial" w:cs="Arial"/>
                      <w:sz w:val="20"/>
                      <w:szCs w:val="20"/>
                    </w:rPr>
                  </w:pPr>
                </w:p>
              </w:tc>
            </w:tr>
            <w:tr w:rsidR="00026C6F" w:rsidRPr="00026C6F" w14:paraId="1C5C8864" w14:textId="77777777" w:rsidTr="00042C97">
              <w:trPr>
                <w:trHeight w:val="248"/>
              </w:trPr>
              <w:tc>
                <w:tcPr>
                  <w:tcW w:w="20" w:type="dxa"/>
                  <w:tcBorders>
                    <w:top w:val="single" w:sz="8" w:space="0" w:color="D4D4D4"/>
                    <w:bottom w:val="single" w:sz="8" w:space="0" w:color="D4D4D4"/>
                  </w:tcBorders>
                  <w:shd w:val="clear" w:color="auto" w:fill="D4D4D4"/>
                  <w:vAlign w:val="bottom"/>
                </w:tcPr>
                <w:p w14:paraId="1B387DE0" w14:textId="77777777" w:rsidR="00026C6F" w:rsidRPr="00026C6F" w:rsidRDefault="00026C6F" w:rsidP="00026C6F">
                  <w:pPr>
                    <w:rPr>
                      <w:rFonts w:ascii="Arial" w:hAnsi="Arial" w:cs="Arial"/>
                      <w:sz w:val="20"/>
                      <w:szCs w:val="20"/>
                    </w:rPr>
                  </w:pPr>
                </w:p>
              </w:tc>
              <w:tc>
                <w:tcPr>
                  <w:tcW w:w="1820" w:type="dxa"/>
                  <w:gridSpan w:val="2"/>
                  <w:tcBorders>
                    <w:top w:val="single" w:sz="8" w:space="0" w:color="FFC000"/>
                    <w:bottom w:val="single" w:sz="8" w:space="0" w:color="D4D4D4"/>
                    <w:right w:val="single" w:sz="8" w:space="0" w:color="D4D4D4"/>
                  </w:tcBorders>
                  <w:vAlign w:val="bottom"/>
                </w:tcPr>
                <w:p w14:paraId="6141CAC5" w14:textId="77777777" w:rsidR="00026C6F" w:rsidRPr="00026C6F" w:rsidRDefault="00026C6F" w:rsidP="00026C6F">
                  <w:pPr>
                    <w:spacing w:line="241" w:lineRule="exact"/>
                    <w:ind w:left="20"/>
                    <w:rPr>
                      <w:rFonts w:ascii="Arial" w:hAnsi="Arial" w:cs="Arial"/>
                      <w:sz w:val="20"/>
                      <w:szCs w:val="20"/>
                    </w:rPr>
                  </w:pPr>
                  <w:proofErr w:type="spellStart"/>
                  <w:r w:rsidRPr="00026C6F">
                    <w:rPr>
                      <w:rFonts w:ascii="Arial" w:eastAsia="Calibri" w:hAnsi="Arial" w:cs="Arial"/>
                      <w:sz w:val="20"/>
                      <w:szCs w:val="20"/>
                    </w:rPr>
                    <w:t>Surfcoast</w:t>
                  </w:r>
                  <w:proofErr w:type="spellEnd"/>
                </w:p>
              </w:tc>
              <w:tc>
                <w:tcPr>
                  <w:tcW w:w="920" w:type="dxa"/>
                  <w:tcBorders>
                    <w:top w:val="single" w:sz="8" w:space="0" w:color="D4D4D4"/>
                    <w:bottom w:val="single" w:sz="8" w:space="0" w:color="D4D4D4"/>
                    <w:right w:val="single" w:sz="8" w:space="0" w:color="D4D4D4"/>
                  </w:tcBorders>
                  <w:vAlign w:val="bottom"/>
                </w:tcPr>
                <w:p w14:paraId="340CE3F3" w14:textId="77777777" w:rsidR="00026C6F" w:rsidRPr="00026C6F" w:rsidRDefault="00026C6F" w:rsidP="00026C6F">
                  <w:pPr>
                    <w:spacing w:line="241" w:lineRule="exact"/>
                    <w:ind w:left="300"/>
                    <w:rPr>
                      <w:rFonts w:ascii="Arial" w:hAnsi="Arial" w:cs="Arial"/>
                      <w:sz w:val="20"/>
                      <w:szCs w:val="20"/>
                    </w:rPr>
                  </w:pPr>
                  <w:r w:rsidRPr="00026C6F">
                    <w:rPr>
                      <w:rFonts w:ascii="Arial" w:eastAsia="Calibri" w:hAnsi="Arial" w:cs="Arial"/>
                      <w:sz w:val="20"/>
                      <w:szCs w:val="20"/>
                    </w:rPr>
                    <w:t>110</w:t>
                  </w:r>
                </w:p>
              </w:tc>
              <w:tc>
                <w:tcPr>
                  <w:tcW w:w="920" w:type="dxa"/>
                  <w:tcBorders>
                    <w:top w:val="single" w:sz="8" w:space="0" w:color="D4D4D4"/>
                    <w:bottom w:val="single" w:sz="8" w:space="0" w:color="D4D4D4"/>
                    <w:right w:val="single" w:sz="8" w:space="0" w:color="FFC000"/>
                  </w:tcBorders>
                  <w:vAlign w:val="bottom"/>
                </w:tcPr>
                <w:p w14:paraId="6D91A8D5"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1.4</w:t>
                  </w:r>
                </w:p>
              </w:tc>
              <w:tc>
                <w:tcPr>
                  <w:tcW w:w="960" w:type="dxa"/>
                  <w:tcBorders>
                    <w:top w:val="single" w:sz="8" w:space="0" w:color="FFC000"/>
                    <w:bottom w:val="single" w:sz="8" w:space="0" w:color="FFC000"/>
                    <w:right w:val="single" w:sz="8" w:space="0" w:color="D4D4D4"/>
                  </w:tcBorders>
                  <w:vAlign w:val="bottom"/>
                </w:tcPr>
                <w:p w14:paraId="0806DF21" w14:textId="77777777" w:rsidR="00026C6F" w:rsidRPr="00026C6F" w:rsidRDefault="00026C6F" w:rsidP="00026C6F">
                  <w:pPr>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0.07</w:t>
                  </w:r>
                </w:p>
              </w:tc>
              <w:tc>
                <w:tcPr>
                  <w:tcW w:w="940" w:type="dxa"/>
                  <w:tcBorders>
                    <w:top w:val="single" w:sz="8" w:space="0" w:color="FFC000"/>
                    <w:bottom w:val="single" w:sz="8" w:space="0" w:color="FFC000"/>
                    <w:right w:val="single" w:sz="8" w:space="0" w:color="FFE69A"/>
                  </w:tcBorders>
                  <w:vAlign w:val="bottom"/>
                </w:tcPr>
                <w:p w14:paraId="0AAAB043" w14:textId="77777777" w:rsidR="00026C6F" w:rsidRPr="00026C6F" w:rsidRDefault="00026C6F" w:rsidP="00026C6F">
                  <w:pPr>
                    <w:jc w:val="center"/>
                    <w:rPr>
                      <w:rFonts w:ascii="Arial" w:hAnsi="Arial" w:cs="Arial"/>
                      <w:sz w:val="20"/>
                      <w:szCs w:val="20"/>
                    </w:rPr>
                  </w:pPr>
                  <w:r w:rsidRPr="00026C6F">
                    <w:rPr>
                      <w:rFonts w:ascii="Arial" w:eastAsia="Calibri" w:hAnsi="Arial" w:cs="Arial"/>
                      <w:w w:val="82"/>
                      <w:sz w:val="20"/>
                      <w:szCs w:val="20"/>
                    </w:rPr>
                    <w:t>0</w:t>
                  </w:r>
                </w:p>
              </w:tc>
              <w:tc>
                <w:tcPr>
                  <w:tcW w:w="820" w:type="dxa"/>
                  <w:tcBorders>
                    <w:top w:val="single" w:sz="8" w:space="0" w:color="FFC000"/>
                    <w:bottom w:val="single" w:sz="8" w:space="0" w:color="FFC000"/>
                    <w:right w:val="single" w:sz="8" w:space="0" w:color="FFC000"/>
                  </w:tcBorders>
                  <w:shd w:val="clear" w:color="auto" w:fill="FFE69A"/>
                  <w:vAlign w:val="bottom"/>
                </w:tcPr>
                <w:p w14:paraId="5138A174"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0.07</w:t>
                  </w:r>
                </w:p>
              </w:tc>
              <w:tc>
                <w:tcPr>
                  <w:tcW w:w="680" w:type="dxa"/>
                  <w:tcBorders>
                    <w:top w:val="single" w:sz="8" w:space="0" w:color="FFC000"/>
                    <w:bottom w:val="single" w:sz="8" w:space="0" w:color="FFC000"/>
                  </w:tcBorders>
                  <w:vAlign w:val="bottom"/>
                </w:tcPr>
                <w:p w14:paraId="0496B1F1" w14:textId="77777777" w:rsidR="00026C6F" w:rsidRPr="00026C6F" w:rsidRDefault="00026C6F" w:rsidP="00026C6F">
                  <w:pPr>
                    <w:ind w:left="124"/>
                    <w:jc w:val="center"/>
                    <w:rPr>
                      <w:rFonts w:ascii="Arial" w:hAnsi="Arial" w:cs="Arial"/>
                      <w:sz w:val="20"/>
                      <w:szCs w:val="20"/>
                    </w:rPr>
                  </w:pPr>
                  <w:r w:rsidRPr="00026C6F">
                    <w:rPr>
                      <w:rFonts w:ascii="Arial" w:eastAsia="Calibri" w:hAnsi="Arial" w:cs="Arial"/>
                      <w:sz w:val="20"/>
                      <w:szCs w:val="20"/>
                    </w:rPr>
                    <w:t>0</w:t>
                  </w:r>
                </w:p>
              </w:tc>
              <w:tc>
                <w:tcPr>
                  <w:tcW w:w="240" w:type="dxa"/>
                  <w:tcBorders>
                    <w:top w:val="single" w:sz="8" w:space="0" w:color="FFC000"/>
                    <w:bottom w:val="single" w:sz="8" w:space="0" w:color="FFC000"/>
                    <w:right w:val="single" w:sz="8" w:space="0" w:color="D4D4D4"/>
                  </w:tcBorders>
                  <w:vAlign w:val="bottom"/>
                </w:tcPr>
                <w:p w14:paraId="24351304" w14:textId="77777777" w:rsidR="00026C6F" w:rsidRPr="00026C6F" w:rsidRDefault="00026C6F" w:rsidP="00026C6F">
                  <w:pPr>
                    <w:rPr>
                      <w:rFonts w:ascii="Arial" w:hAnsi="Arial" w:cs="Arial"/>
                      <w:sz w:val="20"/>
                      <w:szCs w:val="20"/>
                    </w:rPr>
                  </w:pPr>
                </w:p>
              </w:tc>
              <w:tc>
                <w:tcPr>
                  <w:tcW w:w="940" w:type="dxa"/>
                  <w:tcBorders>
                    <w:top w:val="single" w:sz="8" w:space="0" w:color="FFC000"/>
                    <w:bottom w:val="single" w:sz="8" w:space="0" w:color="FFC000"/>
                    <w:right w:val="single" w:sz="8" w:space="0" w:color="FFE69A"/>
                  </w:tcBorders>
                  <w:vAlign w:val="bottom"/>
                </w:tcPr>
                <w:p w14:paraId="2327373A"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0</w:t>
                  </w:r>
                </w:p>
              </w:tc>
              <w:tc>
                <w:tcPr>
                  <w:tcW w:w="160" w:type="dxa"/>
                  <w:tcBorders>
                    <w:top w:val="single" w:sz="8" w:space="0" w:color="FFC000"/>
                    <w:bottom w:val="single" w:sz="8" w:space="0" w:color="FFC000"/>
                  </w:tcBorders>
                  <w:shd w:val="clear" w:color="auto" w:fill="FFE69A"/>
                  <w:vAlign w:val="bottom"/>
                </w:tcPr>
                <w:p w14:paraId="327E7D72" w14:textId="77777777" w:rsidR="00026C6F" w:rsidRPr="00026C6F" w:rsidRDefault="00026C6F" w:rsidP="00026C6F">
                  <w:pPr>
                    <w:rPr>
                      <w:rFonts w:ascii="Arial" w:hAnsi="Arial" w:cs="Arial"/>
                      <w:sz w:val="20"/>
                      <w:szCs w:val="20"/>
                    </w:rPr>
                  </w:pPr>
                </w:p>
              </w:tc>
              <w:tc>
                <w:tcPr>
                  <w:tcW w:w="720" w:type="dxa"/>
                  <w:tcBorders>
                    <w:top w:val="single" w:sz="8" w:space="0" w:color="FFC000"/>
                    <w:bottom w:val="single" w:sz="8" w:space="0" w:color="FFC000"/>
                    <w:right w:val="single" w:sz="8" w:space="0" w:color="FFE69A"/>
                  </w:tcBorders>
                  <w:shd w:val="clear" w:color="auto" w:fill="FFE69A"/>
                  <w:vAlign w:val="bottom"/>
                </w:tcPr>
                <w:p w14:paraId="399F3BEE" w14:textId="77777777" w:rsidR="00026C6F" w:rsidRPr="00026C6F" w:rsidRDefault="00026C6F" w:rsidP="00026C6F">
                  <w:pPr>
                    <w:ind w:right="103"/>
                    <w:jc w:val="center"/>
                    <w:rPr>
                      <w:rFonts w:ascii="Arial" w:hAnsi="Arial" w:cs="Arial"/>
                      <w:sz w:val="20"/>
                      <w:szCs w:val="20"/>
                    </w:rPr>
                  </w:pPr>
                  <w:r w:rsidRPr="00026C6F">
                    <w:rPr>
                      <w:rFonts w:ascii="Arial" w:eastAsia="Calibri" w:hAnsi="Arial" w:cs="Arial"/>
                      <w:w w:val="82"/>
                      <w:sz w:val="20"/>
                      <w:szCs w:val="20"/>
                    </w:rPr>
                    <w:t>0</w:t>
                  </w:r>
                </w:p>
              </w:tc>
              <w:tc>
                <w:tcPr>
                  <w:tcW w:w="880" w:type="dxa"/>
                  <w:tcBorders>
                    <w:top w:val="single" w:sz="8" w:space="0" w:color="FFC000"/>
                    <w:bottom w:val="single" w:sz="8" w:space="0" w:color="FFC000"/>
                    <w:right w:val="single" w:sz="8" w:space="0" w:color="D4D4D4"/>
                  </w:tcBorders>
                  <w:vAlign w:val="bottom"/>
                </w:tcPr>
                <w:p w14:paraId="2CCAF82C"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1.33</w:t>
                  </w:r>
                </w:p>
              </w:tc>
              <w:tc>
                <w:tcPr>
                  <w:tcW w:w="860" w:type="dxa"/>
                  <w:tcBorders>
                    <w:top w:val="single" w:sz="8" w:space="0" w:color="FFC000"/>
                    <w:bottom w:val="single" w:sz="8" w:space="0" w:color="FFC000"/>
                    <w:right w:val="single" w:sz="8" w:space="0" w:color="D4D4D4"/>
                  </w:tcBorders>
                  <w:vAlign w:val="bottom"/>
                </w:tcPr>
                <w:p w14:paraId="019F7A3E"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1.4</w:t>
                  </w:r>
                </w:p>
              </w:tc>
              <w:tc>
                <w:tcPr>
                  <w:tcW w:w="40" w:type="dxa"/>
                  <w:tcBorders>
                    <w:top w:val="single" w:sz="8" w:space="0" w:color="FFC000"/>
                    <w:bottom w:val="single" w:sz="8" w:space="0" w:color="FFC000"/>
                  </w:tcBorders>
                  <w:vAlign w:val="bottom"/>
                </w:tcPr>
                <w:p w14:paraId="5E215039" w14:textId="77777777" w:rsidR="00026C6F" w:rsidRPr="00026C6F" w:rsidRDefault="00026C6F" w:rsidP="00026C6F">
                  <w:pPr>
                    <w:rPr>
                      <w:rFonts w:ascii="Arial" w:hAnsi="Arial" w:cs="Arial"/>
                      <w:sz w:val="20"/>
                      <w:szCs w:val="20"/>
                    </w:rPr>
                  </w:pPr>
                </w:p>
              </w:tc>
              <w:tc>
                <w:tcPr>
                  <w:tcW w:w="680" w:type="dxa"/>
                  <w:tcBorders>
                    <w:top w:val="single" w:sz="8" w:space="0" w:color="FFC000"/>
                    <w:bottom w:val="single" w:sz="8" w:space="0" w:color="FFC000"/>
                    <w:right w:val="single" w:sz="8" w:space="0" w:color="D4D4D4"/>
                  </w:tcBorders>
                  <w:vAlign w:val="bottom"/>
                </w:tcPr>
                <w:p w14:paraId="3F0F8149" w14:textId="77777777" w:rsidR="00026C6F" w:rsidRPr="00026C6F" w:rsidRDefault="00026C6F" w:rsidP="00026C6F">
                  <w:pPr>
                    <w:jc w:val="center"/>
                    <w:rPr>
                      <w:rFonts w:ascii="Arial" w:hAnsi="Arial" w:cs="Arial"/>
                      <w:sz w:val="20"/>
                      <w:szCs w:val="20"/>
                    </w:rPr>
                  </w:pPr>
                  <w:r w:rsidRPr="00026C6F">
                    <w:rPr>
                      <w:rFonts w:ascii="Arial" w:eastAsia="Calibri" w:hAnsi="Arial" w:cs="Arial"/>
                      <w:w w:val="94"/>
                      <w:sz w:val="20"/>
                      <w:szCs w:val="20"/>
                    </w:rPr>
                    <w:t>1.47</w:t>
                  </w:r>
                </w:p>
              </w:tc>
              <w:tc>
                <w:tcPr>
                  <w:tcW w:w="680" w:type="dxa"/>
                  <w:tcBorders>
                    <w:top w:val="single" w:sz="8" w:space="0" w:color="FFC000"/>
                    <w:bottom w:val="single" w:sz="8" w:space="0" w:color="FFC000"/>
                  </w:tcBorders>
                  <w:vAlign w:val="bottom"/>
                </w:tcPr>
                <w:p w14:paraId="50DFA602" w14:textId="77777777" w:rsidR="00026C6F" w:rsidRPr="00026C6F" w:rsidRDefault="00026C6F" w:rsidP="00026C6F">
                  <w:pPr>
                    <w:ind w:right="44"/>
                    <w:jc w:val="right"/>
                    <w:rPr>
                      <w:rFonts w:ascii="Arial" w:hAnsi="Arial" w:cs="Arial"/>
                      <w:sz w:val="20"/>
                      <w:szCs w:val="20"/>
                    </w:rPr>
                  </w:pPr>
                  <w:r w:rsidRPr="00026C6F">
                    <w:rPr>
                      <w:rFonts w:ascii="Arial" w:eastAsia="Calibri" w:hAnsi="Arial" w:cs="Arial"/>
                      <w:sz w:val="20"/>
                      <w:szCs w:val="20"/>
                    </w:rPr>
                    <w:t>1.4</w:t>
                  </w:r>
                </w:p>
              </w:tc>
              <w:tc>
                <w:tcPr>
                  <w:tcW w:w="220" w:type="dxa"/>
                  <w:tcBorders>
                    <w:top w:val="single" w:sz="8" w:space="0" w:color="FFC000"/>
                    <w:bottom w:val="single" w:sz="8" w:space="0" w:color="FFC000"/>
                    <w:right w:val="single" w:sz="8" w:space="0" w:color="D4D4D4"/>
                  </w:tcBorders>
                  <w:vAlign w:val="bottom"/>
                </w:tcPr>
                <w:p w14:paraId="2EF0886C" w14:textId="77777777" w:rsidR="00026C6F" w:rsidRPr="00026C6F" w:rsidRDefault="00026C6F" w:rsidP="00026C6F">
                  <w:pPr>
                    <w:rPr>
                      <w:rFonts w:ascii="Arial" w:hAnsi="Arial" w:cs="Arial"/>
                      <w:sz w:val="20"/>
                      <w:szCs w:val="20"/>
                    </w:rPr>
                  </w:pPr>
                </w:p>
              </w:tc>
              <w:tc>
                <w:tcPr>
                  <w:tcW w:w="920" w:type="dxa"/>
                  <w:tcBorders>
                    <w:top w:val="single" w:sz="8" w:space="0" w:color="FFC000"/>
                    <w:bottom w:val="single" w:sz="8" w:space="0" w:color="FFC000"/>
                    <w:right w:val="single" w:sz="8" w:space="0" w:color="FFE69A"/>
                  </w:tcBorders>
                  <w:vAlign w:val="bottom"/>
                </w:tcPr>
                <w:p w14:paraId="5CAE6E13" w14:textId="77777777" w:rsidR="00026C6F" w:rsidRPr="00026C6F" w:rsidRDefault="00026C6F" w:rsidP="00026C6F">
                  <w:pPr>
                    <w:ind w:right="263"/>
                    <w:jc w:val="right"/>
                    <w:rPr>
                      <w:rFonts w:ascii="Arial" w:hAnsi="Arial" w:cs="Arial"/>
                      <w:sz w:val="20"/>
                      <w:szCs w:val="20"/>
                    </w:rPr>
                  </w:pPr>
                  <w:r w:rsidRPr="00026C6F">
                    <w:rPr>
                      <w:rFonts w:ascii="Arial" w:eastAsia="Calibri" w:hAnsi="Arial" w:cs="Arial"/>
                      <w:sz w:val="20"/>
                      <w:szCs w:val="20"/>
                    </w:rPr>
                    <w:t>1.4</w:t>
                  </w:r>
                </w:p>
              </w:tc>
              <w:tc>
                <w:tcPr>
                  <w:tcW w:w="280" w:type="dxa"/>
                  <w:tcBorders>
                    <w:top w:val="single" w:sz="8" w:space="0" w:color="FFC000"/>
                    <w:bottom w:val="single" w:sz="8" w:space="0" w:color="FFC000"/>
                  </w:tcBorders>
                  <w:shd w:val="clear" w:color="auto" w:fill="FFE69A"/>
                  <w:vAlign w:val="bottom"/>
                </w:tcPr>
                <w:p w14:paraId="2AC1BCC0" w14:textId="77777777" w:rsidR="00026C6F" w:rsidRPr="00026C6F" w:rsidRDefault="00026C6F" w:rsidP="00026C6F">
                  <w:pPr>
                    <w:rPr>
                      <w:rFonts w:ascii="Arial" w:hAnsi="Arial" w:cs="Arial"/>
                      <w:sz w:val="20"/>
                      <w:szCs w:val="20"/>
                    </w:rPr>
                  </w:pPr>
                </w:p>
              </w:tc>
              <w:tc>
                <w:tcPr>
                  <w:tcW w:w="760" w:type="dxa"/>
                  <w:tcBorders>
                    <w:top w:val="single" w:sz="8" w:space="0" w:color="FFC000"/>
                    <w:bottom w:val="single" w:sz="8" w:space="0" w:color="FFC000"/>
                    <w:right w:val="single" w:sz="8" w:space="0" w:color="FFC000"/>
                  </w:tcBorders>
                  <w:shd w:val="clear" w:color="auto" w:fill="FFE69A"/>
                  <w:vAlign w:val="bottom"/>
                </w:tcPr>
                <w:p w14:paraId="6572D02A" w14:textId="77777777" w:rsidR="00026C6F" w:rsidRPr="00026C6F" w:rsidRDefault="00026C6F" w:rsidP="00026C6F">
                  <w:pPr>
                    <w:ind w:right="203"/>
                    <w:jc w:val="center"/>
                    <w:rPr>
                      <w:rFonts w:ascii="Arial" w:hAnsi="Arial" w:cs="Arial"/>
                      <w:sz w:val="20"/>
                      <w:szCs w:val="20"/>
                    </w:rPr>
                  </w:pPr>
                  <w:r w:rsidRPr="00026C6F">
                    <w:rPr>
                      <w:rFonts w:ascii="Arial" w:eastAsia="Calibri" w:hAnsi="Arial" w:cs="Arial"/>
                      <w:w w:val="91"/>
                      <w:sz w:val="20"/>
                      <w:szCs w:val="20"/>
                    </w:rPr>
                    <w:t>1.4</w:t>
                  </w:r>
                </w:p>
              </w:tc>
              <w:tc>
                <w:tcPr>
                  <w:tcW w:w="540" w:type="dxa"/>
                  <w:tcBorders>
                    <w:top w:val="single" w:sz="8" w:space="0" w:color="D4D4D4"/>
                    <w:bottom w:val="single" w:sz="8" w:space="0" w:color="D4D4D4"/>
                    <w:right w:val="single" w:sz="8" w:space="0" w:color="D4D4D4"/>
                  </w:tcBorders>
                  <w:vAlign w:val="bottom"/>
                </w:tcPr>
                <w:p w14:paraId="00A8C0DD" w14:textId="77777777" w:rsidR="00026C6F" w:rsidRPr="00026C6F" w:rsidRDefault="00026C6F" w:rsidP="00026C6F">
                  <w:pPr>
                    <w:rPr>
                      <w:rFonts w:ascii="Arial" w:hAnsi="Arial" w:cs="Arial"/>
                      <w:sz w:val="20"/>
                      <w:szCs w:val="20"/>
                    </w:rPr>
                  </w:pPr>
                </w:p>
              </w:tc>
              <w:tc>
                <w:tcPr>
                  <w:tcW w:w="160" w:type="dxa"/>
                  <w:tcBorders>
                    <w:top w:val="single" w:sz="8" w:space="0" w:color="D4D4D4"/>
                    <w:bottom w:val="single" w:sz="8" w:space="0" w:color="D4D4D4"/>
                  </w:tcBorders>
                  <w:vAlign w:val="bottom"/>
                </w:tcPr>
                <w:p w14:paraId="64FB9D73" w14:textId="77777777" w:rsidR="00026C6F" w:rsidRPr="00026C6F" w:rsidRDefault="00026C6F" w:rsidP="00026C6F">
                  <w:pPr>
                    <w:rPr>
                      <w:rFonts w:ascii="Arial" w:hAnsi="Arial" w:cs="Arial"/>
                      <w:sz w:val="20"/>
                      <w:szCs w:val="20"/>
                    </w:rPr>
                  </w:pPr>
                </w:p>
              </w:tc>
              <w:tc>
                <w:tcPr>
                  <w:tcW w:w="0" w:type="dxa"/>
                  <w:vAlign w:val="bottom"/>
                </w:tcPr>
                <w:p w14:paraId="23D42357" w14:textId="77777777" w:rsidR="00026C6F" w:rsidRPr="00026C6F" w:rsidRDefault="00026C6F" w:rsidP="00026C6F">
                  <w:pPr>
                    <w:rPr>
                      <w:rFonts w:ascii="Arial" w:hAnsi="Arial" w:cs="Arial"/>
                      <w:sz w:val="20"/>
                      <w:szCs w:val="20"/>
                    </w:rPr>
                  </w:pPr>
                </w:p>
              </w:tc>
            </w:tr>
            <w:tr w:rsidR="00026C6F" w:rsidRPr="00026C6F" w14:paraId="0D8AA7BE" w14:textId="77777777" w:rsidTr="00042C97">
              <w:trPr>
                <w:trHeight w:val="259"/>
              </w:trPr>
              <w:tc>
                <w:tcPr>
                  <w:tcW w:w="20" w:type="dxa"/>
                  <w:tcBorders>
                    <w:bottom w:val="single" w:sz="8" w:space="0" w:color="D4D4D4"/>
                  </w:tcBorders>
                  <w:shd w:val="clear" w:color="auto" w:fill="D4D4D4"/>
                  <w:vAlign w:val="bottom"/>
                </w:tcPr>
                <w:p w14:paraId="24E91841"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1D544ABC" w14:textId="77777777" w:rsidR="00026C6F" w:rsidRPr="00026C6F" w:rsidRDefault="00026C6F" w:rsidP="00026C6F">
                  <w:pPr>
                    <w:rPr>
                      <w:rFonts w:ascii="Arial" w:hAnsi="Arial" w:cs="Arial"/>
                      <w:sz w:val="20"/>
                      <w:szCs w:val="20"/>
                    </w:rPr>
                  </w:pPr>
                </w:p>
              </w:tc>
              <w:tc>
                <w:tcPr>
                  <w:tcW w:w="900" w:type="dxa"/>
                  <w:tcBorders>
                    <w:bottom w:val="single" w:sz="8" w:space="0" w:color="D4D4D4"/>
                    <w:right w:val="single" w:sz="8" w:space="0" w:color="D4D4D4"/>
                  </w:tcBorders>
                  <w:vAlign w:val="bottom"/>
                </w:tcPr>
                <w:p w14:paraId="45C3CEF6"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03E783D8"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63B9AC17" w14:textId="77777777" w:rsidR="00026C6F" w:rsidRPr="00026C6F" w:rsidRDefault="00026C6F" w:rsidP="00026C6F">
                  <w:pPr>
                    <w:rPr>
                      <w:rFonts w:ascii="Arial" w:hAnsi="Arial" w:cs="Arial"/>
                      <w:sz w:val="20"/>
                      <w:szCs w:val="20"/>
                    </w:rPr>
                  </w:pPr>
                </w:p>
              </w:tc>
              <w:tc>
                <w:tcPr>
                  <w:tcW w:w="960" w:type="dxa"/>
                  <w:tcBorders>
                    <w:bottom w:val="single" w:sz="8" w:space="0" w:color="D4D4D4"/>
                    <w:right w:val="single" w:sz="8" w:space="0" w:color="D4D4D4"/>
                  </w:tcBorders>
                  <w:vAlign w:val="bottom"/>
                </w:tcPr>
                <w:p w14:paraId="650BD827" w14:textId="77777777" w:rsidR="00026C6F" w:rsidRPr="00026C6F" w:rsidRDefault="00026C6F" w:rsidP="00026C6F">
                  <w:pPr>
                    <w:rPr>
                      <w:rFonts w:ascii="Arial" w:hAnsi="Arial" w:cs="Arial"/>
                      <w:sz w:val="20"/>
                      <w:szCs w:val="20"/>
                    </w:rPr>
                  </w:pPr>
                </w:p>
              </w:tc>
              <w:tc>
                <w:tcPr>
                  <w:tcW w:w="940" w:type="dxa"/>
                  <w:tcBorders>
                    <w:bottom w:val="single" w:sz="8" w:space="0" w:color="D4D4D4"/>
                    <w:right w:val="single" w:sz="8" w:space="0" w:color="D4D4D4"/>
                  </w:tcBorders>
                  <w:vAlign w:val="bottom"/>
                </w:tcPr>
                <w:p w14:paraId="12703C4B" w14:textId="77777777" w:rsidR="00026C6F" w:rsidRPr="00026C6F" w:rsidRDefault="00026C6F" w:rsidP="00026C6F">
                  <w:pPr>
                    <w:rPr>
                      <w:rFonts w:ascii="Arial" w:hAnsi="Arial" w:cs="Arial"/>
                      <w:sz w:val="20"/>
                      <w:szCs w:val="20"/>
                    </w:rPr>
                  </w:pPr>
                </w:p>
              </w:tc>
              <w:tc>
                <w:tcPr>
                  <w:tcW w:w="820" w:type="dxa"/>
                  <w:tcBorders>
                    <w:bottom w:val="single" w:sz="8" w:space="0" w:color="D4D4D4"/>
                    <w:right w:val="single" w:sz="8" w:space="0" w:color="D4D4D4"/>
                  </w:tcBorders>
                  <w:vAlign w:val="bottom"/>
                </w:tcPr>
                <w:p w14:paraId="76C5C0D7" w14:textId="77777777" w:rsidR="00026C6F" w:rsidRPr="00026C6F" w:rsidRDefault="00026C6F" w:rsidP="00026C6F">
                  <w:pPr>
                    <w:rPr>
                      <w:rFonts w:ascii="Arial" w:hAnsi="Arial" w:cs="Arial"/>
                      <w:sz w:val="20"/>
                      <w:szCs w:val="20"/>
                    </w:rPr>
                  </w:pPr>
                </w:p>
              </w:tc>
              <w:tc>
                <w:tcPr>
                  <w:tcW w:w="680" w:type="dxa"/>
                  <w:tcBorders>
                    <w:bottom w:val="single" w:sz="8" w:space="0" w:color="D4D4D4"/>
                  </w:tcBorders>
                  <w:vAlign w:val="bottom"/>
                </w:tcPr>
                <w:p w14:paraId="1B83EFC5" w14:textId="77777777" w:rsidR="00026C6F" w:rsidRPr="00026C6F" w:rsidRDefault="00026C6F" w:rsidP="00026C6F">
                  <w:pPr>
                    <w:rPr>
                      <w:rFonts w:ascii="Arial" w:hAnsi="Arial" w:cs="Arial"/>
                      <w:sz w:val="20"/>
                      <w:szCs w:val="20"/>
                    </w:rPr>
                  </w:pPr>
                </w:p>
              </w:tc>
              <w:tc>
                <w:tcPr>
                  <w:tcW w:w="240" w:type="dxa"/>
                  <w:tcBorders>
                    <w:bottom w:val="single" w:sz="8" w:space="0" w:color="D4D4D4"/>
                    <w:right w:val="single" w:sz="8" w:space="0" w:color="D4D4D4"/>
                  </w:tcBorders>
                  <w:vAlign w:val="bottom"/>
                </w:tcPr>
                <w:p w14:paraId="2F920F31" w14:textId="77777777" w:rsidR="00026C6F" w:rsidRPr="00026C6F" w:rsidRDefault="00026C6F" w:rsidP="00026C6F">
                  <w:pPr>
                    <w:rPr>
                      <w:rFonts w:ascii="Arial" w:hAnsi="Arial" w:cs="Arial"/>
                      <w:sz w:val="20"/>
                      <w:szCs w:val="20"/>
                    </w:rPr>
                  </w:pPr>
                </w:p>
              </w:tc>
              <w:tc>
                <w:tcPr>
                  <w:tcW w:w="940" w:type="dxa"/>
                  <w:tcBorders>
                    <w:bottom w:val="single" w:sz="8" w:space="0" w:color="D4D4D4"/>
                    <w:right w:val="single" w:sz="8" w:space="0" w:color="D4D4D4"/>
                  </w:tcBorders>
                  <w:vAlign w:val="bottom"/>
                </w:tcPr>
                <w:p w14:paraId="115D8E3D"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4D267FEB" w14:textId="77777777" w:rsidR="00026C6F" w:rsidRPr="00026C6F" w:rsidRDefault="00026C6F" w:rsidP="00026C6F">
                  <w:pPr>
                    <w:rPr>
                      <w:rFonts w:ascii="Arial" w:hAnsi="Arial" w:cs="Arial"/>
                      <w:sz w:val="20"/>
                      <w:szCs w:val="20"/>
                    </w:rPr>
                  </w:pPr>
                </w:p>
              </w:tc>
              <w:tc>
                <w:tcPr>
                  <w:tcW w:w="720" w:type="dxa"/>
                  <w:tcBorders>
                    <w:bottom w:val="single" w:sz="8" w:space="0" w:color="D4D4D4"/>
                    <w:right w:val="single" w:sz="8" w:space="0" w:color="D4D4D4"/>
                  </w:tcBorders>
                  <w:vAlign w:val="bottom"/>
                </w:tcPr>
                <w:p w14:paraId="59063854" w14:textId="77777777" w:rsidR="00026C6F" w:rsidRPr="00026C6F" w:rsidRDefault="00026C6F" w:rsidP="00026C6F">
                  <w:pPr>
                    <w:rPr>
                      <w:rFonts w:ascii="Arial" w:hAnsi="Arial" w:cs="Arial"/>
                      <w:sz w:val="20"/>
                      <w:szCs w:val="20"/>
                    </w:rPr>
                  </w:pPr>
                </w:p>
              </w:tc>
              <w:tc>
                <w:tcPr>
                  <w:tcW w:w="880" w:type="dxa"/>
                  <w:tcBorders>
                    <w:bottom w:val="single" w:sz="8" w:space="0" w:color="D4D4D4"/>
                    <w:right w:val="single" w:sz="8" w:space="0" w:color="D4D4D4"/>
                  </w:tcBorders>
                  <w:vAlign w:val="bottom"/>
                </w:tcPr>
                <w:p w14:paraId="5EABE62D" w14:textId="77777777" w:rsidR="00026C6F" w:rsidRPr="00026C6F" w:rsidRDefault="00026C6F" w:rsidP="00026C6F">
                  <w:pPr>
                    <w:rPr>
                      <w:rFonts w:ascii="Arial" w:hAnsi="Arial" w:cs="Arial"/>
                      <w:sz w:val="20"/>
                      <w:szCs w:val="20"/>
                    </w:rPr>
                  </w:pPr>
                </w:p>
              </w:tc>
              <w:tc>
                <w:tcPr>
                  <w:tcW w:w="860" w:type="dxa"/>
                  <w:tcBorders>
                    <w:bottom w:val="single" w:sz="8" w:space="0" w:color="D4D4D4"/>
                    <w:right w:val="single" w:sz="8" w:space="0" w:color="D4D4D4"/>
                  </w:tcBorders>
                  <w:vAlign w:val="bottom"/>
                </w:tcPr>
                <w:p w14:paraId="03AA2943" w14:textId="77777777" w:rsidR="00026C6F" w:rsidRPr="00026C6F" w:rsidRDefault="00026C6F" w:rsidP="00026C6F">
                  <w:pPr>
                    <w:rPr>
                      <w:rFonts w:ascii="Arial" w:hAnsi="Arial" w:cs="Arial"/>
                      <w:sz w:val="20"/>
                      <w:szCs w:val="20"/>
                    </w:rPr>
                  </w:pPr>
                </w:p>
              </w:tc>
              <w:tc>
                <w:tcPr>
                  <w:tcW w:w="40" w:type="dxa"/>
                  <w:tcBorders>
                    <w:bottom w:val="single" w:sz="8" w:space="0" w:color="D4D4D4"/>
                  </w:tcBorders>
                  <w:vAlign w:val="bottom"/>
                </w:tcPr>
                <w:p w14:paraId="31FDABCF" w14:textId="77777777" w:rsidR="00026C6F" w:rsidRPr="00026C6F" w:rsidRDefault="00026C6F" w:rsidP="00026C6F">
                  <w:pPr>
                    <w:rPr>
                      <w:rFonts w:ascii="Arial" w:hAnsi="Arial" w:cs="Arial"/>
                      <w:sz w:val="20"/>
                      <w:szCs w:val="20"/>
                    </w:rPr>
                  </w:pPr>
                </w:p>
              </w:tc>
              <w:tc>
                <w:tcPr>
                  <w:tcW w:w="680" w:type="dxa"/>
                  <w:tcBorders>
                    <w:bottom w:val="single" w:sz="8" w:space="0" w:color="D4D4D4"/>
                    <w:right w:val="single" w:sz="8" w:space="0" w:color="D4D4D4"/>
                  </w:tcBorders>
                  <w:vAlign w:val="bottom"/>
                </w:tcPr>
                <w:p w14:paraId="6BB4EE14" w14:textId="77777777" w:rsidR="00026C6F" w:rsidRPr="00026C6F" w:rsidRDefault="00026C6F" w:rsidP="00026C6F">
                  <w:pPr>
                    <w:rPr>
                      <w:rFonts w:ascii="Arial" w:hAnsi="Arial" w:cs="Arial"/>
                      <w:sz w:val="20"/>
                      <w:szCs w:val="20"/>
                    </w:rPr>
                  </w:pPr>
                </w:p>
              </w:tc>
              <w:tc>
                <w:tcPr>
                  <w:tcW w:w="680" w:type="dxa"/>
                  <w:tcBorders>
                    <w:bottom w:val="single" w:sz="8" w:space="0" w:color="D4D4D4"/>
                  </w:tcBorders>
                  <w:vAlign w:val="bottom"/>
                </w:tcPr>
                <w:p w14:paraId="171E52DB" w14:textId="77777777" w:rsidR="00026C6F" w:rsidRPr="00026C6F" w:rsidRDefault="00026C6F" w:rsidP="00026C6F">
                  <w:pPr>
                    <w:rPr>
                      <w:rFonts w:ascii="Arial" w:hAnsi="Arial" w:cs="Arial"/>
                      <w:sz w:val="20"/>
                      <w:szCs w:val="20"/>
                    </w:rPr>
                  </w:pPr>
                </w:p>
              </w:tc>
              <w:tc>
                <w:tcPr>
                  <w:tcW w:w="220" w:type="dxa"/>
                  <w:tcBorders>
                    <w:bottom w:val="single" w:sz="8" w:space="0" w:color="D4D4D4"/>
                    <w:right w:val="single" w:sz="8" w:space="0" w:color="D4D4D4"/>
                  </w:tcBorders>
                  <w:vAlign w:val="bottom"/>
                </w:tcPr>
                <w:p w14:paraId="015D4A18"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72F02679" w14:textId="77777777" w:rsidR="00026C6F" w:rsidRPr="00026C6F" w:rsidRDefault="00026C6F" w:rsidP="00026C6F">
                  <w:pPr>
                    <w:rPr>
                      <w:rFonts w:ascii="Arial" w:hAnsi="Arial" w:cs="Arial"/>
                      <w:sz w:val="20"/>
                      <w:szCs w:val="20"/>
                    </w:rPr>
                  </w:pPr>
                </w:p>
              </w:tc>
              <w:tc>
                <w:tcPr>
                  <w:tcW w:w="280" w:type="dxa"/>
                  <w:tcBorders>
                    <w:bottom w:val="single" w:sz="8" w:space="0" w:color="D4D4D4"/>
                  </w:tcBorders>
                  <w:vAlign w:val="bottom"/>
                </w:tcPr>
                <w:p w14:paraId="0200F329" w14:textId="77777777" w:rsidR="00026C6F" w:rsidRPr="00026C6F" w:rsidRDefault="00026C6F" w:rsidP="00026C6F">
                  <w:pPr>
                    <w:rPr>
                      <w:rFonts w:ascii="Arial" w:hAnsi="Arial" w:cs="Arial"/>
                      <w:sz w:val="20"/>
                      <w:szCs w:val="20"/>
                    </w:rPr>
                  </w:pPr>
                </w:p>
              </w:tc>
              <w:tc>
                <w:tcPr>
                  <w:tcW w:w="760" w:type="dxa"/>
                  <w:tcBorders>
                    <w:bottom w:val="single" w:sz="8" w:space="0" w:color="D4D4D4"/>
                    <w:right w:val="single" w:sz="8" w:space="0" w:color="D4D4D4"/>
                  </w:tcBorders>
                  <w:vAlign w:val="bottom"/>
                </w:tcPr>
                <w:p w14:paraId="797D2D01" w14:textId="77777777" w:rsidR="00026C6F" w:rsidRPr="00026C6F" w:rsidRDefault="00026C6F" w:rsidP="00026C6F">
                  <w:pPr>
                    <w:rPr>
                      <w:rFonts w:ascii="Arial" w:hAnsi="Arial" w:cs="Arial"/>
                      <w:sz w:val="20"/>
                      <w:szCs w:val="20"/>
                    </w:rPr>
                  </w:pPr>
                </w:p>
              </w:tc>
              <w:tc>
                <w:tcPr>
                  <w:tcW w:w="540" w:type="dxa"/>
                  <w:tcBorders>
                    <w:bottom w:val="single" w:sz="8" w:space="0" w:color="D4D4D4"/>
                    <w:right w:val="single" w:sz="8" w:space="0" w:color="D4D4D4"/>
                  </w:tcBorders>
                  <w:vAlign w:val="bottom"/>
                </w:tcPr>
                <w:p w14:paraId="523479A6"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422BB0A4" w14:textId="77777777" w:rsidR="00026C6F" w:rsidRPr="00026C6F" w:rsidRDefault="00026C6F" w:rsidP="00026C6F">
                  <w:pPr>
                    <w:rPr>
                      <w:rFonts w:ascii="Arial" w:hAnsi="Arial" w:cs="Arial"/>
                      <w:sz w:val="20"/>
                      <w:szCs w:val="20"/>
                    </w:rPr>
                  </w:pPr>
                </w:p>
              </w:tc>
              <w:tc>
                <w:tcPr>
                  <w:tcW w:w="0" w:type="dxa"/>
                  <w:vAlign w:val="bottom"/>
                </w:tcPr>
                <w:p w14:paraId="21246D87" w14:textId="77777777" w:rsidR="00026C6F" w:rsidRPr="00026C6F" w:rsidRDefault="00026C6F" w:rsidP="00026C6F">
                  <w:pPr>
                    <w:rPr>
                      <w:rFonts w:ascii="Arial" w:hAnsi="Arial" w:cs="Arial"/>
                      <w:sz w:val="20"/>
                      <w:szCs w:val="20"/>
                    </w:rPr>
                  </w:pPr>
                </w:p>
              </w:tc>
            </w:tr>
            <w:tr w:rsidR="00026C6F" w:rsidRPr="00026C6F" w14:paraId="14068F4D" w14:textId="77777777" w:rsidTr="00042C97">
              <w:trPr>
                <w:trHeight w:val="262"/>
              </w:trPr>
              <w:tc>
                <w:tcPr>
                  <w:tcW w:w="20" w:type="dxa"/>
                  <w:tcBorders>
                    <w:bottom w:val="single" w:sz="8" w:space="0" w:color="D4D4D4"/>
                  </w:tcBorders>
                  <w:shd w:val="clear" w:color="auto" w:fill="D4D4D4"/>
                  <w:vAlign w:val="bottom"/>
                </w:tcPr>
                <w:p w14:paraId="1B51D361" w14:textId="77777777" w:rsidR="00026C6F" w:rsidRPr="00026C6F" w:rsidRDefault="00026C6F" w:rsidP="00026C6F">
                  <w:pPr>
                    <w:rPr>
                      <w:rFonts w:ascii="Arial" w:hAnsi="Arial" w:cs="Arial"/>
                      <w:sz w:val="20"/>
                      <w:szCs w:val="20"/>
                    </w:rPr>
                  </w:pPr>
                </w:p>
              </w:tc>
              <w:tc>
                <w:tcPr>
                  <w:tcW w:w="1820" w:type="dxa"/>
                  <w:gridSpan w:val="2"/>
                  <w:tcBorders>
                    <w:bottom w:val="single" w:sz="8" w:space="0" w:color="FF6500"/>
                    <w:right w:val="single" w:sz="8" w:space="0" w:color="D4D4D4"/>
                  </w:tcBorders>
                  <w:vAlign w:val="bottom"/>
                </w:tcPr>
                <w:p w14:paraId="2D270249" w14:textId="77777777" w:rsidR="00026C6F" w:rsidRPr="00026C6F" w:rsidRDefault="00026C6F" w:rsidP="00026C6F">
                  <w:pPr>
                    <w:ind w:right="20"/>
                    <w:jc w:val="center"/>
                    <w:rPr>
                      <w:rFonts w:ascii="Arial" w:hAnsi="Arial" w:cs="Arial"/>
                      <w:sz w:val="20"/>
                      <w:szCs w:val="20"/>
                    </w:rPr>
                  </w:pPr>
                  <w:r w:rsidRPr="00026C6F">
                    <w:rPr>
                      <w:rFonts w:ascii="Arial" w:eastAsia="Calibri" w:hAnsi="Arial" w:cs="Arial"/>
                      <w:sz w:val="20"/>
                      <w:szCs w:val="20"/>
                    </w:rPr>
                    <w:t>(b) Quota Decrease</w:t>
                  </w:r>
                </w:p>
              </w:tc>
              <w:tc>
                <w:tcPr>
                  <w:tcW w:w="920" w:type="dxa"/>
                  <w:tcBorders>
                    <w:bottom w:val="single" w:sz="8" w:space="0" w:color="D4D4D4"/>
                    <w:right w:val="single" w:sz="8" w:space="0" w:color="D4D4D4"/>
                  </w:tcBorders>
                  <w:vAlign w:val="bottom"/>
                </w:tcPr>
                <w:p w14:paraId="4C8F8063"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383D35F3" w14:textId="77777777" w:rsidR="00026C6F" w:rsidRPr="00026C6F" w:rsidRDefault="00026C6F" w:rsidP="00026C6F">
                  <w:pPr>
                    <w:rPr>
                      <w:rFonts w:ascii="Arial" w:hAnsi="Arial" w:cs="Arial"/>
                      <w:sz w:val="20"/>
                      <w:szCs w:val="20"/>
                    </w:rPr>
                  </w:pPr>
                </w:p>
              </w:tc>
              <w:tc>
                <w:tcPr>
                  <w:tcW w:w="960" w:type="dxa"/>
                  <w:tcBorders>
                    <w:bottom w:val="single" w:sz="8" w:space="0" w:color="FF6500"/>
                    <w:right w:val="single" w:sz="8" w:space="0" w:color="D4D4D4"/>
                  </w:tcBorders>
                  <w:vAlign w:val="bottom"/>
                </w:tcPr>
                <w:p w14:paraId="1F4B78E8" w14:textId="77777777" w:rsidR="00026C6F" w:rsidRPr="00026C6F" w:rsidRDefault="00026C6F" w:rsidP="00026C6F">
                  <w:pPr>
                    <w:rPr>
                      <w:rFonts w:ascii="Arial" w:hAnsi="Arial" w:cs="Arial"/>
                      <w:sz w:val="20"/>
                      <w:szCs w:val="20"/>
                    </w:rPr>
                  </w:pPr>
                </w:p>
              </w:tc>
              <w:tc>
                <w:tcPr>
                  <w:tcW w:w="940" w:type="dxa"/>
                  <w:tcBorders>
                    <w:bottom w:val="single" w:sz="8" w:space="0" w:color="FF6500"/>
                    <w:right w:val="single" w:sz="8" w:space="0" w:color="D4D4D4"/>
                  </w:tcBorders>
                  <w:vAlign w:val="bottom"/>
                </w:tcPr>
                <w:p w14:paraId="2D6A16A7" w14:textId="77777777" w:rsidR="00026C6F" w:rsidRPr="00026C6F" w:rsidRDefault="00026C6F" w:rsidP="00026C6F">
                  <w:pPr>
                    <w:rPr>
                      <w:rFonts w:ascii="Arial" w:hAnsi="Arial" w:cs="Arial"/>
                      <w:sz w:val="20"/>
                      <w:szCs w:val="20"/>
                    </w:rPr>
                  </w:pPr>
                </w:p>
              </w:tc>
              <w:tc>
                <w:tcPr>
                  <w:tcW w:w="820" w:type="dxa"/>
                  <w:tcBorders>
                    <w:bottom w:val="single" w:sz="8" w:space="0" w:color="FF6500"/>
                    <w:right w:val="single" w:sz="8" w:space="0" w:color="D4D4D4"/>
                  </w:tcBorders>
                  <w:vAlign w:val="bottom"/>
                </w:tcPr>
                <w:p w14:paraId="59F3CB40" w14:textId="77777777" w:rsidR="00026C6F" w:rsidRPr="00026C6F" w:rsidRDefault="00026C6F" w:rsidP="00026C6F">
                  <w:pPr>
                    <w:rPr>
                      <w:rFonts w:ascii="Arial" w:hAnsi="Arial" w:cs="Arial"/>
                      <w:sz w:val="20"/>
                      <w:szCs w:val="20"/>
                    </w:rPr>
                  </w:pPr>
                </w:p>
              </w:tc>
              <w:tc>
                <w:tcPr>
                  <w:tcW w:w="680" w:type="dxa"/>
                  <w:tcBorders>
                    <w:bottom w:val="single" w:sz="8" w:space="0" w:color="FF6500"/>
                  </w:tcBorders>
                  <w:vAlign w:val="bottom"/>
                </w:tcPr>
                <w:p w14:paraId="78C93422" w14:textId="77777777" w:rsidR="00026C6F" w:rsidRPr="00026C6F" w:rsidRDefault="00026C6F" w:rsidP="00026C6F">
                  <w:pPr>
                    <w:rPr>
                      <w:rFonts w:ascii="Arial" w:hAnsi="Arial" w:cs="Arial"/>
                      <w:sz w:val="20"/>
                      <w:szCs w:val="20"/>
                    </w:rPr>
                  </w:pPr>
                </w:p>
              </w:tc>
              <w:tc>
                <w:tcPr>
                  <w:tcW w:w="240" w:type="dxa"/>
                  <w:tcBorders>
                    <w:bottom w:val="single" w:sz="8" w:space="0" w:color="FF6500"/>
                    <w:right w:val="single" w:sz="8" w:space="0" w:color="D4D4D4"/>
                  </w:tcBorders>
                  <w:vAlign w:val="bottom"/>
                </w:tcPr>
                <w:p w14:paraId="59E1ED0B" w14:textId="77777777" w:rsidR="00026C6F" w:rsidRPr="00026C6F" w:rsidRDefault="00026C6F" w:rsidP="00026C6F">
                  <w:pPr>
                    <w:rPr>
                      <w:rFonts w:ascii="Arial" w:hAnsi="Arial" w:cs="Arial"/>
                      <w:sz w:val="20"/>
                      <w:szCs w:val="20"/>
                    </w:rPr>
                  </w:pPr>
                </w:p>
              </w:tc>
              <w:tc>
                <w:tcPr>
                  <w:tcW w:w="940" w:type="dxa"/>
                  <w:tcBorders>
                    <w:bottom w:val="single" w:sz="8" w:space="0" w:color="FF6500"/>
                    <w:right w:val="single" w:sz="8" w:space="0" w:color="D4D4D4"/>
                  </w:tcBorders>
                  <w:vAlign w:val="bottom"/>
                </w:tcPr>
                <w:p w14:paraId="4B4FA007" w14:textId="77777777" w:rsidR="00026C6F" w:rsidRPr="00026C6F" w:rsidRDefault="00026C6F" w:rsidP="00026C6F">
                  <w:pPr>
                    <w:rPr>
                      <w:rFonts w:ascii="Arial" w:hAnsi="Arial" w:cs="Arial"/>
                      <w:sz w:val="20"/>
                      <w:szCs w:val="20"/>
                    </w:rPr>
                  </w:pPr>
                </w:p>
              </w:tc>
              <w:tc>
                <w:tcPr>
                  <w:tcW w:w="160" w:type="dxa"/>
                  <w:tcBorders>
                    <w:bottom w:val="single" w:sz="8" w:space="0" w:color="FF6500"/>
                  </w:tcBorders>
                  <w:vAlign w:val="bottom"/>
                </w:tcPr>
                <w:p w14:paraId="48BB0F00" w14:textId="77777777" w:rsidR="00026C6F" w:rsidRPr="00026C6F" w:rsidRDefault="00026C6F" w:rsidP="00026C6F">
                  <w:pPr>
                    <w:rPr>
                      <w:rFonts w:ascii="Arial" w:hAnsi="Arial" w:cs="Arial"/>
                      <w:sz w:val="20"/>
                      <w:szCs w:val="20"/>
                    </w:rPr>
                  </w:pPr>
                </w:p>
              </w:tc>
              <w:tc>
                <w:tcPr>
                  <w:tcW w:w="720" w:type="dxa"/>
                  <w:tcBorders>
                    <w:bottom w:val="single" w:sz="8" w:space="0" w:color="FF6500"/>
                    <w:right w:val="single" w:sz="8" w:space="0" w:color="D4D4D4"/>
                  </w:tcBorders>
                  <w:vAlign w:val="bottom"/>
                </w:tcPr>
                <w:p w14:paraId="4B3B4067" w14:textId="77777777" w:rsidR="00026C6F" w:rsidRPr="00026C6F" w:rsidRDefault="00026C6F" w:rsidP="00026C6F">
                  <w:pPr>
                    <w:rPr>
                      <w:rFonts w:ascii="Arial" w:hAnsi="Arial" w:cs="Arial"/>
                      <w:sz w:val="20"/>
                      <w:szCs w:val="20"/>
                    </w:rPr>
                  </w:pPr>
                </w:p>
              </w:tc>
              <w:tc>
                <w:tcPr>
                  <w:tcW w:w="880" w:type="dxa"/>
                  <w:tcBorders>
                    <w:bottom w:val="single" w:sz="8" w:space="0" w:color="ED7C31"/>
                    <w:right w:val="single" w:sz="8" w:space="0" w:color="D4D4D4"/>
                  </w:tcBorders>
                  <w:vAlign w:val="bottom"/>
                </w:tcPr>
                <w:p w14:paraId="3B227B3F" w14:textId="77777777" w:rsidR="00026C6F" w:rsidRPr="00026C6F" w:rsidRDefault="00026C6F" w:rsidP="00026C6F">
                  <w:pPr>
                    <w:rPr>
                      <w:rFonts w:ascii="Arial" w:hAnsi="Arial" w:cs="Arial"/>
                      <w:sz w:val="20"/>
                      <w:szCs w:val="20"/>
                    </w:rPr>
                  </w:pPr>
                </w:p>
              </w:tc>
              <w:tc>
                <w:tcPr>
                  <w:tcW w:w="860" w:type="dxa"/>
                  <w:tcBorders>
                    <w:bottom w:val="single" w:sz="8" w:space="0" w:color="ED7C31"/>
                    <w:right w:val="single" w:sz="8" w:space="0" w:color="D4D4D4"/>
                  </w:tcBorders>
                  <w:vAlign w:val="bottom"/>
                </w:tcPr>
                <w:p w14:paraId="34DEF2D5" w14:textId="77777777" w:rsidR="00026C6F" w:rsidRPr="00026C6F" w:rsidRDefault="00026C6F" w:rsidP="00026C6F">
                  <w:pPr>
                    <w:rPr>
                      <w:rFonts w:ascii="Arial" w:hAnsi="Arial" w:cs="Arial"/>
                      <w:sz w:val="20"/>
                      <w:szCs w:val="20"/>
                    </w:rPr>
                  </w:pPr>
                </w:p>
              </w:tc>
              <w:tc>
                <w:tcPr>
                  <w:tcW w:w="40" w:type="dxa"/>
                  <w:tcBorders>
                    <w:bottom w:val="single" w:sz="8" w:space="0" w:color="ED7C31"/>
                  </w:tcBorders>
                  <w:vAlign w:val="bottom"/>
                </w:tcPr>
                <w:p w14:paraId="6816B223" w14:textId="77777777" w:rsidR="00026C6F" w:rsidRPr="00026C6F" w:rsidRDefault="00026C6F" w:rsidP="00026C6F">
                  <w:pPr>
                    <w:rPr>
                      <w:rFonts w:ascii="Arial" w:hAnsi="Arial" w:cs="Arial"/>
                      <w:sz w:val="20"/>
                      <w:szCs w:val="20"/>
                    </w:rPr>
                  </w:pPr>
                </w:p>
              </w:tc>
              <w:tc>
                <w:tcPr>
                  <w:tcW w:w="680" w:type="dxa"/>
                  <w:tcBorders>
                    <w:bottom w:val="single" w:sz="8" w:space="0" w:color="ED7C31"/>
                    <w:right w:val="single" w:sz="8" w:space="0" w:color="D4D4D4"/>
                  </w:tcBorders>
                  <w:vAlign w:val="bottom"/>
                </w:tcPr>
                <w:p w14:paraId="49BCE3F9" w14:textId="77777777" w:rsidR="00026C6F" w:rsidRPr="00026C6F" w:rsidRDefault="00026C6F" w:rsidP="00026C6F">
                  <w:pPr>
                    <w:rPr>
                      <w:rFonts w:ascii="Arial" w:hAnsi="Arial" w:cs="Arial"/>
                      <w:sz w:val="20"/>
                      <w:szCs w:val="20"/>
                    </w:rPr>
                  </w:pPr>
                </w:p>
              </w:tc>
              <w:tc>
                <w:tcPr>
                  <w:tcW w:w="680" w:type="dxa"/>
                  <w:tcBorders>
                    <w:bottom w:val="single" w:sz="8" w:space="0" w:color="ED7C31"/>
                  </w:tcBorders>
                  <w:vAlign w:val="bottom"/>
                </w:tcPr>
                <w:p w14:paraId="6E829993" w14:textId="77777777" w:rsidR="00026C6F" w:rsidRPr="00026C6F" w:rsidRDefault="00026C6F" w:rsidP="00026C6F">
                  <w:pPr>
                    <w:rPr>
                      <w:rFonts w:ascii="Arial" w:hAnsi="Arial" w:cs="Arial"/>
                      <w:sz w:val="20"/>
                      <w:szCs w:val="20"/>
                    </w:rPr>
                  </w:pPr>
                </w:p>
              </w:tc>
              <w:tc>
                <w:tcPr>
                  <w:tcW w:w="220" w:type="dxa"/>
                  <w:tcBorders>
                    <w:bottom w:val="single" w:sz="8" w:space="0" w:color="ED7C31"/>
                    <w:right w:val="single" w:sz="8" w:space="0" w:color="D4D4D4"/>
                  </w:tcBorders>
                  <w:vAlign w:val="bottom"/>
                </w:tcPr>
                <w:p w14:paraId="234A9F9B" w14:textId="77777777" w:rsidR="00026C6F" w:rsidRPr="00026C6F" w:rsidRDefault="00026C6F" w:rsidP="00026C6F">
                  <w:pPr>
                    <w:rPr>
                      <w:rFonts w:ascii="Arial" w:hAnsi="Arial" w:cs="Arial"/>
                      <w:sz w:val="20"/>
                      <w:szCs w:val="20"/>
                    </w:rPr>
                  </w:pPr>
                </w:p>
              </w:tc>
              <w:tc>
                <w:tcPr>
                  <w:tcW w:w="920" w:type="dxa"/>
                  <w:tcBorders>
                    <w:bottom w:val="single" w:sz="8" w:space="0" w:color="ED7C31"/>
                    <w:right w:val="single" w:sz="8" w:space="0" w:color="D4D4D4"/>
                  </w:tcBorders>
                  <w:vAlign w:val="bottom"/>
                </w:tcPr>
                <w:p w14:paraId="00D9B2E3" w14:textId="77777777" w:rsidR="00026C6F" w:rsidRPr="00026C6F" w:rsidRDefault="00026C6F" w:rsidP="00026C6F">
                  <w:pPr>
                    <w:rPr>
                      <w:rFonts w:ascii="Arial" w:hAnsi="Arial" w:cs="Arial"/>
                      <w:sz w:val="20"/>
                      <w:szCs w:val="20"/>
                    </w:rPr>
                  </w:pPr>
                </w:p>
              </w:tc>
              <w:tc>
                <w:tcPr>
                  <w:tcW w:w="280" w:type="dxa"/>
                  <w:tcBorders>
                    <w:bottom w:val="single" w:sz="8" w:space="0" w:color="ED7C31"/>
                  </w:tcBorders>
                  <w:vAlign w:val="bottom"/>
                </w:tcPr>
                <w:p w14:paraId="3AB05D12" w14:textId="77777777" w:rsidR="00026C6F" w:rsidRPr="00026C6F" w:rsidRDefault="00026C6F" w:rsidP="00026C6F">
                  <w:pPr>
                    <w:rPr>
                      <w:rFonts w:ascii="Arial" w:hAnsi="Arial" w:cs="Arial"/>
                      <w:sz w:val="20"/>
                      <w:szCs w:val="20"/>
                    </w:rPr>
                  </w:pPr>
                </w:p>
              </w:tc>
              <w:tc>
                <w:tcPr>
                  <w:tcW w:w="760" w:type="dxa"/>
                  <w:tcBorders>
                    <w:bottom w:val="single" w:sz="8" w:space="0" w:color="ED7C31"/>
                    <w:right w:val="single" w:sz="8" w:space="0" w:color="D4D4D4"/>
                  </w:tcBorders>
                  <w:vAlign w:val="bottom"/>
                </w:tcPr>
                <w:p w14:paraId="1AEF54A2" w14:textId="77777777" w:rsidR="00026C6F" w:rsidRPr="00026C6F" w:rsidRDefault="00026C6F" w:rsidP="00026C6F">
                  <w:pPr>
                    <w:rPr>
                      <w:rFonts w:ascii="Arial" w:hAnsi="Arial" w:cs="Arial"/>
                      <w:sz w:val="20"/>
                      <w:szCs w:val="20"/>
                    </w:rPr>
                  </w:pPr>
                </w:p>
              </w:tc>
              <w:tc>
                <w:tcPr>
                  <w:tcW w:w="540" w:type="dxa"/>
                  <w:tcBorders>
                    <w:bottom w:val="single" w:sz="8" w:space="0" w:color="D4D4D4"/>
                    <w:right w:val="single" w:sz="8" w:space="0" w:color="D4D4D4"/>
                  </w:tcBorders>
                  <w:vAlign w:val="bottom"/>
                </w:tcPr>
                <w:p w14:paraId="6A8E88AA"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791DDC56" w14:textId="77777777" w:rsidR="00026C6F" w:rsidRPr="00026C6F" w:rsidRDefault="00026C6F" w:rsidP="00026C6F">
                  <w:pPr>
                    <w:rPr>
                      <w:rFonts w:ascii="Arial" w:hAnsi="Arial" w:cs="Arial"/>
                      <w:sz w:val="20"/>
                      <w:szCs w:val="20"/>
                    </w:rPr>
                  </w:pPr>
                </w:p>
              </w:tc>
              <w:tc>
                <w:tcPr>
                  <w:tcW w:w="0" w:type="dxa"/>
                  <w:vAlign w:val="bottom"/>
                </w:tcPr>
                <w:p w14:paraId="099AD5BE" w14:textId="77777777" w:rsidR="00026C6F" w:rsidRPr="00026C6F" w:rsidRDefault="00026C6F" w:rsidP="00026C6F">
                  <w:pPr>
                    <w:rPr>
                      <w:rFonts w:ascii="Arial" w:hAnsi="Arial" w:cs="Arial"/>
                      <w:sz w:val="20"/>
                      <w:szCs w:val="20"/>
                    </w:rPr>
                  </w:pPr>
                </w:p>
              </w:tc>
            </w:tr>
            <w:tr w:rsidR="00026C6F" w:rsidRPr="00026C6F" w14:paraId="3EE17485" w14:textId="77777777" w:rsidTr="00042C97">
              <w:trPr>
                <w:trHeight w:val="259"/>
              </w:trPr>
              <w:tc>
                <w:tcPr>
                  <w:tcW w:w="20" w:type="dxa"/>
                  <w:vAlign w:val="bottom"/>
                </w:tcPr>
                <w:p w14:paraId="5AB43611" w14:textId="77777777" w:rsidR="00026C6F" w:rsidRPr="00026C6F" w:rsidRDefault="00026C6F" w:rsidP="00026C6F">
                  <w:pPr>
                    <w:rPr>
                      <w:rFonts w:ascii="Arial" w:hAnsi="Arial" w:cs="Arial"/>
                      <w:sz w:val="20"/>
                      <w:szCs w:val="20"/>
                    </w:rPr>
                  </w:pPr>
                </w:p>
              </w:tc>
              <w:tc>
                <w:tcPr>
                  <w:tcW w:w="1820" w:type="dxa"/>
                  <w:gridSpan w:val="2"/>
                  <w:vMerge w:val="restart"/>
                  <w:tcBorders>
                    <w:bottom w:val="single" w:sz="8" w:space="0" w:color="FF6500"/>
                    <w:right w:val="single" w:sz="8" w:space="0" w:color="FF6500"/>
                  </w:tcBorders>
                  <w:shd w:val="clear" w:color="auto" w:fill="FF6500"/>
                  <w:vAlign w:val="bottom"/>
                </w:tcPr>
                <w:p w14:paraId="4E8B13C0" w14:textId="77777777" w:rsidR="00026C6F" w:rsidRPr="00026C6F" w:rsidRDefault="00026C6F" w:rsidP="00026C6F">
                  <w:pPr>
                    <w:ind w:right="20"/>
                    <w:jc w:val="center"/>
                    <w:rPr>
                      <w:rFonts w:ascii="Arial" w:hAnsi="Arial" w:cs="Arial"/>
                      <w:sz w:val="20"/>
                      <w:szCs w:val="20"/>
                    </w:rPr>
                  </w:pPr>
                  <w:r w:rsidRPr="00026C6F">
                    <w:rPr>
                      <w:rFonts w:ascii="Arial" w:eastAsia="Calibri" w:hAnsi="Arial" w:cs="Arial"/>
                      <w:w w:val="97"/>
                      <w:sz w:val="20"/>
                      <w:szCs w:val="20"/>
                    </w:rPr>
                    <w:t>SMU</w:t>
                  </w:r>
                </w:p>
              </w:tc>
              <w:tc>
                <w:tcPr>
                  <w:tcW w:w="920" w:type="dxa"/>
                  <w:tcBorders>
                    <w:right w:val="single" w:sz="8" w:space="0" w:color="D4D4D4"/>
                  </w:tcBorders>
                  <w:vAlign w:val="bottom"/>
                </w:tcPr>
                <w:p w14:paraId="488183F7" w14:textId="77777777" w:rsidR="00026C6F" w:rsidRPr="00026C6F" w:rsidRDefault="00026C6F" w:rsidP="00026C6F">
                  <w:pPr>
                    <w:rPr>
                      <w:rFonts w:ascii="Arial" w:hAnsi="Arial" w:cs="Arial"/>
                      <w:sz w:val="20"/>
                      <w:szCs w:val="20"/>
                    </w:rPr>
                  </w:pPr>
                </w:p>
              </w:tc>
              <w:tc>
                <w:tcPr>
                  <w:tcW w:w="920" w:type="dxa"/>
                  <w:tcBorders>
                    <w:right w:val="single" w:sz="8" w:space="0" w:color="FF6500"/>
                  </w:tcBorders>
                  <w:vAlign w:val="bottom"/>
                </w:tcPr>
                <w:p w14:paraId="2BB0850E"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2018</w:t>
                  </w:r>
                </w:p>
              </w:tc>
              <w:tc>
                <w:tcPr>
                  <w:tcW w:w="960" w:type="dxa"/>
                  <w:tcBorders>
                    <w:right w:val="single" w:sz="8" w:space="0" w:color="FF6500"/>
                  </w:tcBorders>
                  <w:vAlign w:val="bottom"/>
                </w:tcPr>
                <w:p w14:paraId="2DED3A43" w14:textId="77777777" w:rsidR="00026C6F" w:rsidRPr="00026C6F" w:rsidRDefault="00026C6F" w:rsidP="00026C6F">
                  <w:pPr>
                    <w:jc w:val="center"/>
                    <w:rPr>
                      <w:rFonts w:ascii="Arial" w:hAnsi="Arial" w:cs="Arial"/>
                      <w:sz w:val="20"/>
                      <w:szCs w:val="20"/>
                    </w:rPr>
                  </w:pPr>
                  <w:r w:rsidRPr="00026C6F">
                    <w:rPr>
                      <w:rFonts w:ascii="Arial" w:eastAsia="Calibri" w:hAnsi="Arial" w:cs="Arial"/>
                      <w:w w:val="94"/>
                      <w:sz w:val="20"/>
                      <w:szCs w:val="20"/>
                    </w:rPr>
                    <w:t>5%</w:t>
                  </w:r>
                </w:p>
              </w:tc>
              <w:tc>
                <w:tcPr>
                  <w:tcW w:w="940" w:type="dxa"/>
                  <w:tcBorders>
                    <w:right w:val="single" w:sz="8" w:space="0" w:color="FF6500"/>
                  </w:tcBorders>
                  <w:vAlign w:val="bottom"/>
                </w:tcPr>
                <w:p w14:paraId="00E0DD75"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10%</w:t>
                  </w:r>
                </w:p>
              </w:tc>
              <w:tc>
                <w:tcPr>
                  <w:tcW w:w="820" w:type="dxa"/>
                  <w:tcBorders>
                    <w:right w:val="single" w:sz="8" w:space="0" w:color="FF6500"/>
                  </w:tcBorders>
                  <w:vAlign w:val="bottom"/>
                </w:tcPr>
                <w:p w14:paraId="4D9C7F0F"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15%</w:t>
                  </w:r>
                </w:p>
              </w:tc>
              <w:tc>
                <w:tcPr>
                  <w:tcW w:w="2740" w:type="dxa"/>
                  <w:gridSpan w:val="5"/>
                  <w:vMerge w:val="restart"/>
                  <w:tcBorders>
                    <w:right w:val="single" w:sz="8" w:space="0" w:color="ED7C31"/>
                  </w:tcBorders>
                  <w:vAlign w:val="bottom"/>
                </w:tcPr>
                <w:p w14:paraId="07C34D14"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Figures have been rounded up to</w:t>
                  </w:r>
                </w:p>
              </w:tc>
              <w:tc>
                <w:tcPr>
                  <w:tcW w:w="2460" w:type="dxa"/>
                  <w:gridSpan w:val="4"/>
                  <w:vMerge w:val="restart"/>
                  <w:tcBorders>
                    <w:right w:val="single" w:sz="8" w:space="0" w:color="ED7C31"/>
                  </w:tcBorders>
                  <w:vAlign w:val="bottom"/>
                </w:tcPr>
                <w:p w14:paraId="6A70A30C"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Adjusted Quota Targets</w:t>
                  </w:r>
                </w:p>
              </w:tc>
              <w:tc>
                <w:tcPr>
                  <w:tcW w:w="2860" w:type="dxa"/>
                  <w:gridSpan w:val="5"/>
                  <w:vMerge w:val="restart"/>
                  <w:tcBorders>
                    <w:right w:val="single" w:sz="8" w:space="0" w:color="ED7C31"/>
                  </w:tcBorders>
                  <w:vAlign w:val="bottom"/>
                </w:tcPr>
                <w:p w14:paraId="7E2BF8B2"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Adjusted Quota Targets rounded up</w:t>
                  </w:r>
                </w:p>
              </w:tc>
              <w:tc>
                <w:tcPr>
                  <w:tcW w:w="540" w:type="dxa"/>
                  <w:tcBorders>
                    <w:bottom w:val="single" w:sz="8" w:space="0" w:color="D4D4D4"/>
                    <w:right w:val="single" w:sz="8" w:space="0" w:color="D4D4D4"/>
                  </w:tcBorders>
                  <w:vAlign w:val="bottom"/>
                </w:tcPr>
                <w:p w14:paraId="77F0AFBC"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6792AEDD" w14:textId="77777777" w:rsidR="00026C6F" w:rsidRPr="00026C6F" w:rsidRDefault="00026C6F" w:rsidP="00026C6F">
                  <w:pPr>
                    <w:rPr>
                      <w:rFonts w:ascii="Arial" w:hAnsi="Arial" w:cs="Arial"/>
                      <w:sz w:val="20"/>
                      <w:szCs w:val="20"/>
                    </w:rPr>
                  </w:pPr>
                </w:p>
              </w:tc>
              <w:tc>
                <w:tcPr>
                  <w:tcW w:w="0" w:type="dxa"/>
                  <w:vAlign w:val="bottom"/>
                </w:tcPr>
                <w:p w14:paraId="014B3FF6" w14:textId="77777777" w:rsidR="00026C6F" w:rsidRPr="00026C6F" w:rsidRDefault="00026C6F" w:rsidP="00026C6F">
                  <w:pPr>
                    <w:rPr>
                      <w:rFonts w:ascii="Arial" w:hAnsi="Arial" w:cs="Arial"/>
                      <w:sz w:val="20"/>
                      <w:szCs w:val="20"/>
                    </w:rPr>
                  </w:pPr>
                </w:p>
              </w:tc>
            </w:tr>
            <w:tr w:rsidR="00026C6F" w:rsidRPr="00026C6F" w14:paraId="059F1164" w14:textId="77777777" w:rsidTr="00042C97">
              <w:trPr>
                <w:trHeight w:val="191"/>
              </w:trPr>
              <w:tc>
                <w:tcPr>
                  <w:tcW w:w="20" w:type="dxa"/>
                  <w:vAlign w:val="bottom"/>
                </w:tcPr>
                <w:p w14:paraId="6A3FD5FA" w14:textId="77777777" w:rsidR="00026C6F" w:rsidRPr="00026C6F" w:rsidRDefault="00026C6F" w:rsidP="00026C6F">
                  <w:pPr>
                    <w:rPr>
                      <w:rFonts w:ascii="Arial" w:hAnsi="Arial" w:cs="Arial"/>
                      <w:sz w:val="20"/>
                      <w:szCs w:val="20"/>
                    </w:rPr>
                  </w:pPr>
                </w:p>
              </w:tc>
              <w:tc>
                <w:tcPr>
                  <w:tcW w:w="1820" w:type="dxa"/>
                  <w:gridSpan w:val="2"/>
                  <w:vMerge/>
                  <w:tcBorders>
                    <w:right w:val="single" w:sz="8" w:space="0" w:color="FF6500"/>
                  </w:tcBorders>
                  <w:shd w:val="clear" w:color="auto" w:fill="FF6500"/>
                  <w:vAlign w:val="bottom"/>
                </w:tcPr>
                <w:p w14:paraId="2E00BDF3" w14:textId="77777777" w:rsidR="00026C6F" w:rsidRPr="00026C6F" w:rsidRDefault="00026C6F" w:rsidP="00026C6F">
                  <w:pPr>
                    <w:rPr>
                      <w:rFonts w:ascii="Arial" w:hAnsi="Arial" w:cs="Arial"/>
                      <w:sz w:val="20"/>
                      <w:szCs w:val="20"/>
                    </w:rPr>
                  </w:pPr>
                </w:p>
              </w:tc>
              <w:tc>
                <w:tcPr>
                  <w:tcW w:w="920" w:type="dxa"/>
                  <w:tcBorders>
                    <w:right w:val="single" w:sz="8" w:space="0" w:color="D4D4D4"/>
                  </w:tcBorders>
                  <w:vAlign w:val="bottom"/>
                </w:tcPr>
                <w:p w14:paraId="6D83DCDB" w14:textId="77777777" w:rsidR="00026C6F" w:rsidRPr="00026C6F" w:rsidRDefault="00026C6F" w:rsidP="00026C6F">
                  <w:pPr>
                    <w:spacing w:line="191" w:lineRule="exact"/>
                    <w:jc w:val="center"/>
                    <w:rPr>
                      <w:rFonts w:ascii="Arial" w:hAnsi="Arial" w:cs="Arial"/>
                      <w:sz w:val="20"/>
                      <w:szCs w:val="20"/>
                    </w:rPr>
                  </w:pPr>
                  <w:r w:rsidRPr="00026C6F">
                    <w:rPr>
                      <w:rFonts w:ascii="Arial" w:eastAsia="Calibri" w:hAnsi="Arial" w:cs="Arial"/>
                      <w:w w:val="94"/>
                      <w:sz w:val="20"/>
                      <w:szCs w:val="20"/>
                    </w:rPr>
                    <w:t xml:space="preserve">LML </w:t>
                  </w:r>
                  <w:r w:rsidRPr="00026C6F">
                    <w:rPr>
                      <w:rFonts w:ascii="Arial" w:eastAsia="Calibri" w:hAnsi="Arial" w:cs="Arial"/>
                      <w:w w:val="94"/>
                      <w:sz w:val="20"/>
                      <w:szCs w:val="20"/>
                    </w:rPr>
                    <w:lastRenderedPageBreak/>
                    <w:t>(mm)</w:t>
                  </w:r>
                </w:p>
              </w:tc>
              <w:tc>
                <w:tcPr>
                  <w:tcW w:w="920" w:type="dxa"/>
                  <w:tcBorders>
                    <w:right w:val="single" w:sz="8" w:space="0" w:color="FF6500"/>
                  </w:tcBorders>
                  <w:vAlign w:val="bottom"/>
                </w:tcPr>
                <w:p w14:paraId="76BCA5A2" w14:textId="77777777" w:rsidR="00026C6F" w:rsidRPr="00026C6F" w:rsidRDefault="00026C6F" w:rsidP="00026C6F">
                  <w:pPr>
                    <w:spacing w:line="191" w:lineRule="exact"/>
                    <w:jc w:val="center"/>
                    <w:rPr>
                      <w:rFonts w:ascii="Arial" w:hAnsi="Arial" w:cs="Arial"/>
                      <w:sz w:val="20"/>
                      <w:szCs w:val="20"/>
                    </w:rPr>
                  </w:pPr>
                  <w:r w:rsidRPr="00026C6F">
                    <w:rPr>
                      <w:rFonts w:ascii="Arial" w:eastAsia="Calibri" w:hAnsi="Arial" w:cs="Arial"/>
                      <w:w w:val="99"/>
                      <w:sz w:val="20"/>
                      <w:szCs w:val="20"/>
                    </w:rPr>
                    <w:lastRenderedPageBreak/>
                    <w:t>Quota</w:t>
                  </w:r>
                </w:p>
              </w:tc>
              <w:tc>
                <w:tcPr>
                  <w:tcW w:w="960" w:type="dxa"/>
                  <w:tcBorders>
                    <w:right w:val="single" w:sz="8" w:space="0" w:color="FF6500"/>
                  </w:tcBorders>
                  <w:vAlign w:val="bottom"/>
                </w:tcPr>
                <w:p w14:paraId="3E2B1D3B" w14:textId="77777777" w:rsidR="00026C6F" w:rsidRPr="00026C6F" w:rsidRDefault="00026C6F" w:rsidP="00026C6F">
                  <w:pPr>
                    <w:spacing w:line="191" w:lineRule="exact"/>
                    <w:jc w:val="center"/>
                    <w:rPr>
                      <w:rFonts w:ascii="Arial" w:hAnsi="Arial" w:cs="Arial"/>
                      <w:sz w:val="20"/>
                      <w:szCs w:val="20"/>
                    </w:rPr>
                  </w:pPr>
                  <w:r w:rsidRPr="00026C6F">
                    <w:rPr>
                      <w:rFonts w:ascii="Arial" w:eastAsia="Calibri" w:hAnsi="Arial" w:cs="Arial"/>
                      <w:sz w:val="20"/>
                      <w:szCs w:val="20"/>
                    </w:rPr>
                    <w:t>reduction</w:t>
                  </w:r>
                </w:p>
              </w:tc>
              <w:tc>
                <w:tcPr>
                  <w:tcW w:w="940" w:type="dxa"/>
                  <w:tcBorders>
                    <w:right w:val="single" w:sz="8" w:space="0" w:color="FF6500"/>
                  </w:tcBorders>
                  <w:vAlign w:val="bottom"/>
                </w:tcPr>
                <w:p w14:paraId="170D3122" w14:textId="77777777" w:rsidR="00026C6F" w:rsidRPr="00026C6F" w:rsidRDefault="00026C6F" w:rsidP="00026C6F">
                  <w:pPr>
                    <w:spacing w:line="191" w:lineRule="exact"/>
                    <w:jc w:val="center"/>
                    <w:rPr>
                      <w:rFonts w:ascii="Arial" w:hAnsi="Arial" w:cs="Arial"/>
                      <w:sz w:val="20"/>
                      <w:szCs w:val="20"/>
                    </w:rPr>
                  </w:pPr>
                  <w:r w:rsidRPr="00026C6F">
                    <w:rPr>
                      <w:rFonts w:ascii="Arial" w:eastAsia="Calibri" w:hAnsi="Arial" w:cs="Arial"/>
                      <w:sz w:val="20"/>
                      <w:szCs w:val="20"/>
                    </w:rPr>
                    <w:t>reduction</w:t>
                  </w:r>
                </w:p>
              </w:tc>
              <w:tc>
                <w:tcPr>
                  <w:tcW w:w="820" w:type="dxa"/>
                  <w:tcBorders>
                    <w:right w:val="single" w:sz="8" w:space="0" w:color="FF6500"/>
                  </w:tcBorders>
                  <w:vAlign w:val="bottom"/>
                </w:tcPr>
                <w:p w14:paraId="7022B0E0" w14:textId="77777777" w:rsidR="00026C6F" w:rsidRPr="00026C6F" w:rsidRDefault="00026C6F" w:rsidP="00026C6F">
                  <w:pPr>
                    <w:spacing w:line="191" w:lineRule="exact"/>
                    <w:jc w:val="center"/>
                    <w:rPr>
                      <w:rFonts w:ascii="Arial" w:hAnsi="Arial" w:cs="Arial"/>
                      <w:sz w:val="20"/>
                      <w:szCs w:val="20"/>
                    </w:rPr>
                  </w:pPr>
                  <w:r w:rsidRPr="00026C6F">
                    <w:rPr>
                      <w:rFonts w:ascii="Arial" w:eastAsia="Calibri" w:hAnsi="Arial" w:cs="Arial"/>
                      <w:sz w:val="20"/>
                      <w:szCs w:val="20"/>
                    </w:rPr>
                    <w:t>reduction</w:t>
                  </w:r>
                </w:p>
              </w:tc>
              <w:tc>
                <w:tcPr>
                  <w:tcW w:w="2740" w:type="dxa"/>
                  <w:gridSpan w:val="5"/>
                  <w:vMerge/>
                  <w:tcBorders>
                    <w:right w:val="single" w:sz="8" w:space="0" w:color="ED7C31"/>
                  </w:tcBorders>
                  <w:vAlign w:val="bottom"/>
                </w:tcPr>
                <w:p w14:paraId="7DE8852C" w14:textId="77777777" w:rsidR="00026C6F" w:rsidRPr="00026C6F" w:rsidRDefault="00026C6F" w:rsidP="00026C6F">
                  <w:pPr>
                    <w:rPr>
                      <w:rFonts w:ascii="Arial" w:hAnsi="Arial" w:cs="Arial"/>
                      <w:sz w:val="20"/>
                      <w:szCs w:val="20"/>
                    </w:rPr>
                  </w:pPr>
                </w:p>
              </w:tc>
              <w:tc>
                <w:tcPr>
                  <w:tcW w:w="2460" w:type="dxa"/>
                  <w:gridSpan w:val="4"/>
                  <w:vMerge/>
                  <w:tcBorders>
                    <w:right w:val="single" w:sz="8" w:space="0" w:color="ED7C31"/>
                  </w:tcBorders>
                  <w:vAlign w:val="bottom"/>
                </w:tcPr>
                <w:p w14:paraId="5C49D64E" w14:textId="77777777" w:rsidR="00026C6F" w:rsidRPr="00026C6F" w:rsidRDefault="00026C6F" w:rsidP="00026C6F">
                  <w:pPr>
                    <w:rPr>
                      <w:rFonts w:ascii="Arial" w:hAnsi="Arial" w:cs="Arial"/>
                      <w:sz w:val="20"/>
                      <w:szCs w:val="20"/>
                    </w:rPr>
                  </w:pPr>
                </w:p>
              </w:tc>
              <w:tc>
                <w:tcPr>
                  <w:tcW w:w="2860" w:type="dxa"/>
                  <w:gridSpan w:val="5"/>
                  <w:vMerge/>
                  <w:tcBorders>
                    <w:right w:val="single" w:sz="8" w:space="0" w:color="ED7C31"/>
                  </w:tcBorders>
                  <w:vAlign w:val="bottom"/>
                </w:tcPr>
                <w:p w14:paraId="17AF48C7" w14:textId="77777777" w:rsidR="00026C6F" w:rsidRPr="00026C6F" w:rsidRDefault="00026C6F" w:rsidP="00026C6F">
                  <w:pPr>
                    <w:rPr>
                      <w:rFonts w:ascii="Arial" w:hAnsi="Arial" w:cs="Arial"/>
                      <w:sz w:val="20"/>
                      <w:szCs w:val="20"/>
                    </w:rPr>
                  </w:pPr>
                </w:p>
              </w:tc>
              <w:tc>
                <w:tcPr>
                  <w:tcW w:w="540" w:type="dxa"/>
                  <w:tcBorders>
                    <w:right w:val="single" w:sz="8" w:space="0" w:color="D4D4D4"/>
                  </w:tcBorders>
                  <w:vAlign w:val="bottom"/>
                </w:tcPr>
                <w:p w14:paraId="3A87B6FC" w14:textId="77777777" w:rsidR="00026C6F" w:rsidRPr="00026C6F" w:rsidRDefault="00026C6F" w:rsidP="00026C6F">
                  <w:pPr>
                    <w:rPr>
                      <w:rFonts w:ascii="Arial" w:hAnsi="Arial" w:cs="Arial"/>
                      <w:sz w:val="20"/>
                      <w:szCs w:val="20"/>
                    </w:rPr>
                  </w:pPr>
                </w:p>
              </w:tc>
              <w:tc>
                <w:tcPr>
                  <w:tcW w:w="160" w:type="dxa"/>
                  <w:vAlign w:val="bottom"/>
                </w:tcPr>
                <w:p w14:paraId="0383C056" w14:textId="77777777" w:rsidR="00026C6F" w:rsidRPr="00026C6F" w:rsidRDefault="00026C6F" w:rsidP="00026C6F">
                  <w:pPr>
                    <w:rPr>
                      <w:rFonts w:ascii="Arial" w:hAnsi="Arial" w:cs="Arial"/>
                      <w:sz w:val="20"/>
                      <w:szCs w:val="20"/>
                    </w:rPr>
                  </w:pPr>
                </w:p>
              </w:tc>
              <w:tc>
                <w:tcPr>
                  <w:tcW w:w="0" w:type="dxa"/>
                  <w:vAlign w:val="bottom"/>
                </w:tcPr>
                <w:p w14:paraId="70764E19" w14:textId="77777777" w:rsidR="00026C6F" w:rsidRPr="00026C6F" w:rsidRDefault="00026C6F" w:rsidP="00026C6F">
                  <w:pPr>
                    <w:rPr>
                      <w:rFonts w:ascii="Arial" w:hAnsi="Arial" w:cs="Arial"/>
                      <w:sz w:val="20"/>
                      <w:szCs w:val="20"/>
                    </w:rPr>
                  </w:pPr>
                </w:p>
              </w:tc>
            </w:tr>
            <w:tr w:rsidR="00026C6F" w:rsidRPr="00026C6F" w14:paraId="07FF461D" w14:textId="77777777" w:rsidTr="00042C97">
              <w:trPr>
                <w:trHeight w:val="62"/>
              </w:trPr>
              <w:tc>
                <w:tcPr>
                  <w:tcW w:w="20" w:type="dxa"/>
                  <w:vAlign w:val="bottom"/>
                </w:tcPr>
                <w:p w14:paraId="426AE9FE" w14:textId="77777777" w:rsidR="00026C6F" w:rsidRPr="00026C6F" w:rsidRDefault="00026C6F" w:rsidP="00026C6F">
                  <w:pPr>
                    <w:rPr>
                      <w:rFonts w:ascii="Arial" w:hAnsi="Arial" w:cs="Arial"/>
                      <w:sz w:val="20"/>
                      <w:szCs w:val="20"/>
                    </w:rPr>
                  </w:pPr>
                </w:p>
              </w:tc>
              <w:tc>
                <w:tcPr>
                  <w:tcW w:w="920" w:type="dxa"/>
                  <w:tcBorders>
                    <w:bottom w:val="single" w:sz="8" w:space="0" w:color="FF6500"/>
                    <w:right w:val="single" w:sz="8" w:space="0" w:color="FF6500"/>
                  </w:tcBorders>
                  <w:shd w:val="clear" w:color="auto" w:fill="FF6500"/>
                  <w:vAlign w:val="bottom"/>
                </w:tcPr>
                <w:p w14:paraId="1A9F85C0" w14:textId="77777777" w:rsidR="00026C6F" w:rsidRPr="00026C6F" w:rsidRDefault="00026C6F" w:rsidP="00026C6F">
                  <w:pPr>
                    <w:rPr>
                      <w:rFonts w:ascii="Arial" w:hAnsi="Arial" w:cs="Arial"/>
                      <w:sz w:val="20"/>
                      <w:szCs w:val="20"/>
                    </w:rPr>
                  </w:pPr>
                </w:p>
              </w:tc>
              <w:tc>
                <w:tcPr>
                  <w:tcW w:w="900" w:type="dxa"/>
                  <w:tcBorders>
                    <w:bottom w:val="single" w:sz="8" w:space="0" w:color="FF6500"/>
                    <w:right w:val="single" w:sz="8" w:space="0" w:color="FF6500"/>
                  </w:tcBorders>
                  <w:shd w:val="clear" w:color="auto" w:fill="FF6500"/>
                  <w:vAlign w:val="bottom"/>
                </w:tcPr>
                <w:p w14:paraId="74DACD5F" w14:textId="77777777" w:rsidR="00026C6F" w:rsidRPr="00026C6F" w:rsidRDefault="00026C6F" w:rsidP="00026C6F">
                  <w:pPr>
                    <w:rPr>
                      <w:rFonts w:ascii="Arial" w:hAnsi="Arial" w:cs="Arial"/>
                      <w:sz w:val="20"/>
                      <w:szCs w:val="20"/>
                    </w:rPr>
                  </w:pPr>
                </w:p>
              </w:tc>
              <w:tc>
                <w:tcPr>
                  <w:tcW w:w="920" w:type="dxa"/>
                  <w:tcBorders>
                    <w:right w:val="single" w:sz="8" w:space="0" w:color="D4D4D4"/>
                  </w:tcBorders>
                  <w:vAlign w:val="bottom"/>
                </w:tcPr>
                <w:p w14:paraId="09059F50" w14:textId="77777777" w:rsidR="00026C6F" w:rsidRPr="00026C6F" w:rsidRDefault="00026C6F" w:rsidP="00026C6F">
                  <w:pPr>
                    <w:rPr>
                      <w:rFonts w:ascii="Arial" w:hAnsi="Arial" w:cs="Arial"/>
                      <w:sz w:val="20"/>
                      <w:szCs w:val="20"/>
                    </w:rPr>
                  </w:pPr>
                </w:p>
              </w:tc>
              <w:tc>
                <w:tcPr>
                  <w:tcW w:w="920" w:type="dxa"/>
                  <w:vMerge w:val="restart"/>
                  <w:tcBorders>
                    <w:right w:val="single" w:sz="8" w:space="0" w:color="FF6500"/>
                  </w:tcBorders>
                  <w:vAlign w:val="bottom"/>
                </w:tcPr>
                <w:p w14:paraId="37BD85D2" w14:textId="77777777" w:rsidR="00026C6F" w:rsidRPr="00026C6F" w:rsidRDefault="00026C6F" w:rsidP="00026C6F">
                  <w:pPr>
                    <w:jc w:val="center"/>
                    <w:rPr>
                      <w:rFonts w:ascii="Arial" w:hAnsi="Arial" w:cs="Arial"/>
                      <w:sz w:val="20"/>
                      <w:szCs w:val="20"/>
                    </w:rPr>
                  </w:pPr>
                  <w:r w:rsidRPr="00026C6F">
                    <w:rPr>
                      <w:rFonts w:ascii="Arial" w:eastAsia="Calibri" w:hAnsi="Arial" w:cs="Arial"/>
                      <w:w w:val="96"/>
                      <w:sz w:val="20"/>
                      <w:szCs w:val="20"/>
                    </w:rPr>
                    <w:t>Target</w:t>
                  </w:r>
                </w:p>
              </w:tc>
              <w:tc>
                <w:tcPr>
                  <w:tcW w:w="960" w:type="dxa"/>
                  <w:vMerge w:val="restart"/>
                  <w:tcBorders>
                    <w:right w:val="single" w:sz="8" w:space="0" w:color="FF6500"/>
                  </w:tcBorders>
                  <w:vAlign w:val="bottom"/>
                </w:tcPr>
                <w:p w14:paraId="7CC3A73F"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in quota</w:t>
                  </w:r>
                </w:p>
              </w:tc>
              <w:tc>
                <w:tcPr>
                  <w:tcW w:w="940" w:type="dxa"/>
                  <w:vMerge w:val="restart"/>
                  <w:tcBorders>
                    <w:right w:val="single" w:sz="8" w:space="0" w:color="FF6500"/>
                  </w:tcBorders>
                  <w:vAlign w:val="bottom"/>
                </w:tcPr>
                <w:p w14:paraId="78F4138B" w14:textId="77777777" w:rsidR="00026C6F" w:rsidRPr="00026C6F" w:rsidRDefault="00026C6F" w:rsidP="00026C6F">
                  <w:pPr>
                    <w:jc w:val="center"/>
                    <w:rPr>
                      <w:rFonts w:ascii="Arial" w:hAnsi="Arial" w:cs="Arial"/>
                      <w:sz w:val="20"/>
                      <w:szCs w:val="20"/>
                    </w:rPr>
                  </w:pPr>
                  <w:r w:rsidRPr="00026C6F">
                    <w:rPr>
                      <w:rFonts w:ascii="Arial" w:eastAsia="Calibri" w:hAnsi="Arial" w:cs="Arial"/>
                      <w:w w:val="99"/>
                      <w:sz w:val="20"/>
                      <w:szCs w:val="20"/>
                    </w:rPr>
                    <w:t>in quota</w:t>
                  </w:r>
                </w:p>
              </w:tc>
              <w:tc>
                <w:tcPr>
                  <w:tcW w:w="820" w:type="dxa"/>
                  <w:vMerge w:val="restart"/>
                  <w:tcBorders>
                    <w:right w:val="single" w:sz="8" w:space="0" w:color="FF6500"/>
                  </w:tcBorders>
                  <w:vAlign w:val="bottom"/>
                </w:tcPr>
                <w:p w14:paraId="469EBED8"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in quota</w:t>
                  </w:r>
                </w:p>
              </w:tc>
              <w:tc>
                <w:tcPr>
                  <w:tcW w:w="680" w:type="dxa"/>
                  <w:vAlign w:val="bottom"/>
                </w:tcPr>
                <w:p w14:paraId="530C4E57" w14:textId="77777777" w:rsidR="00026C6F" w:rsidRPr="00026C6F" w:rsidRDefault="00026C6F" w:rsidP="00026C6F">
                  <w:pPr>
                    <w:rPr>
                      <w:rFonts w:ascii="Arial" w:hAnsi="Arial" w:cs="Arial"/>
                      <w:sz w:val="20"/>
                      <w:szCs w:val="20"/>
                    </w:rPr>
                  </w:pPr>
                </w:p>
              </w:tc>
              <w:tc>
                <w:tcPr>
                  <w:tcW w:w="1340" w:type="dxa"/>
                  <w:gridSpan w:val="3"/>
                  <w:vMerge w:val="restart"/>
                  <w:vAlign w:val="bottom"/>
                </w:tcPr>
                <w:p w14:paraId="1A2652B3" w14:textId="77777777" w:rsidR="00026C6F" w:rsidRPr="00026C6F" w:rsidRDefault="00026C6F" w:rsidP="00026C6F">
                  <w:pPr>
                    <w:jc w:val="center"/>
                    <w:rPr>
                      <w:rFonts w:ascii="Arial" w:hAnsi="Arial" w:cs="Arial"/>
                      <w:sz w:val="20"/>
                      <w:szCs w:val="20"/>
                    </w:rPr>
                  </w:pPr>
                  <w:r w:rsidRPr="00026C6F">
                    <w:rPr>
                      <w:rFonts w:ascii="Arial" w:eastAsia="Calibri" w:hAnsi="Arial" w:cs="Arial"/>
                      <w:w w:val="97"/>
                      <w:sz w:val="20"/>
                      <w:szCs w:val="20"/>
                    </w:rPr>
                    <w:t>the nearest (t)</w:t>
                  </w:r>
                </w:p>
              </w:tc>
              <w:tc>
                <w:tcPr>
                  <w:tcW w:w="720" w:type="dxa"/>
                  <w:tcBorders>
                    <w:right w:val="single" w:sz="8" w:space="0" w:color="ED7C31"/>
                  </w:tcBorders>
                  <w:vAlign w:val="bottom"/>
                </w:tcPr>
                <w:p w14:paraId="4B3F5081" w14:textId="77777777" w:rsidR="00026C6F" w:rsidRPr="00026C6F" w:rsidRDefault="00026C6F" w:rsidP="00026C6F">
                  <w:pPr>
                    <w:rPr>
                      <w:rFonts w:ascii="Arial" w:hAnsi="Arial" w:cs="Arial"/>
                      <w:sz w:val="20"/>
                      <w:szCs w:val="20"/>
                    </w:rPr>
                  </w:pPr>
                </w:p>
              </w:tc>
              <w:tc>
                <w:tcPr>
                  <w:tcW w:w="1780" w:type="dxa"/>
                  <w:gridSpan w:val="3"/>
                  <w:vMerge w:val="restart"/>
                  <w:vAlign w:val="bottom"/>
                </w:tcPr>
                <w:p w14:paraId="57003689" w14:textId="77777777" w:rsidR="00026C6F" w:rsidRPr="00026C6F" w:rsidRDefault="00026C6F" w:rsidP="00026C6F">
                  <w:pPr>
                    <w:ind w:left="565"/>
                    <w:jc w:val="center"/>
                    <w:rPr>
                      <w:rFonts w:ascii="Arial" w:hAnsi="Arial" w:cs="Arial"/>
                      <w:sz w:val="20"/>
                      <w:szCs w:val="20"/>
                    </w:rPr>
                  </w:pPr>
                  <w:r w:rsidRPr="00026C6F">
                    <w:rPr>
                      <w:rFonts w:ascii="Arial" w:eastAsia="Calibri" w:hAnsi="Arial" w:cs="Arial"/>
                      <w:sz w:val="20"/>
                      <w:szCs w:val="20"/>
                    </w:rPr>
                    <w:t>(no rounding)</w:t>
                  </w:r>
                </w:p>
              </w:tc>
              <w:tc>
                <w:tcPr>
                  <w:tcW w:w="680" w:type="dxa"/>
                  <w:tcBorders>
                    <w:right w:val="single" w:sz="8" w:space="0" w:color="ED7C31"/>
                  </w:tcBorders>
                  <w:vAlign w:val="bottom"/>
                </w:tcPr>
                <w:p w14:paraId="3E38FF29" w14:textId="77777777" w:rsidR="00026C6F" w:rsidRPr="00026C6F" w:rsidRDefault="00026C6F" w:rsidP="00026C6F">
                  <w:pPr>
                    <w:rPr>
                      <w:rFonts w:ascii="Arial" w:hAnsi="Arial" w:cs="Arial"/>
                      <w:sz w:val="20"/>
                      <w:szCs w:val="20"/>
                    </w:rPr>
                  </w:pPr>
                </w:p>
              </w:tc>
              <w:tc>
                <w:tcPr>
                  <w:tcW w:w="680" w:type="dxa"/>
                  <w:vAlign w:val="bottom"/>
                </w:tcPr>
                <w:p w14:paraId="2BA1961F" w14:textId="77777777" w:rsidR="00026C6F" w:rsidRPr="00026C6F" w:rsidRDefault="00026C6F" w:rsidP="00026C6F">
                  <w:pPr>
                    <w:rPr>
                      <w:rFonts w:ascii="Arial" w:hAnsi="Arial" w:cs="Arial"/>
                      <w:sz w:val="20"/>
                      <w:szCs w:val="20"/>
                    </w:rPr>
                  </w:pPr>
                </w:p>
              </w:tc>
              <w:tc>
                <w:tcPr>
                  <w:tcW w:w="1420" w:type="dxa"/>
                  <w:gridSpan w:val="3"/>
                  <w:vMerge w:val="restart"/>
                  <w:vAlign w:val="bottom"/>
                </w:tcPr>
                <w:p w14:paraId="7108EF03" w14:textId="77777777" w:rsidR="00026C6F" w:rsidRPr="00026C6F" w:rsidRDefault="00026C6F" w:rsidP="00026C6F">
                  <w:pPr>
                    <w:jc w:val="center"/>
                    <w:rPr>
                      <w:rFonts w:ascii="Arial" w:hAnsi="Arial" w:cs="Arial"/>
                      <w:sz w:val="20"/>
                      <w:szCs w:val="20"/>
                    </w:rPr>
                  </w:pPr>
                  <w:r w:rsidRPr="00026C6F">
                    <w:rPr>
                      <w:rFonts w:ascii="Arial" w:eastAsia="Calibri" w:hAnsi="Arial" w:cs="Arial"/>
                      <w:w w:val="98"/>
                      <w:sz w:val="20"/>
                      <w:szCs w:val="20"/>
                    </w:rPr>
                    <w:t>to the nearest (t)</w:t>
                  </w:r>
                </w:p>
              </w:tc>
              <w:tc>
                <w:tcPr>
                  <w:tcW w:w="760" w:type="dxa"/>
                  <w:tcBorders>
                    <w:right w:val="single" w:sz="8" w:space="0" w:color="ED7C31"/>
                  </w:tcBorders>
                  <w:vAlign w:val="bottom"/>
                </w:tcPr>
                <w:p w14:paraId="7EC6386D" w14:textId="77777777" w:rsidR="00026C6F" w:rsidRPr="00026C6F" w:rsidRDefault="00026C6F" w:rsidP="00026C6F">
                  <w:pPr>
                    <w:rPr>
                      <w:rFonts w:ascii="Arial" w:hAnsi="Arial" w:cs="Arial"/>
                      <w:sz w:val="20"/>
                      <w:szCs w:val="20"/>
                    </w:rPr>
                  </w:pPr>
                </w:p>
              </w:tc>
              <w:tc>
                <w:tcPr>
                  <w:tcW w:w="540" w:type="dxa"/>
                  <w:tcBorders>
                    <w:bottom w:val="single" w:sz="8" w:space="0" w:color="D4D4D4"/>
                    <w:right w:val="single" w:sz="8" w:space="0" w:color="D4D4D4"/>
                  </w:tcBorders>
                  <w:vAlign w:val="bottom"/>
                </w:tcPr>
                <w:p w14:paraId="156FB4FF"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797F56CD" w14:textId="77777777" w:rsidR="00026C6F" w:rsidRPr="00026C6F" w:rsidRDefault="00026C6F" w:rsidP="00026C6F">
                  <w:pPr>
                    <w:rPr>
                      <w:rFonts w:ascii="Arial" w:hAnsi="Arial" w:cs="Arial"/>
                      <w:sz w:val="20"/>
                      <w:szCs w:val="20"/>
                    </w:rPr>
                  </w:pPr>
                </w:p>
              </w:tc>
              <w:tc>
                <w:tcPr>
                  <w:tcW w:w="0" w:type="dxa"/>
                  <w:vAlign w:val="bottom"/>
                </w:tcPr>
                <w:p w14:paraId="2531F135" w14:textId="77777777" w:rsidR="00026C6F" w:rsidRPr="00026C6F" w:rsidRDefault="00026C6F" w:rsidP="00026C6F">
                  <w:pPr>
                    <w:rPr>
                      <w:rFonts w:ascii="Arial" w:hAnsi="Arial" w:cs="Arial"/>
                      <w:sz w:val="20"/>
                      <w:szCs w:val="20"/>
                    </w:rPr>
                  </w:pPr>
                </w:p>
              </w:tc>
            </w:tr>
            <w:tr w:rsidR="00026C6F" w:rsidRPr="00026C6F" w14:paraId="6A897080" w14:textId="77777777" w:rsidTr="00042C97">
              <w:trPr>
                <w:trHeight w:val="151"/>
              </w:trPr>
              <w:tc>
                <w:tcPr>
                  <w:tcW w:w="20" w:type="dxa"/>
                  <w:vAlign w:val="bottom"/>
                </w:tcPr>
                <w:p w14:paraId="6731816D" w14:textId="77777777" w:rsidR="00026C6F" w:rsidRPr="00026C6F" w:rsidRDefault="00026C6F" w:rsidP="00026C6F">
                  <w:pPr>
                    <w:rPr>
                      <w:rFonts w:ascii="Arial" w:hAnsi="Arial" w:cs="Arial"/>
                      <w:sz w:val="20"/>
                      <w:szCs w:val="20"/>
                    </w:rPr>
                  </w:pPr>
                </w:p>
              </w:tc>
              <w:tc>
                <w:tcPr>
                  <w:tcW w:w="920" w:type="dxa"/>
                  <w:tcBorders>
                    <w:right w:val="single" w:sz="8" w:space="0" w:color="FF6500"/>
                  </w:tcBorders>
                  <w:shd w:val="clear" w:color="auto" w:fill="FF6500"/>
                  <w:vAlign w:val="bottom"/>
                </w:tcPr>
                <w:p w14:paraId="713F29F5" w14:textId="77777777" w:rsidR="00026C6F" w:rsidRPr="00026C6F" w:rsidRDefault="00026C6F" w:rsidP="00026C6F">
                  <w:pPr>
                    <w:rPr>
                      <w:rFonts w:ascii="Arial" w:hAnsi="Arial" w:cs="Arial"/>
                      <w:sz w:val="20"/>
                      <w:szCs w:val="20"/>
                    </w:rPr>
                  </w:pPr>
                </w:p>
              </w:tc>
              <w:tc>
                <w:tcPr>
                  <w:tcW w:w="900" w:type="dxa"/>
                  <w:tcBorders>
                    <w:right w:val="single" w:sz="8" w:space="0" w:color="FF6500"/>
                  </w:tcBorders>
                  <w:shd w:val="clear" w:color="auto" w:fill="FF6500"/>
                  <w:vAlign w:val="bottom"/>
                </w:tcPr>
                <w:p w14:paraId="1F398368" w14:textId="77777777" w:rsidR="00026C6F" w:rsidRPr="00026C6F" w:rsidRDefault="00026C6F" w:rsidP="00026C6F">
                  <w:pPr>
                    <w:rPr>
                      <w:rFonts w:ascii="Arial" w:hAnsi="Arial" w:cs="Arial"/>
                      <w:sz w:val="20"/>
                      <w:szCs w:val="20"/>
                    </w:rPr>
                  </w:pPr>
                </w:p>
              </w:tc>
              <w:tc>
                <w:tcPr>
                  <w:tcW w:w="920" w:type="dxa"/>
                  <w:tcBorders>
                    <w:right w:val="single" w:sz="8" w:space="0" w:color="D4D4D4"/>
                  </w:tcBorders>
                  <w:vAlign w:val="bottom"/>
                </w:tcPr>
                <w:p w14:paraId="7C72F9BB" w14:textId="77777777" w:rsidR="00026C6F" w:rsidRPr="00026C6F" w:rsidRDefault="00026C6F" w:rsidP="00026C6F">
                  <w:pPr>
                    <w:rPr>
                      <w:rFonts w:ascii="Arial" w:hAnsi="Arial" w:cs="Arial"/>
                      <w:sz w:val="20"/>
                      <w:szCs w:val="20"/>
                    </w:rPr>
                  </w:pPr>
                </w:p>
              </w:tc>
              <w:tc>
                <w:tcPr>
                  <w:tcW w:w="920" w:type="dxa"/>
                  <w:vMerge/>
                  <w:tcBorders>
                    <w:right w:val="single" w:sz="8" w:space="0" w:color="FF6500"/>
                  </w:tcBorders>
                  <w:vAlign w:val="bottom"/>
                </w:tcPr>
                <w:p w14:paraId="61E369AD" w14:textId="77777777" w:rsidR="00026C6F" w:rsidRPr="00026C6F" w:rsidRDefault="00026C6F" w:rsidP="00026C6F">
                  <w:pPr>
                    <w:rPr>
                      <w:rFonts w:ascii="Arial" w:hAnsi="Arial" w:cs="Arial"/>
                      <w:sz w:val="20"/>
                      <w:szCs w:val="20"/>
                    </w:rPr>
                  </w:pPr>
                </w:p>
              </w:tc>
              <w:tc>
                <w:tcPr>
                  <w:tcW w:w="960" w:type="dxa"/>
                  <w:vMerge/>
                  <w:tcBorders>
                    <w:right w:val="single" w:sz="8" w:space="0" w:color="FF6500"/>
                  </w:tcBorders>
                  <w:vAlign w:val="bottom"/>
                </w:tcPr>
                <w:p w14:paraId="6C59FDAB" w14:textId="77777777" w:rsidR="00026C6F" w:rsidRPr="00026C6F" w:rsidRDefault="00026C6F" w:rsidP="00026C6F">
                  <w:pPr>
                    <w:rPr>
                      <w:rFonts w:ascii="Arial" w:hAnsi="Arial" w:cs="Arial"/>
                      <w:sz w:val="20"/>
                      <w:szCs w:val="20"/>
                    </w:rPr>
                  </w:pPr>
                </w:p>
              </w:tc>
              <w:tc>
                <w:tcPr>
                  <w:tcW w:w="940" w:type="dxa"/>
                  <w:vMerge/>
                  <w:tcBorders>
                    <w:right w:val="single" w:sz="8" w:space="0" w:color="FF6500"/>
                  </w:tcBorders>
                  <w:vAlign w:val="bottom"/>
                </w:tcPr>
                <w:p w14:paraId="53657192" w14:textId="77777777" w:rsidR="00026C6F" w:rsidRPr="00026C6F" w:rsidRDefault="00026C6F" w:rsidP="00026C6F">
                  <w:pPr>
                    <w:rPr>
                      <w:rFonts w:ascii="Arial" w:hAnsi="Arial" w:cs="Arial"/>
                      <w:sz w:val="20"/>
                      <w:szCs w:val="20"/>
                    </w:rPr>
                  </w:pPr>
                </w:p>
              </w:tc>
              <w:tc>
                <w:tcPr>
                  <w:tcW w:w="820" w:type="dxa"/>
                  <w:vMerge/>
                  <w:tcBorders>
                    <w:right w:val="single" w:sz="8" w:space="0" w:color="FF6500"/>
                  </w:tcBorders>
                  <w:vAlign w:val="bottom"/>
                </w:tcPr>
                <w:p w14:paraId="75C2CFF8" w14:textId="77777777" w:rsidR="00026C6F" w:rsidRPr="00026C6F" w:rsidRDefault="00026C6F" w:rsidP="00026C6F">
                  <w:pPr>
                    <w:rPr>
                      <w:rFonts w:ascii="Arial" w:hAnsi="Arial" w:cs="Arial"/>
                      <w:sz w:val="20"/>
                      <w:szCs w:val="20"/>
                    </w:rPr>
                  </w:pPr>
                </w:p>
              </w:tc>
              <w:tc>
                <w:tcPr>
                  <w:tcW w:w="680" w:type="dxa"/>
                  <w:vAlign w:val="bottom"/>
                </w:tcPr>
                <w:p w14:paraId="4DB14671" w14:textId="77777777" w:rsidR="00026C6F" w:rsidRPr="00026C6F" w:rsidRDefault="00026C6F" w:rsidP="00026C6F">
                  <w:pPr>
                    <w:rPr>
                      <w:rFonts w:ascii="Arial" w:hAnsi="Arial" w:cs="Arial"/>
                      <w:sz w:val="20"/>
                      <w:szCs w:val="20"/>
                    </w:rPr>
                  </w:pPr>
                </w:p>
              </w:tc>
              <w:tc>
                <w:tcPr>
                  <w:tcW w:w="1340" w:type="dxa"/>
                  <w:gridSpan w:val="3"/>
                  <w:vMerge/>
                  <w:vAlign w:val="bottom"/>
                </w:tcPr>
                <w:p w14:paraId="24E845E1" w14:textId="77777777" w:rsidR="00026C6F" w:rsidRPr="00026C6F" w:rsidRDefault="00026C6F" w:rsidP="00026C6F">
                  <w:pPr>
                    <w:rPr>
                      <w:rFonts w:ascii="Arial" w:hAnsi="Arial" w:cs="Arial"/>
                      <w:sz w:val="20"/>
                      <w:szCs w:val="20"/>
                    </w:rPr>
                  </w:pPr>
                </w:p>
              </w:tc>
              <w:tc>
                <w:tcPr>
                  <w:tcW w:w="720" w:type="dxa"/>
                  <w:tcBorders>
                    <w:right w:val="single" w:sz="8" w:space="0" w:color="ED7C31"/>
                  </w:tcBorders>
                  <w:vAlign w:val="bottom"/>
                </w:tcPr>
                <w:p w14:paraId="7DCD80A2" w14:textId="77777777" w:rsidR="00026C6F" w:rsidRPr="00026C6F" w:rsidRDefault="00026C6F" w:rsidP="00026C6F">
                  <w:pPr>
                    <w:rPr>
                      <w:rFonts w:ascii="Arial" w:hAnsi="Arial" w:cs="Arial"/>
                      <w:sz w:val="20"/>
                      <w:szCs w:val="20"/>
                    </w:rPr>
                  </w:pPr>
                </w:p>
              </w:tc>
              <w:tc>
                <w:tcPr>
                  <w:tcW w:w="1780" w:type="dxa"/>
                  <w:gridSpan w:val="3"/>
                  <w:vMerge/>
                  <w:vAlign w:val="bottom"/>
                </w:tcPr>
                <w:p w14:paraId="4FCCB405" w14:textId="77777777" w:rsidR="00026C6F" w:rsidRPr="00026C6F" w:rsidRDefault="00026C6F" w:rsidP="00026C6F">
                  <w:pPr>
                    <w:rPr>
                      <w:rFonts w:ascii="Arial" w:hAnsi="Arial" w:cs="Arial"/>
                      <w:sz w:val="20"/>
                      <w:szCs w:val="20"/>
                    </w:rPr>
                  </w:pPr>
                </w:p>
              </w:tc>
              <w:tc>
                <w:tcPr>
                  <w:tcW w:w="680" w:type="dxa"/>
                  <w:tcBorders>
                    <w:right w:val="single" w:sz="8" w:space="0" w:color="ED7C31"/>
                  </w:tcBorders>
                  <w:vAlign w:val="bottom"/>
                </w:tcPr>
                <w:p w14:paraId="7B2316AE" w14:textId="77777777" w:rsidR="00026C6F" w:rsidRPr="00026C6F" w:rsidRDefault="00026C6F" w:rsidP="00026C6F">
                  <w:pPr>
                    <w:rPr>
                      <w:rFonts w:ascii="Arial" w:hAnsi="Arial" w:cs="Arial"/>
                      <w:sz w:val="20"/>
                      <w:szCs w:val="20"/>
                    </w:rPr>
                  </w:pPr>
                </w:p>
              </w:tc>
              <w:tc>
                <w:tcPr>
                  <w:tcW w:w="680" w:type="dxa"/>
                  <w:vAlign w:val="bottom"/>
                </w:tcPr>
                <w:p w14:paraId="0C29FC83" w14:textId="77777777" w:rsidR="00026C6F" w:rsidRPr="00026C6F" w:rsidRDefault="00026C6F" w:rsidP="00026C6F">
                  <w:pPr>
                    <w:rPr>
                      <w:rFonts w:ascii="Arial" w:hAnsi="Arial" w:cs="Arial"/>
                      <w:sz w:val="20"/>
                      <w:szCs w:val="20"/>
                    </w:rPr>
                  </w:pPr>
                </w:p>
              </w:tc>
              <w:tc>
                <w:tcPr>
                  <w:tcW w:w="1420" w:type="dxa"/>
                  <w:gridSpan w:val="3"/>
                  <w:vMerge/>
                  <w:vAlign w:val="bottom"/>
                </w:tcPr>
                <w:p w14:paraId="41C8E543" w14:textId="77777777" w:rsidR="00026C6F" w:rsidRPr="00026C6F" w:rsidRDefault="00026C6F" w:rsidP="00026C6F">
                  <w:pPr>
                    <w:rPr>
                      <w:rFonts w:ascii="Arial" w:hAnsi="Arial" w:cs="Arial"/>
                      <w:sz w:val="20"/>
                      <w:szCs w:val="20"/>
                    </w:rPr>
                  </w:pPr>
                </w:p>
              </w:tc>
              <w:tc>
                <w:tcPr>
                  <w:tcW w:w="760" w:type="dxa"/>
                  <w:tcBorders>
                    <w:right w:val="single" w:sz="8" w:space="0" w:color="ED7C31"/>
                  </w:tcBorders>
                  <w:vAlign w:val="bottom"/>
                </w:tcPr>
                <w:p w14:paraId="5310139B" w14:textId="77777777" w:rsidR="00026C6F" w:rsidRPr="00026C6F" w:rsidRDefault="00026C6F" w:rsidP="00026C6F">
                  <w:pPr>
                    <w:rPr>
                      <w:rFonts w:ascii="Arial" w:hAnsi="Arial" w:cs="Arial"/>
                      <w:sz w:val="20"/>
                      <w:szCs w:val="20"/>
                    </w:rPr>
                  </w:pPr>
                </w:p>
              </w:tc>
              <w:tc>
                <w:tcPr>
                  <w:tcW w:w="540" w:type="dxa"/>
                  <w:tcBorders>
                    <w:right w:val="single" w:sz="8" w:space="0" w:color="D4D4D4"/>
                  </w:tcBorders>
                  <w:vAlign w:val="bottom"/>
                </w:tcPr>
                <w:p w14:paraId="2ACCFA1A" w14:textId="77777777" w:rsidR="00026C6F" w:rsidRPr="00026C6F" w:rsidRDefault="00026C6F" w:rsidP="00026C6F">
                  <w:pPr>
                    <w:rPr>
                      <w:rFonts w:ascii="Arial" w:hAnsi="Arial" w:cs="Arial"/>
                      <w:sz w:val="20"/>
                      <w:szCs w:val="20"/>
                    </w:rPr>
                  </w:pPr>
                </w:p>
              </w:tc>
              <w:tc>
                <w:tcPr>
                  <w:tcW w:w="160" w:type="dxa"/>
                  <w:vAlign w:val="bottom"/>
                </w:tcPr>
                <w:p w14:paraId="14A3744A" w14:textId="77777777" w:rsidR="00026C6F" w:rsidRPr="00026C6F" w:rsidRDefault="00026C6F" w:rsidP="00026C6F">
                  <w:pPr>
                    <w:rPr>
                      <w:rFonts w:ascii="Arial" w:hAnsi="Arial" w:cs="Arial"/>
                      <w:sz w:val="20"/>
                      <w:szCs w:val="20"/>
                    </w:rPr>
                  </w:pPr>
                </w:p>
              </w:tc>
              <w:tc>
                <w:tcPr>
                  <w:tcW w:w="0" w:type="dxa"/>
                  <w:vAlign w:val="bottom"/>
                </w:tcPr>
                <w:p w14:paraId="5DB1013D" w14:textId="77777777" w:rsidR="00026C6F" w:rsidRPr="00026C6F" w:rsidRDefault="00026C6F" w:rsidP="00026C6F">
                  <w:pPr>
                    <w:rPr>
                      <w:rFonts w:ascii="Arial" w:hAnsi="Arial" w:cs="Arial"/>
                      <w:sz w:val="20"/>
                      <w:szCs w:val="20"/>
                    </w:rPr>
                  </w:pPr>
                </w:p>
              </w:tc>
            </w:tr>
            <w:tr w:rsidR="00026C6F" w:rsidRPr="00026C6F" w14:paraId="661A92BD" w14:textId="77777777" w:rsidTr="00042C97">
              <w:trPr>
                <w:trHeight w:val="131"/>
              </w:trPr>
              <w:tc>
                <w:tcPr>
                  <w:tcW w:w="20" w:type="dxa"/>
                  <w:vAlign w:val="bottom"/>
                </w:tcPr>
                <w:p w14:paraId="35ADDB8E" w14:textId="77777777" w:rsidR="00026C6F" w:rsidRPr="00026C6F" w:rsidRDefault="00026C6F" w:rsidP="00026C6F">
                  <w:pPr>
                    <w:rPr>
                      <w:rFonts w:ascii="Arial" w:hAnsi="Arial" w:cs="Arial"/>
                      <w:sz w:val="20"/>
                      <w:szCs w:val="20"/>
                    </w:rPr>
                  </w:pPr>
                </w:p>
              </w:tc>
              <w:tc>
                <w:tcPr>
                  <w:tcW w:w="920" w:type="dxa"/>
                  <w:tcBorders>
                    <w:bottom w:val="single" w:sz="8" w:space="0" w:color="FF6500"/>
                    <w:right w:val="single" w:sz="8" w:space="0" w:color="FF6500"/>
                  </w:tcBorders>
                  <w:shd w:val="clear" w:color="auto" w:fill="FF6500"/>
                  <w:vAlign w:val="bottom"/>
                </w:tcPr>
                <w:p w14:paraId="69CCB67E" w14:textId="77777777" w:rsidR="00026C6F" w:rsidRPr="00026C6F" w:rsidRDefault="00026C6F" w:rsidP="00026C6F">
                  <w:pPr>
                    <w:rPr>
                      <w:rFonts w:ascii="Arial" w:hAnsi="Arial" w:cs="Arial"/>
                      <w:sz w:val="20"/>
                      <w:szCs w:val="20"/>
                    </w:rPr>
                  </w:pPr>
                </w:p>
              </w:tc>
              <w:tc>
                <w:tcPr>
                  <w:tcW w:w="900" w:type="dxa"/>
                  <w:tcBorders>
                    <w:bottom w:val="single" w:sz="8" w:space="0" w:color="FF6500"/>
                    <w:right w:val="single" w:sz="8" w:space="0" w:color="FF6500"/>
                  </w:tcBorders>
                  <w:shd w:val="clear" w:color="auto" w:fill="FF6500"/>
                  <w:vAlign w:val="bottom"/>
                </w:tcPr>
                <w:p w14:paraId="6D81ECCB" w14:textId="77777777" w:rsidR="00026C6F" w:rsidRPr="00026C6F" w:rsidRDefault="00026C6F" w:rsidP="00026C6F">
                  <w:pPr>
                    <w:rPr>
                      <w:rFonts w:ascii="Arial" w:hAnsi="Arial" w:cs="Arial"/>
                      <w:sz w:val="20"/>
                      <w:szCs w:val="20"/>
                    </w:rPr>
                  </w:pPr>
                </w:p>
              </w:tc>
              <w:tc>
                <w:tcPr>
                  <w:tcW w:w="920" w:type="dxa"/>
                  <w:tcBorders>
                    <w:right w:val="single" w:sz="8" w:space="0" w:color="D4D4D4"/>
                  </w:tcBorders>
                  <w:vAlign w:val="bottom"/>
                </w:tcPr>
                <w:p w14:paraId="2C660C9A" w14:textId="77777777" w:rsidR="00026C6F" w:rsidRPr="00026C6F" w:rsidRDefault="00026C6F" w:rsidP="00026C6F">
                  <w:pPr>
                    <w:rPr>
                      <w:rFonts w:ascii="Arial" w:hAnsi="Arial" w:cs="Arial"/>
                      <w:sz w:val="20"/>
                      <w:szCs w:val="20"/>
                    </w:rPr>
                  </w:pPr>
                </w:p>
              </w:tc>
              <w:tc>
                <w:tcPr>
                  <w:tcW w:w="920" w:type="dxa"/>
                  <w:vMerge/>
                  <w:tcBorders>
                    <w:right w:val="single" w:sz="8" w:space="0" w:color="FF6500"/>
                  </w:tcBorders>
                  <w:vAlign w:val="bottom"/>
                </w:tcPr>
                <w:p w14:paraId="61FE364D" w14:textId="77777777" w:rsidR="00026C6F" w:rsidRPr="00026C6F" w:rsidRDefault="00026C6F" w:rsidP="00026C6F">
                  <w:pPr>
                    <w:rPr>
                      <w:rFonts w:ascii="Arial" w:hAnsi="Arial" w:cs="Arial"/>
                      <w:sz w:val="20"/>
                      <w:szCs w:val="20"/>
                    </w:rPr>
                  </w:pPr>
                </w:p>
              </w:tc>
              <w:tc>
                <w:tcPr>
                  <w:tcW w:w="960" w:type="dxa"/>
                  <w:vMerge/>
                  <w:tcBorders>
                    <w:right w:val="single" w:sz="8" w:space="0" w:color="FF6500"/>
                  </w:tcBorders>
                  <w:vAlign w:val="bottom"/>
                </w:tcPr>
                <w:p w14:paraId="70761750" w14:textId="77777777" w:rsidR="00026C6F" w:rsidRPr="00026C6F" w:rsidRDefault="00026C6F" w:rsidP="00026C6F">
                  <w:pPr>
                    <w:rPr>
                      <w:rFonts w:ascii="Arial" w:hAnsi="Arial" w:cs="Arial"/>
                      <w:sz w:val="20"/>
                      <w:szCs w:val="20"/>
                    </w:rPr>
                  </w:pPr>
                </w:p>
              </w:tc>
              <w:tc>
                <w:tcPr>
                  <w:tcW w:w="940" w:type="dxa"/>
                  <w:vMerge/>
                  <w:tcBorders>
                    <w:right w:val="single" w:sz="8" w:space="0" w:color="FF6500"/>
                  </w:tcBorders>
                  <w:vAlign w:val="bottom"/>
                </w:tcPr>
                <w:p w14:paraId="7D69551D" w14:textId="77777777" w:rsidR="00026C6F" w:rsidRPr="00026C6F" w:rsidRDefault="00026C6F" w:rsidP="00026C6F">
                  <w:pPr>
                    <w:rPr>
                      <w:rFonts w:ascii="Arial" w:hAnsi="Arial" w:cs="Arial"/>
                      <w:sz w:val="20"/>
                      <w:szCs w:val="20"/>
                    </w:rPr>
                  </w:pPr>
                </w:p>
              </w:tc>
              <w:tc>
                <w:tcPr>
                  <w:tcW w:w="820" w:type="dxa"/>
                  <w:vMerge/>
                  <w:tcBorders>
                    <w:right w:val="single" w:sz="8" w:space="0" w:color="FF6500"/>
                  </w:tcBorders>
                  <w:vAlign w:val="bottom"/>
                </w:tcPr>
                <w:p w14:paraId="4CF33FE2" w14:textId="77777777" w:rsidR="00026C6F" w:rsidRPr="00026C6F" w:rsidRDefault="00026C6F" w:rsidP="00026C6F">
                  <w:pPr>
                    <w:rPr>
                      <w:rFonts w:ascii="Arial" w:hAnsi="Arial" w:cs="Arial"/>
                      <w:sz w:val="20"/>
                      <w:szCs w:val="20"/>
                    </w:rPr>
                  </w:pPr>
                </w:p>
              </w:tc>
              <w:tc>
                <w:tcPr>
                  <w:tcW w:w="680" w:type="dxa"/>
                  <w:vAlign w:val="bottom"/>
                </w:tcPr>
                <w:p w14:paraId="2AE68ECE" w14:textId="77777777" w:rsidR="00026C6F" w:rsidRPr="00026C6F" w:rsidRDefault="00026C6F" w:rsidP="00026C6F">
                  <w:pPr>
                    <w:rPr>
                      <w:rFonts w:ascii="Arial" w:hAnsi="Arial" w:cs="Arial"/>
                      <w:sz w:val="20"/>
                      <w:szCs w:val="20"/>
                    </w:rPr>
                  </w:pPr>
                </w:p>
              </w:tc>
              <w:tc>
                <w:tcPr>
                  <w:tcW w:w="240" w:type="dxa"/>
                  <w:vAlign w:val="bottom"/>
                </w:tcPr>
                <w:p w14:paraId="6A01362C" w14:textId="77777777" w:rsidR="00026C6F" w:rsidRPr="00026C6F" w:rsidRDefault="00026C6F" w:rsidP="00026C6F">
                  <w:pPr>
                    <w:rPr>
                      <w:rFonts w:ascii="Arial" w:hAnsi="Arial" w:cs="Arial"/>
                      <w:sz w:val="20"/>
                      <w:szCs w:val="20"/>
                    </w:rPr>
                  </w:pPr>
                </w:p>
              </w:tc>
              <w:tc>
                <w:tcPr>
                  <w:tcW w:w="940" w:type="dxa"/>
                  <w:vAlign w:val="bottom"/>
                </w:tcPr>
                <w:p w14:paraId="4B881ECF" w14:textId="77777777" w:rsidR="00026C6F" w:rsidRPr="00026C6F" w:rsidRDefault="00026C6F" w:rsidP="00026C6F">
                  <w:pPr>
                    <w:rPr>
                      <w:rFonts w:ascii="Arial" w:hAnsi="Arial" w:cs="Arial"/>
                      <w:sz w:val="20"/>
                      <w:szCs w:val="20"/>
                    </w:rPr>
                  </w:pPr>
                </w:p>
              </w:tc>
              <w:tc>
                <w:tcPr>
                  <w:tcW w:w="160" w:type="dxa"/>
                  <w:vAlign w:val="bottom"/>
                </w:tcPr>
                <w:p w14:paraId="4012C976" w14:textId="77777777" w:rsidR="00026C6F" w:rsidRPr="00026C6F" w:rsidRDefault="00026C6F" w:rsidP="00026C6F">
                  <w:pPr>
                    <w:rPr>
                      <w:rFonts w:ascii="Arial" w:hAnsi="Arial" w:cs="Arial"/>
                      <w:sz w:val="20"/>
                      <w:szCs w:val="20"/>
                    </w:rPr>
                  </w:pPr>
                </w:p>
              </w:tc>
              <w:tc>
                <w:tcPr>
                  <w:tcW w:w="720" w:type="dxa"/>
                  <w:tcBorders>
                    <w:right w:val="single" w:sz="8" w:space="0" w:color="ED7C31"/>
                  </w:tcBorders>
                  <w:vAlign w:val="bottom"/>
                </w:tcPr>
                <w:p w14:paraId="2BC77AAD" w14:textId="77777777" w:rsidR="00026C6F" w:rsidRPr="00026C6F" w:rsidRDefault="00026C6F" w:rsidP="00026C6F">
                  <w:pPr>
                    <w:rPr>
                      <w:rFonts w:ascii="Arial" w:hAnsi="Arial" w:cs="Arial"/>
                      <w:sz w:val="20"/>
                      <w:szCs w:val="20"/>
                    </w:rPr>
                  </w:pPr>
                </w:p>
              </w:tc>
              <w:tc>
                <w:tcPr>
                  <w:tcW w:w="880" w:type="dxa"/>
                  <w:vAlign w:val="bottom"/>
                </w:tcPr>
                <w:p w14:paraId="1EBA0B47" w14:textId="77777777" w:rsidR="00026C6F" w:rsidRPr="00026C6F" w:rsidRDefault="00026C6F" w:rsidP="00026C6F">
                  <w:pPr>
                    <w:rPr>
                      <w:rFonts w:ascii="Arial" w:hAnsi="Arial" w:cs="Arial"/>
                      <w:sz w:val="20"/>
                      <w:szCs w:val="20"/>
                    </w:rPr>
                  </w:pPr>
                </w:p>
              </w:tc>
              <w:tc>
                <w:tcPr>
                  <w:tcW w:w="860" w:type="dxa"/>
                  <w:vAlign w:val="bottom"/>
                </w:tcPr>
                <w:p w14:paraId="624F60C2" w14:textId="77777777" w:rsidR="00026C6F" w:rsidRPr="00026C6F" w:rsidRDefault="00026C6F" w:rsidP="00026C6F">
                  <w:pPr>
                    <w:rPr>
                      <w:rFonts w:ascii="Arial" w:hAnsi="Arial" w:cs="Arial"/>
                      <w:sz w:val="20"/>
                      <w:szCs w:val="20"/>
                    </w:rPr>
                  </w:pPr>
                </w:p>
              </w:tc>
              <w:tc>
                <w:tcPr>
                  <w:tcW w:w="40" w:type="dxa"/>
                  <w:vAlign w:val="bottom"/>
                </w:tcPr>
                <w:p w14:paraId="1A3FD4A3" w14:textId="77777777" w:rsidR="00026C6F" w:rsidRPr="00026C6F" w:rsidRDefault="00026C6F" w:rsidP="00026C6F">
                  <w:pPr>
                    <w:rPr>
                      <w:rFonts w:ascii="Arial" w:hAnsi="Arial" w:cs="Arial"/>
                      <w:sz w:val="20"/>
                      <w:szCs w:val="20"/>
                    </w:rPr>
                  </w:pPr>
                </w:p>
              </w:tc>
              <w:tc>
                <w:tcPr>
                  <w:tcW w:w="680" w:type="dxa"/>
                  <w:tcBorders>
                    <w:right w:val="single" w:sz="8" w:space="0" w:color="ED7C31"/>
                  </w:tcBorders>
                  <w:vAlign w:val="bottom"/>
                </w:tcPr>
                <w:p w14:paraId="1DCD22BF" w14:textId="77777777" w:rsidR="00026C6F" w:rsidRPr="00026C6F" w:rsidRDefault="00026C6F" w:rsidP="00026C6F">
                  <w:pPr>
                    <w:rPr>
                      <w:rFonts w:ascii="Arial" w:hAnsi="Arial" w:cs="Arial"/>
                      <w:sz w:val="20"/>
                      <w:szCs w:val="20"/>
                    </w:rPr>
                  </w:pPr>
                </w:p>
              </w:tc>
              <w:tc>
                <w:tcPr>
                  <w:tcW w:w="680" w:type="dxa"/>
                  <w:vAlign w:val="bottom"/>
                </w:tcPr>
                <w:p w14:paraId="61BAAF55" w14:textId="77777777" w:rsidR="00026C6F" w:rsidRPr="00026C6F" w:rsidRDefault="00026C6F" w:rsidP="00026C6F">
                  <w:pPr>
                    <w:rPr>
                      <w:rFonts w:ascii="Arial" w:hAnsi="Arial" w:cs="Arial"/>
                      <w:sz w:val="20"/>
                      <w:szCs w:val="20"/>
                    </w:rPr>
                  </w:pPr>
                </w:p>
              </w:tc>
              <w:tc>
                <w:tcPr>
                  <w:tcW w:w="220" w:type="dxa"/>
                  <w:vAlign w:val="bottom"/>
                </w:tcPr>
                <w:p w14:paraId="51E547B0" w14:textId="77777777" w:rsidR="00026C6F" w:rsidRPr="00026C6F" w:rsidRDefault="00026C6F" w:rsidP="00026C6F">
                  <w:pPr>
                    <w:rPr>
                      <w:rFonts w:ascii="Arial" w:hAnsi="Arial" w:cs="Arial"/>
                      <w:sz w:val="20"/>
                      <w:szCs w:val="20"/>
                    </w:rPr>
                  </w:pPr>
                </w:p>
              </w:tc>
              <w:tc>
                <w:tcPr>
                  <w:tcW w:w="920" w:type="dxa"/>
                  <w:vAlign w:val="bottom"/>
                </w:tcPr>
                <w:p w14:paraId="63FC15C9" w14:textId="77777777" w:rsidR="00026C6F" w:rsidRPr="00026C6F" w:rsidRDefault="00026C6F" w:rsidP="00026C6F">
                  <w:pPr>
                    <w:rPr>
                      <w:rFonts w:ascii="Arial" w:hAnsi="Arial" w:cs="Arial"/>
                      <w:sz w:val="20"/>
                      <w:szCs w:val="20"/>
                    </w:rPr>
                  </w:pPr>
                </w:p>
              </w:tc>
              <w:tc>
                <w:tcPr>
                  <w:tcW w:w="280" w:type="dxa"/>
                  <w:vAlign w:val="bottom"/>
                </w:tcPr>
                <w:p w14:paraId="58DC9A9B" w14:textId="77777777" w:rsidR="00026C6F" w:rsidRPr="00026C6F" w:rsidRDefault="00026C6F" w:rsidP="00026C6F">
                  <w:pPr>
                    <w:rPr>
                      <w:rFonts w:ascii="Arial" w:hAnsi="Arial" w:cs="Arial"/>
                      <w:sz w:val="20"/>
                      <w:szCs w:val="20"/>
                    </w:rPr>
                  </w:pPr>
                </w:p>
              </w:tc>
              <w:tc>
                <w:tcPr>
                  <w:tcW w:w="760" w:type="dxa"/>
                  <w:tcBorders>
                    <w:right w:val="single" w:sz="8" w:space="0" w:color="ED7C31"/>
                  </w:tcBorders>
                  <w:vAlign w:val="bottom"/>
                </w:tcPr>
                <w:p w14:paraId="22241D4D" w14:textId="77777777" w:rsidR="00026C6F" w:rsidRPr="00026C6F" w:rsidRDefault="00026C6F" w:rsidP="00026C6F">
                  <w:pPr>
                    <w:rPr>
                      <w:rFonts w:ascii="Arial" w:hAnsi="Arial" w:cs="Arial"/>
                      <w:sz w:val="20"/>
                      <w:szCs w:val="20"/>
                    </w:rPr>
                  </w:pPr>
                </w:p>
              </w:tc>
              <w:tc>
                <w:tcPr>
                  <w:tcW w:w="540" w:type="dxa"/>
                  <w:tcBorders>
                    <w:right w:val="single" w:sz="8" w:space="0" w:color="D4D4D4"/>
                  </w:tcBorders>
                  <w:vAlign w:val="bottom"/>
                </w:tcPr>
                <w:p w14:paraId="5E84E983" w14:textId="77777777" w:rsidR="00026C6F" w:rsidRPr="00026C6F" w:rsidRDefault="00026C6F" w:rsidP="00026C6F">
                  <w:pPr>
                    <w:rPr>
                      <w:rFonts w:ascii="Arial" w:hAnsi="Arial" w:cs="Arial"/>
                      <w:sz w:val="20"/>
                      <w:szCs w:val="20"/>
                    </w:rPr>
                  </w:pPr>
                </w:p>
              </w:tc>
              <w:tc>
                <w:tcPr>
                  <w:tcW w:w="160" w:type="dxa"/>
                  <w:vAlign w:val="bottom"/>
                </w:tcPr>
                <w:p w14:paraId="2BFF3EED" w14:textId="77777777" w:rsidR="00026C6F" w:rsidRPr="00026C6F" w:rsidRDefault="00026C6F" w:rsidP="00026C6F">
                  <w:pPr>
                    <w:rPr>
                      <w:rFonts w:ascii="Arial" w:hAnsi="Arial" w:cs="Arial"/>
                      <w:sz w:val="20"/>
                      <w:szCs w:val="20"/>
                    </w:rPr>
                  </w:pPr>
                </w:p>
              </w:tc>
              <w:tc>
                <w:tcPr>
                  <w:tcW w:w="0" w:type="dxa"/>
                  <w:vAlign w:val="bottom"/>
                </w:tcPr>
                <w:p w14:paraId="7A1DD8FE" w14:textId="77777777" w:rsidR="00026C6F" w:rsidRPr="00026C6F" w:rsidRDefault="00026C6F" w:rsidP="00026C6F">
                  <w:pPr>
                    <w:rPr>
                      <w:rFonts w:ascii="Arial" w:hAnsi="Arial" w:cs="Arial"/>
                      <w:sz w:val="20"/>
                      <w:szCs w:val="20"/>
                    </w:rPr>
                  </w:pPr>
                </w:p>
              </w:tc>
            </w:tr>
            <w:tr w:rsidR="00026C6F" w:rsidRPr="00026C6F" w14:paraId="2AE5C9E4" w14:textId="77777777" w:rsidTr="00042C97">
              <w:trPr>
                <w:trHeight w:val="239"/>
              </w:trPr>
              <w:tc>
                <w:tcPr>
                  <w:tcW w:w="20" w:type="dxa"/>
                  <w:tcBorders>
                    <w:top w:val="single" w:sz="8" w:space="0" w:color="D4D4D4"/>
                    <w:bottom w:val="single" w:sz="8" w:space="0" w:color="D4D4D4"/>
                  </w:tcBorders>
                  <w:shd w:val="clear" w:color="auto" w:fill="D4D4D4"/>
                  <w:vAlign w:val="bottom"/>
                </w:tcPr>
                <w:p w14:paraId="247C5047" w14:textId="77777777" w:rsidR="00026C6F" w:rsidRPr="00026C6F" w:rsidRDefault="00026C6F" w:rsidP="00026C6F">
                  <w:pPr>
                    <w:rPr>
                      <w:rFonts w:ascii="Arial" w:hAnsi="Arial" w:cs="Arial"/>
                      <w:sz w:val="20"/>
                      <w:szCs w:val="20"/>
                    </w:rPr>
                  </w:pPr>
                </w:p>
              </w:tc>
              <w:tc>
                <w:tcPr>
                  <w:tcW w:w="1820" w:type="dxa"/>
                  <w:gridSpan w:val="2"/>
                  <w:tcBorders>
                    <w:top w:val="single" w:sz="8" w:space="0" w:color="FF6500"/>
                    <w:bottom w:val="single" w:sz="8" w:space="0" w:color="D4D4D4"/>
                    <w:right w:val="single" w:sz="8" w:space="0" w:color="D4D4D4"/>
                  </w:tcBorders>
                  <w:vAlign w:val="bottom"/>
                </w:tcPr>
                <w:p w14:paraId="502071AF" w14:textId="77777777" w:rsidR="00026C6F" w:rsidRPr="00026C6F" w:rsidRDefault="00026C6F" w:rsidP="00026C6F">
                  <w:pPr>
                    <w:spacing w:line="239" w:lineRule="exact"/>
                    <w:ind w:left="20"/>
                    <w:rPr>
                      <w:rFonts w:ascii="Arial" w:hAnsi="Arial" w:cs="Arial"/>
                      <w:sz w:val="20"/>
                      <w:szCs w:val="20"/>
                    </w:rPr>
                  </w:pPr>
                  <w:r w:rsidRPr="00026C6F">
                    <w:rPr>
                      <w:rFonts w:ascii="Arial" w:eastAsia="Calibri" w:hAnsi="Arial" w:cs="Arial"/>
                      <w:sz w:val="20"/>
                      <w:szCs w:val="20"/>
                    </w:rPr>
                    <w:t>Back Beaches</w:t>
                  </w:r>
                </w:p>
              </w:tc>
              <w:tc>
                <w:tcPr>
                  <w:tcW w:w="920" w:type="dxa"/>
                  <w:tcBorders>
                    <w:top w:val="single" w:sz="8" w:space="0" w:color="D4D4D4"/>
                    <w:bottom w:val="single" w:sz="8" w:space="0" w:color="D4D4D4"/>
                    <w:right w:val="single" w:sz="8" w:space="0" w:color="D4D4D4"/>
                  </w:tcBorders>
                  <w:vAlign w:val="bottom"/>
                </w:tcPr>
                <w:p w14:paraId="07B621C4" w14:textId="77777777" w:rsidR="00026C6F" w:rsidRPr="00026C6F" w:rsidRDefault="00026C6F" w:rsidP="00026C6F">
                  <w:pPr>
                    <w:spacing w:line="239" w:lineRule="exact"/>
                    <w:ind w:left="300"/>
                    <w:rPr>
                      <w:rFonts w:ascii="Arial" w:hAnsi="Arial" w:cs="Arial"/>
                      <w:sz w:val="20"/>
                      <w:szCs w:val="20"/>
                    </w:rPr>
                  </w:pPr>
                  <w:r w:rsidRPr="00026C6F">
                    <w:rPr>
                      <w:rFonts w:ascii="Arial" w:eastAsia="Calibri" w:hAnsi="Arial" w:cs="Arial"/>
                      <w:sz w:val="20"/>
                      <w:szCs w:val="20"/>
                    </w:rPr>
                    <w:t>117</w:t>
                  </w:r>
                </w:p>
              </w:tc>
              <w:tc>
                <w:tcPr>
                  <w:tcW w:w="920" w:type="dxa"/>
                  <w:tcBorders>
                    <w:top w:val="single" w:sz="8" w:space="0" w:color="D4D4D4"/>
                    <w:bottom w:val="single" w:sz="8" w:space="0" w:color="D4D4D4"/>
                    <w:right w:val="single" w:sz="8" w:space="0" w:color="FF6500"/>
                  </w:tcBorders>
                  <w:vAlign w:val="bottom"/>
                </w:tcPr>
                <w:p w14:paraId="713A11D9" w14:textId="77777777" w:rsidR="00026C6F" w:rsidRPr="00026C6F" w:rsidRDefault="00026C6F" w:rsidP="00026C6F">
                  <w:pPr>
                    <w:spacing w:line="239" w:lineRule="exact"/>
                    <w:ind w:right="265"/>
                    <w:jc w:val="right"/>
                    <w:rPr>
                      <w:rFonts w:ascii="Arial" w:hAnsi="Arial" w:cs="Arial"/>
                      <w:sz w:val="20"/>
                      <w:szCs w:val="20"/>
                    </w:rPr>
                  </w:pPr>
                  <w:r w:rsidRPr="00026C6F">
                    <w:rPr>
                      <w:rFonts w:ascii="Arial" w:eastAsia="Calibri" w:hAnsi="Arial" w:cs="Arial"/>
                      <w:sz w:val="20"/>
                      <w:szCs w:val="20"/>
                    </w:rPr>
                    <w:t>65</w:t>
                  </w:r>
                </w:p>
              </w:tc>
              <w:tc>
                <w:tcPr>
                  <w:tcW w:w="960" w:type="dxa"/>
                  <w:tcBorders>
                    <w:top w:val="single" w:sz="8" w:space="0" w:color="FF6500"/>
                    <w:bottom w:val="single" w:sz="8" w:space="0" w:color="D4D4D4"/>
                    <w:right w:val="single" w:sz="8" w:space="0" w:color="D4D4D4"/>
                  </w:tcBorders>
                  <w:vAlign w:val="bottom"/>
                </w:tcPr>
                <w:p w14:paraId="5BCBB422" w14:textId="77777777" w:rsidR="00026C6F" w:rsidRPr="00026C6F" w:rsidRDefault="00026C6F" w:rsidP="00026C6F">
                  <w:pPr>
                    <w:spacing w:line="239" w:lineRule="exact"/>
                    <w:jc w:val="center"/>
                    <w:rPr>
                      <w:rFonts w:ascii="Arial" w:hAnsi="Arial" w:cs="Arial"/>
                      <w:sz w:val="20"/>
                      <w:szCs w:val="20"/>
                    </w:rPr>
                  </w:pPr>
                  <w:r w:rsidRPr="00026C6F">
                    <w:rPr>
                      <w:rFonts w:ascii="Cambria Math" w:eastAsia="Calibri" w:hAnsi="Cambria Math" w:cs="Cambria Math"/>
                      <w:w w:val="96"/>
                      <w:sz w:val="20"/>
                      <w:szCs w:val="20"/>
                    </w:rPr>
                    <w:t>‐</w:t>
                  </w:r>
                  <w:r w:rsidRPr="00026C6F">
                    <w:rPr>
                      <w:rFonts w:ascii="Arial" w:eastAsia="Calibri" w:hAnsi="Arial" w:cs="Arial"/>
                      <w:w w:val="96"/>
                      <w:sz w:val="20"/>
                      <w:szCs w:val="20"/>
                    </w:rPr>
                    <w:t>3.25</w:t>
                  </w:r>
                </w:p>
              </w:tc>
              <w:tc>
                <w:tcPr>
                  <w:tcW w:w="940" w:type="dxa"/>
                  <w:tcBorders>
                    <w:top w:val="single" w:sz="8" w:space="0" w:color="FF6500"/>
                    <w:bottom w:val="single" w:sz="8" w:space="0" w:color="D4D4D4"/>
                    <w:right w:val="single" w:sz="8" w:space="0" w:color="FF6500"/>
                  </w:tcBorders>
                  <w:vAlign w:val="bottom"/>
                </w:tcPr>
                <w:p w14:paraId="30CA5165" w14:textId="77777777" w:rsidR="00026C6F" w:rsidRPr="00026C6F" w:rsidRDefault="00026C6F" w:rsidP="00026C6F">
                  <w:pPr>
                    <w:spacing w:line="239"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6.5</w:t>
                  </w:r>
                </w:p>
              </w:tc>
              <w:tc>
                <w:tcPr>
                  <w:tcW w:w="820" w:type="dxa"/>
                  <w:tcBorders>
                    <w:top w:val="single" w:sz="8" w:space="0" w:color="FF6500"/>
                    <w:bottom w:val="single" w:sz="8" w:space="0" w:color="FF6500"/>
                    <w:right w:val="single" w:sz="8" w:space="0" w:color="FF6500"/>
                  </w:tcBorders>
                  <w:shd w:val="clear" w:color="auto" w:fill="FF6500"/>
                  <w:vAlign w:val="bottom"/>
                </w:tcPr>
                <w:p w14:paraId="5CA16FC0" w14:textId="77777777" w:rsidR="00026C6F" w:rsidRPr="00026C6F" w:rsidRDefault="00026C6F" w:rsidP="00026C6F">
                  <w:pPr>
                    <w:spacing w:line="239"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9.5</w:t>
                  </w:r>
                </w:p>
              </w:tc>
              <w:tc>
                <w:tcPr>
                  <w:tcW w:w="680" w:type="dxa"/>
                  <w:tcBorders>
                    <w:top w:val="single" w:sz="8" w:space="0" w:color="FF6500"/>
                    <w:bottom w:val="single" w:sz="8" w:space="0" w:color="D4D4D4"/>
                  </w:tcBorders>
                  <w:vAlign w:val="bottom"/>
                </w:tcPr>
                <w:p w14:paraId="3848ED58" w14:textId="77777777" w:rsidR="00026C6F" w:rsidRPr="00026C6F" w:rsidRDefault="00026C6F" w:rsidP="00026C6F">
                  <w:pPr>
                    <w:spacing w:line="239" w:lineRule="exact"/>
                    <w:ind w:left="164"/>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4</w:t>
                  </w:r>
                </w:p>
              </w:tc>
              <w:tc>
                <w:tcPr>
                  <w:tcW w:w="240" w:type="dxa"/>
                  <w:tcBorders>
                    <w:top w:val="single" w:sz="8" w:space="0" w:color="FF6500"/>
                    <w:bottom w:val="single" w:sz="8" w:space="0" w:color="D4D4D4"/>
                    <w:right w:val="single" w:sz="8" w:space="0" w:color="D4D4D4"/>
                  </w:tcBorders>
                  <w:vAlign w:val="bottom"/>
                </w:tcPr>
                <w:p w14:paraId="60C62594" w14:textId="77777777" w:rsidR="00026C6F" w:rsidRPr="00026C6F" w:rsidRDefault="00026C6F" w:rsidP="00026C6F">
                  <w:pPr>
                    <w:rPr>
                      <w:rFonts w:ascii="Arial" w:hAnsi="Arial" w:cs="Arial"/>
                      <w:sz w:val="20"/>
                      <w:szCs w:val="20"/>
                    </w:rPr>
                  </w:pPr>
                </w:p>
              </w:tc>
              <w:tc>
                <w:tcPr>
                  <w:tcW w:w="940" w:type="dxa"/>
                  <w:tcBorders>
                    <w:top w:val="single" w:sz="8" w:space="0" w:color="FF6500"/>
                    <w:bottom w:val="single" w:sz="8" w:space="0" w:color="D4D4D4"/>
                    <w:right w:val="single" w:sz="8" w:space="0" w:color="ED7C31"/>
                  </w:tcBorders>
                  <w:vAlign w:val="bottom"/>
                </w:tcPr>
                <w:p w14:paraId="2C9C8C16" w14:textId="77777777" w:rsidR="00026C6F" w:rsidRPr="00026C6F" w:rsidRDefault="00026C6F" w:rsidP="00026C6F">
                  <w:pPr>
                    <w:spacing w:line="239"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7</w:t>
                  </w:r>
                </w:p>
              </w:tc>
              <w:tc>
                <w:tcPr>
                  <w:tcW w:w="160" w:type="dxa"/>
                  <w:tcBorders>
                    <w:top w:val="single" w:sz="8" w:space="0" w:color="FF6500"/>
                    <w:bottom w:val="single" w:sz="8" w:space="0" w:color="ED7C31"/>
                  </w:tcBorders>
                  <w:shd w:val="clear" w:color="auto" w:fill="ED7C31"/>
                  <w:vAlign w:val="bottom"/>
                </w:tcPr>
                <w:p w14:paraId="0CB7025C" w14:textId="77777777" w:rsidR="00026C6F" w:rsidRPr="00026C6F" w:rsidRDefault="00026C6F" w:rsidP="00026C6F">
                  <w:pPr>
                    <w:rPr>
                      <w:rFonts w:ascii="Arial" w:hAnsi="Arial" w:cs="Arial"/>
                      <w:sz w:val="20"/>
                      <w:szCs w:val="20"/>
                    </w:rPr>
                  </w:pPr>
                </w:p>
              </w:tc>
              <w:tc>
                <w:tcPr>
                  <w:tcW w:w="720" w:type="dxa"/>
                  <w:tcBorders>
                    <w:top w:val="single" w:sz="8" w:space="0" w:color="FF6500"/>
                    <w:bottom w:val="single" w:sz="8" w:space="0" w:color="ED7C31"/>
                    <w:right w:val="single" w:sz="8" w:space="0" w:color="FF6500"/>
                  </w:tcBorders>
                  <w:shd w:val="clear" w:color="auto" w:fill="ED7C31"/>
                  <w:vAlign w:val="bottom"/>
                </w:tcPr>
                <w:p w14:paraId="63E23925" w14:textId="77777777" w:rsidR="00026C6F" w:rsidRPr="00026C6F" w:rsidRDefault="00026C6F" w:rsidP="00026C6F">
                  <w:pPr>
                    <w:spacing w:line="239" w:lineRule="exact"/>
                    <w:ind w:right="103"/>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10</w:t>
                  </w:r>
                </w:p>
              </w:tc>
              <w:tc>
                <w:tcPr>
                  <w:tcW w:w="880" w:type="dxa"/>
                  <w:tcBorders>
                    <w:top w:val="single" w:sz="8" w:space="0" w:color="ED7C31"/>
                    <w:bottom w:val="single" w:sz="8" w:space="0" w:color="D4D4D4"/>
                    <w:right w:val="single" w:sz="8" w:space="0" w:color="D4D4D4"/>
                  </w:tcBorders>
                  <w:vAlign w:val="bottom"/>
                </w:tcPr>
                <w:p w14:paraId="78B72358" w14:textId="77777777" w:rsidR="00026C6F" w:rsidRPr="00026C6F" w:rsidRDefault="00026C6F" w:rsidP="00026C6F">
                  <w:pPr>
                    <w:spacing w:line="239" w:lineRule="exact"/>
                    <w:jc w:val="center"/>
                    <w:rPr>
                      <w:rFonts w:ascii="Arial" w:hAnsi="Arial" w:cs="Arial"/>
                      <w:sz w:val="20"/>
                      <w:szCs w:val="20"/>
                    </w:rPr>
                  </w:pPr>
                  <w:r w:rsidRPr="00026C6F">
                    <w:rPr>
                      <w:rFonts w:ascii="Arial" w:eastAsia="Calibri" w:hAnsi="Arial" w:cs="Arial"/>
                      <w:sz w:val="20"/>
                      <w:szCs w:val="20"/>
                    </w:rPr>
                    <w:t>61.75</w:t>
                  </w:r>
                </w:p>
              </w:tc>
              <w:tc>
                <w:tcPr>
                  <w:tcW w:w="860" w:type="dxa"/>
                  <w:tcBorders>
                    <w:top w:val="single" w:sz="8" w:space="0" w:color="ED7C31"/>
                    <w:bottom w:val="single" w:sz="8" w:space="0" w:color="D4D4D4"/>
                    <w:right w:val="single" w:sz="8" w:space="0" w:color="D4D4D4"/>
                  </w:tcBorders>
                  <w:vAlign w:val="bottom"/>
                </w:tcPr>
                <w:p w14:paraId="24D3DE2F" w14:textId="77777777" w:rsidR="00026C6F" w:rsidRPr="00026C6F" w:rsidRDefault="00026C6F" w:rsidP="00026C6F">
                  <w:pPr>
                    <w:spacing w:line="239" w:lineRule="exact"/>
                    <w:ind w:right="143"/>
                    <w:jc w:val="right"/>
                    <w:rPr>
                      <w:rFonts w:ascii="Arial" w:hAnsi="Arial" w:cs="Arial"/>
                      <w:sz w:val="20"/>
                      <w:szCs w:val="20"/>
                    </w:rPr>
                  </w:pPr>
                  <w:r w:rsidRPr="00026C6F">
                    <w:rPr>
                      <w:rFonts w:ascii="Arial" w:eastAsia="Calibri" w:hAnsi="Arial" w:cs="Arial"/>
                      <w:sz w:val="20"/>
                      <w:szCs w:val="20"/>
                    </w:rPr>
                    <w:t>58.5</w:t>
                  </w:r>
                </w:p>
              </w:tc>
              <w:tc>
                <w:tcPr>
                  <w:tcW w:w="40" w:type="dxa"/>
                  <w:tcBorders>
                    <w:top w:val="single" w:sz="8" w:space="0" w:color="ED7C31"/>
                    <w:bottom w:val="single" w:sz="8" w:space="0" w:color="D4D4D4"/>
                  </w:tcBorders>
                  <w:vAlign w:val="bottom"/>
                </w:tcPr>
                <w:p w14:paraId="6EFF643F" w14:textId="77777777" w:rsidR="00026C6F" w:rsidRPr="00026C6F" w:rsidRDefault="00026C6F" w:rsidP="00026C6F">
                  <w:pPr>
                    <w:rPr>
                      <w:rFonts w:ascii="Arial" w:hAnsi="Arial" w:cs="Arial"/>
                      <w:sz w:val="20"/>
                      <w:szCs w:val="20"/>
                    </w:rPr>
                  </w:pPr>
                </w:p>
              </w:tc>
              <w:tc>
                <w:tcPr>
                  <w:tcW w:w="680" w:type="dxa"/>
                  <w:tcBorders>
                    <w:top w:val="single" w:sz="8" w:space="0" w:color="ED7C31"/>
                    <w:bottom w:val="single" w:sz="8" w:space="0" w:color="D4D4D4"/>
                    <w:right w:val="single" w:sz="8" w:space="0" w:color="FF6500"/>
                  </w:tcBorders>
                  <w:vAlign w:val="bottom"/>
                </w:tcPr>
                <w:p w14:paraId="56B5C769" w14:textId="77777777" w:rsidR="00026C6F" w:rsidRPr="00026C6F" w:rsidRDefault="00026C6F" w:rsidP="00026C6F">
                  <w:pPr>
                    <w:spacing w:line="239" w:lineRule="exact"/>
                    <w:ind w:right="43"/>
                    <w:jc w:val="right"/>
                    <w:rPr>
                      <w:rFonts w:ascii="Arial" w:hAnsi="Arial" w:cs="Arial"/>
                      <w:sz w:val="20"/>
                      <w:szCs w:val="20"/>
                    </w:rPr>
                  </w:pPr>
                  <w:r w:rsidRPr="00026C6F">
                    <w:rPr>
                      <w:rFonts w:ascii="Arial" w:eastAsia="Calibri" w:hAnsi="Arial" w:cs="Arial"/>
                      <w:sz w:val="20"/>
                      <w:szCs w:val="20"/>
                    </w:rPr>
                    <w:t>55.25</w:t>
                  </w:r>
                </w:p>
              </w:tc>
              <w:tc>
                <w:tcPr>
                  <w:tcW w:w="680" w:type="dxa"/>
                  <w:tcBorders>
                    <w:top w:val="single" w:sz="8" w:space="0" w:color="ED7C31"/>
                    <w:bottom w:val="single" w:sz="8" w:space="0" w:color="D4D4D4"/>
                  </w:tcBorders>
                  <w:vAlign w:val="bottom"/>
                </w:tcPr>
                <w:p w14:paraId="16AFF12C" w14:textId="77777777" w:rsidR="00026C6F" w:rsidRPr="00026C6F" w:rsidRDefault="00026C6F" w:rsidP="00026C6F">
                  <w:pPr>
                    <w:spacing w:line="239" w:lineRule="exact"/>
                    <w:ind w:right="44"/>
                    <w:jc w:val="right"/>
                    <w:rPr>
                      <w:rFonts w:ascii="Arial" w:hAnsi="Arial" w:cs="Arial"/>
                      <w:sz w:val="20"/>
                      <w:szCs w:val="20"/>
                    </w:rPr>
                  </w:pPr>
                  <w:r w:rsidRPr="00026C6F">
                    <w:rPr>
                      <w:rFonts w:ascii="Arial" w:eastAsia="Calibri" w:hAnsi="Arial" w:cs="Arial"/>
                      <w:sz w:val="20"/>
                      <w:szCs w:val="20"/>
                    </w:rPr>
                    <w:t>61</w:t>
                  </w:r>
                </w:p>
              </w:tc>
              <w:tc>
                <w:tcPr>
                  <w:tcW w:w="220" w:type="dxa"/>
                  <w:tcBorders>
                    <w:top w:val="single" w:sz="8" w:space="0" w:color="ED7C31"/>
                    <w:bottom w:val="single" w:sz="8" w:space="0" w:color="D4D4D4"/>
                    <w:right w:val="single" w:sz="8" w:space="0" w:color="D4D4D4"/>
                  </w:tcBorders>
                  <w:vAlign w:val="bottom"/>
                </w:tcPr>
                <w:p w14:paraId="76C3D948" w14:textId="77777777" w:rsidR="00026C6F" w:rsidRPr="00026C6F" w:rsidRDefault="00026C6F" w:rsidP="00026C6F">
                  <w:pPr>
                    <w:rPr>
                      <w:rFonts w:ascii="Arial" w:hAnsi="Arial" w:cs="Arial"/>
                      <w:sz w:val="20"/>
                      <w:szCs w:val="20"/>
                    </w:rPr>
                  </w:pPr>
                </w:p>
              </w:tc>
              <w:tc>
                <w:tcPr>
                  <w:tcW w:w="920" w:type="dxa"/>
                  <w:tcBorders>
                    <w:top w:val="single" w:sz="8" w:space="0" w:color="ED7C31"/>
                    <w:bottom w:val="single" w:sz="8" w:space="0" w:color="D4D4D4"/>
                    <w:right w:val="single" w:sz="8" w:space="0" w:color="FF6500"/>
                  </w:tcBorders>
                  <w:vAlign w:val="bottom"/>
                </w:tcPr>
                <w:p w14:paraId="5273971E" w14:textId="77777777" w:rsidR="00026C6F" w:rsidRPr="00026C6F" w:rsidRDefault="00026C6F" w:rsidP="00026C6F">
                  <w:pPr>
                    <w:spacing w:line="239" w:lineRule="exact"/>
                    <w:ind w:right="263"/>
                    <w:jc w:val="right"/>
                    <w:rPr>
                      <w:rFonts w:ascii="Arial" w:hAnsi="Arial" w:cs="Arial"/>
                      <w:sz w:val="20"/>
                      <w:szCs w:val="20"/>
                    </w:rPr>
                  </w:pPr>
                  <w:r w:rsidRPr="00026C6F">
                    <w:rPr>
                      <w:rFonts w:ascii="Arial" w:eastAsia="Calibri" w:hAnsi="Arial" w:cs="Arial"/>
                      <w:sz w:val="20"/>
                      <w:szCs w:val="20"/>
                    </w:rPr>
                    <w:t>58</w:t>
                  </w:r>
                </w:p>
              </w:tc>
              <w:tc>
                <w:tcPr>
                  <w:tcW w:w="280" w:type="dxa"/>
                  <w:tcBorders>
                    <w:top w:val="single" w:sz="8" w:space="0" w:color="ED7C31"/>
                    <w:bottom w:val="single" w:sz="8" w:space="0" w:color="FF6500"/>
                  </w:tcBorders>
                  <w:shd w:val="clear" w:color="auto" w:fill="FF6500"/>
                  <w:vAlign w:val="bottom"/>
                </w:tcPr>
                <w:p w14:paraId="37792C65" w14:textId="77777777" w:rsidR="00026C6F" w:rsidRPr="00026C6F" w:rsidRDefault="00026C6F" w:rsidP="00026C6F">
                  <w:pPr>
                    <w:rPr>
                      <w:rFonts w:ascii="Arial" w:hAnsi="Arial" w:cs="Arial"/>
                      <w:sz w:val="20"/>
                      <w:szCs w:val="20"/>
                    </w:rPr>
                  </w:pPr>
                </w:p>
              </w:tc>
              <w:tc>
                <w:tcPr>
                  <w:tcW w:w="760" w:type="dxa"/>
                  <w:tcBorders>
                    <w:top w:val="single" w:sz="8" w:space="0" w:color="ED7C31"/>
                    <w:bottom w:val="single" w:sz="8" w:space="0" w:color="FF6500"/>
                    <w:right w:val="single" w:sz="8" w:space="0" w:color="FF6500"/>
                  </w:tcBorders>
                  <w:shd w:val="clear" w:color="auto" w:fill="FF6500"/>
                  <w:vAlign w:val="bottom"/>
                </w:tcPr>
                <w:p w14:paraId="3EA8F802" w14:textId="77777777" w:rsidR="00026C6F" w:rsidRPr="00026C6F" w:rsidRDefault="00026C6F" w:rsidP="00026C6F">
                  <w:pPr>
                    <w:spacing w:line="239" w:lineRule="exact"/>
                    <w:ind w:right="203"/>
                    <w:jc w:val="center"/>
                    <w:rPr>
                      <w:rFonts w:ascii="Arial" w:hAnsi="Arial" w:cs="Arial"/>
                      <w:sz w:val="20"/>
                      <w:szCs w:val="20"/>
                    </w:rPr>
                  </w:pPr>
                  <w:r w:rsidRPr="00026C6F">
                    <w:rPr>
                      <w:rFonts w:ascii="Arial" w:eastAsia="Calibri" w:hAnsi="Arial" w:cs="Arial"/>
                      <w:sz w:val="20"/>
                      <w:szCs w:val="20"/>
                    </w:rPr>
                    <w:t>55</w:t>
                  </w:r>
                </w:p>
              </w:tc>
              <w:tc>
                <w:tcPr>
                  <w:tcW w:w="540" w:type="dxa"/>
                  <w:tcBorders>
                    <w:top w:val="single" w:sz="8" w:space="0" w:color="D4D4D4"/>
                    <w:bottom w:val="single" w:sz="8" w:space="0" w:color="D4D4D4"/>
                    <w:right w:val="single" w:sz="8" w:space="0" w:color="D4D4D4"/>
                  </w:tcBorders>
                  <w:vAlign w:val="bottom"/>
                </w:tcPr>
                <w:p w14:paraId="733F2BFB" w14:textId="77777777" w:rsidR="00026C6F" w:rsidRPr="00026C6F" w:rsidRDefault="00026C6F" w:rsidP="00026C6F">
                  <w:pPr>
                    <w:rPr>
                      <w:rFonts w:ascii="Arial" w:hAnsi="Arial" w:cs="Arial"/>
                      <w:sz w:val="20"/>
                      <w:szCs w:val="20"/>
                    </w:rPr>
                  </w:pPr>
                </w:p>
              </w:tc>
              <w:tc>
                <w:tcPr>
                  <w:tcW w:w="160" w:type="dxa"/>
                  <w:tcBorders>
                    <w:top w:val="single" w:sz="8" w:space="0" w:color="D4D4D4"/>
                    <w:bottom w:val="single" w:sz="8" w:space="0" w:color="D4D4D4"/>
                  </w:tcBorders>
                  <w:vAlign w:val="bottom"/>
                </w:tcPr>
                <w:p w14:paraId="5987326B" w14:textId="77777777" w:rsidR="00026C6F" w:rsidRPr="00026C6F" w:rsidRDefault="00026C6F" w:rsidP="00026C6F">
                  <w:pPr>
                    <w:rPr>
                      <w:rFonts w:ascii="Arial" w:hAnsi="Arial" w:cs="Arial"/>
                      <w:sz w:val="20"/>
                      <w:szCs w:val="20"/>
                    </w:rPr>
                  </w:pPr>
                </w:p>
              </w:tc>
              <w:tc>
                <w:tcPr>
                  <w:tcW w:w="0" w:type="dxa"/>
                  <w:vAlign w:val="bottom"/>
                </w:tcPr>
                <w:p w14:paraId="32A624FD" w14:textId="77777777" w:rsidR="00026C6F" w:rsidRPr="00026C6F" w:rsidRDefault="00026C6F" w:rsidP="00026C6F">
                  <w:pPr>
                    <w:rPr>
                      <w:rFonts w:ascii="Arial" w:hAnsi="Arial" w:cs="Arial"/>
                      <w:sz w:val="20"/>
                      <w:szCs w:val="20"/>
                    </w:rPr>
                  </w:pPr>
                </w:p>
              </w:tc>
            </w:tr>
            <w:tr w:rsidR="00026C6F" w:rsidRPr="00026C6F" w14:paraId="664D61DF" w14:textId="77777777" w:rsidTr="00042C97">
              <w:trPr>
                <w:trHeight w:val="274"/>
              </w:trPr>
              <w:tc>
                <w:tcPr>
                  <w:tcW w:w="20" w:type="dxa"/>
                  <w:tcBorders>
                    <w:bottom w:val="single" w:sz="8" w:space="0" w:color="D4D4D4"/>
                  </w:tcBorders>
                  <w:shd w:val="clear" w:color="auto" w:fill="D4D4D4"/>
                  <w:vAlign w:val="bottom"/>
                </w:tcPr>
                <w:p w14:paraId="4C7EEA59" w14:textId="77777777" w:rsidR="00026C6F" w:rsidRPr="00026C6F" w:rsidRDefault="00026C6F" w:rsidP="00026C6F">
                  <w:pPr>
                    <w:rPr>
                      <w:rFonts w:ascii="Arial" w:hAnsi="Arial" w:cs="Arial"/>
                      <w:sz w:val="20"/>
                      <w:szCs w:val="20"/>
                    </w:rPr>
                  </w:pPr>
                </w:p>
              </w:tc>
              <w:tc>
                <w:tcPr>
                  <w:tcW w:w="1820" w:type="dxa"/>
                  <w:gridSpan w:val="2"/>
                  <w:tcBorders>
                    <w:bottom w:val="single" w:sz="8" w:space="0" w:color="D4D4D4"/>
                    <w:right w:val="single" w:sz="8" w:space="0" w:color="D4D4D4"/>
                  </w:tcBorders>
                  <w:vAlign w:val="bottom"/>
                </w:tcPr>
                <w:p w14:paraId="3BF12CDA" w14:textId="77777777" w:rsidR="00026C6F" w:rsidRPr="00026C6F" w:rsidRDefault="00026C6F" w:rsidP="00026C6F">
                  <w:pPr>
                    <w:spacing w:line="254" w:lineRule="exact"/>
                    <w:ind w:left="20"/>
                    <w:rPr>
                      <w:rFonts w:ascii="Arial" w:hAnsi="Arial" w:cs="Arial"/>
                      <w:sz w:val="20"/>
                      <w:szCs w:val="20"/>
                    </w:rPr>
                  </w:pPr>
                  <w:r w:rsidRPr="00026C6F">
                    <w:rPr>
                      <w:rFonts w:ascii="Arial" w:eastAsia="Calibri" w:hAnsi="Arial" w:cs="Arial"/>
                      <w:sz w:val="20"/>
                      <w:szCs w:val="20"/>
                    </w:rPr>
                    <w:t>Flinders</w:t>
                  </w:r>
                </w:p>
              </w:tc>
              <w:tc>
                <w:tcPr>
                  <w:tcW w:w="920" w:type="dxa"/>
                  <w:tcBorders>
                    <w:bottom w:val="single" w:sz="8" w:space="0" w:color="D4D4D4"/>
                    <w:right w:val="single" w:sz="8" w:space="0" w:color="D4D4D4"/>
                  </w:tcBorders>
                  <w:vAlign w:val="bottom"/>
                </w:tcPr>
                <w:p w14:paraId="2E527CD7" w14:textId="77777777" w:rsidR="00026C6F" w:rsidRPr="00026C6F" w:rsidRDefault="00026C6F" w:rsidP="00026C6F">
                  <w:pPr>
                    <w:spacing w:line="254" w:lineRule="exact"/>
                    <w:ind w:left="300"/>
                    <w:rPr>
                      <w:rFonts w:ascii="Arial" w:hAnsi="Arial" w:cs="Arial"/>
                      <w:sz w:val="20"/>
                      <w:szCs w:val="20"/>
                    </w:rPr>
                  </w:pPr>
                  <w:r w:rsidRPr="00026C6F">
                    <w:rPr>
                      <w:rFonts w:ascii="Arial" w:eastAsia="Calibri" w:hAnsi="Arial" w:cs="Arial"/>
                      <w:sz w:val="20"/>
                      <w:szCs w:val="20"/>
                    </w:rPr>
                    <w:t>110</w:t>
                  </w:r>
                </w:p>
              </w:tc>
              <w:tc>
                <w:tcPr>
                  <w:tcW w:w="920" w:type="dxa"/>
                  <w:tcBorders>
                    <w:bottom w:val="single" w:sz="8" w:space="0" w:color="D4D4D4"/>
                    <w:right w:val="single" w:sz="8" w:space="0" w:color="FF6500"/>
                  </w:tcBorders>
                  <w:vAlign w:val="bottom"/>
                </w:tcPr>
                <w:p w14:paraId="2D8C0F2F" w14:textId="77777777" w:rsidR="00026C6F" w:rsidRPr="00026C6F" w:rsidRDefault="00026C6F" w:rsidP="00026C6F">
                  <w:pPr>
                    <w:spacing w:line="254" w:lineRule="exact"/>
                    <w:jc w:val="center"/>
                    <w:rPr>
                      <w:rFonts w:ascii="Arial" w:hAnsi="Arial" w:cs="Arial"/>
                      <w:sz w:val="20"/>
                      <w:szCs w:val="20"/>
                    </w:rPr>
                  </w:pPr>
                  <w:r w:rsidRPr="00026C6F">
                    <w:rPr>
                      <w:rFonts w:ascii="Arial" w:eastAsia="Calibri" w:hAnsi="Arial" w:cs="Arial"/>
                      <w:w w:val="93"/>
                      <w:sz w:val="20"/>
                      <w:szCs w:val="20"/>
                    </w:rPr>
                    <w:t>30</w:t>
                  </w:r>
                </w:p>
              </w:tc>
              <w:tc>
                <w:tcPr>
                  <w:tcW w:w="960" w:type="dxa"/>
                  <w:tcBorders>
                    <w:bottom w:val="single" w:sz="8" w:space="0" w:color="D4D4D4"/>
                    <w:right w:val="single" w:sz="8" w:space="0" w:color="D4D4D4"/>
                  </w:tcBorders>
                  <w:vAlign w:val="bottom"/>
                </w:tcPr>
                <w:p w14:paraId="712F580F" w14:textId="77777777" w:rsidR="00026C6F" w:rsidRPr="00026C6F" w:rsidRDefault="00026C6F" w:rsidP="00026C6F">
                  <w:pPr>
                    <w:spacing w:line="25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1.5</w:t>
                  </w:r>
                </w:p>
              </w:tc>
              <w:tc>
                <w:tcPr>
                  <w:tcW w:w="940" w:type="dxa"/>
                  <w:tcBorders>
                    <w:bottom w:val="single" w:sz="8" w:space="0" w:color="D4D4D4"/>
                    <w:right w:val="single" w:sz="8" w:space="0" w:color="FF6500"/>
                  </w:tcBorders>
                  <w:vAlign w:val="bottom"/>
                </w:tcPr>
                <w:p w14:paraId="40523D6C" w14:textId="77777777" w:rsidR="00026C6F" w:rsidRPr="00026C6F" w:rsidRDefault="00026C6F" w:rsidP="00026C6F">
                  <w:pPr>
                    <w:spacing w:line="25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3</w:t>
                  </w:r>
                </w:p>
              </w:tc>
              <w:tc>
                <w:tcPr>
                  <w:tcW w:w="820" w:type="dxa"/>
                  <w:tcBorders>
                    <w:bottom w:val="single" w:sz="8" w:space="0" w:color="FF6500"/>
                    <w:right w:val="single" w:sz="8" w:space="0" w:color="FF6500"/>
                  </w:tcBorders>
                  <w:shd w:val="clear" w:color="auto" w:fill="FF6500"/>
                  <w:vAlign w:val="bottom"/>
                </w:tcPr>
                <w:p w14:paraId="2E0B2962" w14:textId="77777777" w:rsidR="00026C6F" w:rsidRPr="00026C6F" w:rsidRDefault="00026C6F" w:rsidP="00026C6F">
                  <w:pPr>
                    <w:spacing w:line="25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4.5</w:t>
                  </w:r>
                </w:p>
              </w:tc>
              <w:tc>
                <w:tcPr>
                  <w:tcW w:w="680" w:type="dxa"/>
                  <w:tcBorders>
                    <w:bottom w:val="single" w:sz="8" w:space="0" w:color="D4D4D4"/>
                  </w:tcBorders>
                  <w:vAlign w:val="bottom"/>
                </w:tcPr>
                <w:p w14:paraId="7D3F6393" w14:textId="77777777" w:rsidR="00026C6F" w:rsidRPr="00026C6F" w:rsidRDefault="00026C6F" w:rsidP="00026C6F">
                  <w:pPr>
                    <w:spacing w:line="254" w:lineRule="exact"/>
                    <w:ind w:left="164"/>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2</w:t>
                  </w:r>
                </w:p>
              </w:tc>
              <w:tc>
                <w:tcPr>
                  <w:tcW w:w="240" w:type="dxa"/>
                  <w:tcBorders>
                    <w:bottom w:val="single" w:sz="8" w:space="0" w:color="D4D4D4"/>
                    <w:right w:val="single" w:sz="8" w:space="0" w:color="D4D4D4"/>
                  </w:tcBorders>
                  <w:vAlign w:val="bottom"/>
                </w:tcPr>
                <w:p w14:paraId="03DBE97B" w14:textId="77777777" w:rsidR="00026C6F" w:rsidRPr="00026C6F" w:rsidRDefault="00026C6F" w:rsidP="00026C6F">
                  <w:pPr>
                    <w:rPr>
                      <w:rFonts w:ascii="Arial" w:hAnsi="Arial" w:cs="Arial"/>
                      <w:sz w:val="20"/>
                      <w:szCs w:val="20"/>
                    </w:rPr>
                  </w:pPr>
                </w:p>
              </w:tc>
              <w:tc>
                <w:tcPr>
                  <w:tcW w:w="940" w:type="dxa"/>
                  <w:tcBorders>
                    <w:bottom w:val="single" w:sz="8" w:space="0" w:color="D4D4D4"/>
                    <w:right w:val="single" w:sz="8" w:space="0" w:color="ED7C31"/>
                  </w:tcBorders>
                  <w:vAlign w:val="bottom"/>
                </w:tcPr>
                <w:p w14:paraId="2698B687" w14:textId="77777777" w:rsidR="00026C6F" w:rsidRPr="00026C6F" w:rsidRDefault="00026C6F" w:rsidP="00026C6F">
                  <w:pPr>
                    <w:spacing w:line="25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3</w:t>
                  </w:r>
                </w:p>
              </w:tc>
              <w:tc>
                <w:tcPr>
                  <w:tcW w:w="160" w:type="dxa"/>
                  <w:tcBorders>
                    <w:bottom w:val="single" w:sz="8" w:space="0" w:color="ED7C31"/>
                  </w:tcBorders>
                  <w:shd w:val="clear" w:color="auto" w:fill="ED7C31"/>
                  <w:vAlign w:val="bottom"/>
                </w:tcPr>
                <w:p w14:paraId="4B9F1E47" w14:textId="77777777" w:rsidR="00026C6F" w:rsidRPr="00026C6F" w:rsidRDefault="00026C6F" w:rsidP="00026C6F">
                  <w:pPr>
                    <w:rPr>
                      <w:rFonts w:ascii="Arial" w:hAnsi="Arial" w:cs="Arial"/>
                      <w:sz w:val="20"/>
                      <w:szCs w:val="20"/>
                    </w:rPr>
                  </w:pPr>
                </w:p>
              </w:tc>
              <w:tc>
                <w:tcPr>
                  <w:tcW w:w="720" w:type="dxa"/>
                  <w:tcBorders>
                    <w:bottom w:val="single" w:sz="8" w:space="0" w:color="ED7C31"/>
                    <w:right w:val="single" w:sz="8" w:space="0" w:color="FF6500"/>
                  </w:tcBorders>
                  <w:shd w:val="clear" w:color="auto" w:fill="ED7C31"/>
                  <w:vAlign w:val="bottom"/>
                </w:tcPr>
                <w:p w14:paraId="32595D57" w14:textId="77777777" w:rsidR="00026C6F" w:rsidRPr="00026C6F" w:rsidRDefault="00026C6F" w:rsidP="00026C6F">
                  <w:pPr>
                    <w:spacing w:line="254" w:lineRule="exact"/>
                    <w:ind w:right="83"/>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5</w:t>
                  </w:r>
                </w:p>
              </w:tc>
              <w:tc>
                <w:tcPr>
                  <w:tcW w:w="880" w:type="dxa"/>
                  <w:tcBorders>
                    <w:bottom w:val="single" w:sz="8" w:space="0" w:color="D4D4D4"/>
                    <w:right w:val="single" w:sz="8" w:space="0" w:color="D4D4D4"/>
                  </w:tcBorders>
                  <w:vAlign w:val="bottom"/>
                </w:tcPr>
                <w:p w14:paraId="295E9A63" w14:textId="77777777" w:rsidR="00026C6F" w:rsidRPr="00026C6F" w:rsidRDefault="00026C6F" w:rsidP="00026C6F">
                  <w:pPr>
                    <w:spacing w:line="254" w:lineRule="exact"/>
                    <w:jc w:val="center"/>
                    <w:rPr>
                      <w:rFonts w:ascii="Arial" w:hAnsi="Arial" w:cs="Arial"/>
                      <w:sz w:val="20"/>
                      <w:szCs w:val="20"/>
                    </w:rPr>
                  </w:pPr>
                  <w:r w:rsidRPr="00026C6F">
                    <w:rPr>
                      <w:rFonts w:ascii="Arial" w:eastAsia="Calibri" w:hAnsi="Arial" w:cs="Arial"/>
                      <w:w w:val="96"/>
                      <w:sz w:val="20"/>
                      <w:szCs w:val="20"/>
                    </w:rPr>
                    <w:t>28.5</w:t>
                  </w:r>
                </w:p>
              </w:tc>
              <w:tc>
                <w:tcPr>
                  <w:tcW w:w="860" w:type="dxa"/>
                  <w:tcBorders>
                    <w:bottom w:val="single" w:sz="8" w:space="0" w:color="D4D4D4"/>
                    <w:right w:val="single" w:sz="8" w:space="0" w:color="D4D4D4"/>
                  </w:tcBorders>
                  <w:vAlign w:val="bottom"/>
                </w:tcPr>
                <w:p w14:paraId="2D55A241" w14:textId="77777777" w:rsidR="00026C6F" w:rsidRPr="00026C6F" w:rsidRDefault="00026C6F" w:rsidP="00026C6F">
                  <w:pPr>
                    <w:spacing w:line="254" w:lineRule="exact"/>
                    <w:ind w:right="223"/>
                    <w:jc w:val="right"/>
                    <w:rPr>
                      <w:rFonts w:ascii="Arial" w:hAnsi="Arial" w:cs="Arial"/>
                      <w:sz w:val="20"/>
                      <w:szCs w:val="20"/>
                    </w:rPr>
                  </w:pPr>
                  <w:r w:rsidRPr="00026C6F">
                    <w:rPr>
                      <w:rFonts w:ascii="Arial" w:eastAsia="Calibri" w:hAnsi="Arial" w:cs="Arial"/>
                      <w:sz w:val="20"/>
                      <w:szCs w:val="20"/>
                    </w:rPr>
                    <w:t>27</w:t>
                  </w:r>
                </w:p>
              </w:tc>
              <w:tc>
                <w:tcPr>
                  <w:tcW w:w="40" w:type="dxa"/>
                  <w:tcBorders>
                    <w:bottom w:val="single" w:sz="8" w:space="0" w:color="D4D4D4"/>
                  </w:tcBorders>
                  <w:vAlign w:val="bottom"/>
                </w:tcPr>
                <w:p w14:paraId="493E6CBB" w14:textId="77777777" w:rsidR="00026C6F" w:rsidRPr="00026C6F" w:rsidRDefault="00026C6F" w:rsidP="00026C6F">
                  <w:pPr>
                    <w:rPr>
                      <w:rFonts w:ascii="Arial" w:hAnsi="Arial" w:cs="Arial"/>
                      <w:sz w:val="20"/>
                      <w:szCs w:val="20"/>
                    </w:rPr>
                  </w:pPr>
                </w:p>
              </w:tc>
              <w:tc>
                <w:tcPr>
                  <w:tcW w:w="680" w:type="dxa"/>
                  <w:tcBorders>
                    <w:bottom w:val="single" w:sz="8" w:space="0" w:color="D4D4D4"/>
                    <w:right w:val="single" w:sz="8" w:space="0" w:color="FF6500"/>
                  </w:tcBorders>
                  <w:vAlign w:val="bottom"/>
                </w:tcPr>
                <w:p w14:paraId="7ADE28F5" w14:textId="77777777" w:rsidR="00026C6F" w:rsidRPr="00026C6F" w:rsidRDefault="00026C6F" w:rsidP="00026C6F">
                  <w:pPr>
                    <w:spacing w:line="254" w:lineRule="exact"/>
                    <w:ind w:right="83"/>
                    <w:jc w:val="right"/>
                    <w:rPr>
                      <w:rFonts w:ascii="Arial" w:hAnsi="Arial" w:cs="Arial"/>
                      <w:sz w:val="20"/>
                      <w:szCs w:val="20"/>
                    </w:rPr>
                  </w:pPr>
                  <w:r w:rsidRPr="00026C6F">
                    <w:rPr>
                      <w:rFonts w:ascii="Arial" w:eastAsia="Calibri" w:hAnsi="Arial" w:cs="Arial"/>
                      <w:sz w:val="20"/>
                      <w:szCs w:val="20"/>
                    </w:rPr>
                    <w:t>25.5</w:t>
                  </w:r>
                </w:p>
              </w:tc>
              <w:tc>
                <w:tcPr>
                  <w:tcW w:w="680" w:type="dxa"/>
                  <w:tcBorders>
                    <w:bottom w:val="single" w:sz="8" w:space="0" w:color="D4D4D4"/>
                  </w:tcBorders>
                  <w:vAlign w:val="bottom"/>
                </w:tcPr>
                <w:p w14:paraId="37D635D7" w14:textId="77777777" w:rsidR="00026C6F" w:rsidRPr="00026C6F" w:rsidRDefault="00026C6F" w:rsidP="00026C6F">
                  <w:pPr>
                    <w:spacing w:line="254" w:lineRule="exact"/>
                    <w:ind w:right="44"/>
                    <w:jc w:val="right"/>
                    <w:rPr>
                      <w:rFonts w:ascii="Arial" w:hAnsi="Arial" w:cs="Arial"/>
                      <w:sz w:val="20"/>
                      <w:szCs w:val="20"/>
                    </w:rPr>
                  </w:pPr>
                  <w:r w:rsidRPr="00026C6F">
                    <w:rPr>
                      <w:rFonts w:ascii="Arial" w:eastAsia="Calibri" w:hAnsi="Arial" w:cs="Arial"/>
                      <w:sz w:val="20"/>
                      <w:szCs w:val="20"/>
                    </w:rPr>
                    <w:t>28</w:t>
                  </w:r>
                </w:p>
              </w:tc>
              <w:tc>
                <w:tcPr>
                  <w:tcW w:w="220" w:type="dxa"/>
                  <w:tcBorders>
                    <w:bottom w:val="single" w:sz="8" w:space="0" w:color="D4D4D4"/>
                    <w:right w:val="single" w:sz="8" w:space="0" w:color="D4D4D4"/>
                  </w:tcBorders>
                  <w:vAlign w:val="bottom"/>
                </w:tcPr>
                <w:p w14:paraId="2FDC563E"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FF6500"/>
                  </w:tcBorders>
                  <w:vAlign w:val="bottom"/>
                </w:tcPr>
                <w:p w14:paraId="32E559E6" w14:textId="77777777" w:rsidR="00026C6F" w:rsidRPr="00026C6F" w:rsidRDefault="00026C6F" w:rsidP="00026C6F">
                  <w:pPr>
                    <w:spacing w:line="254" w:lineRule="exact"/>
                    <w:ind w:right="263"/>
                    <w:jc w:val="right"/>
                    <w:rPr>
                      <w:rFonts w:ascii="Arial" w:hAnsi="Arial" w:cs="Arial"/>
                      <w:sz w:val="20"/>
                      <w:szCs w:val="20"/>
                    </w:rPr>
                  </w:pPr>
                  <w:r w:rsidRPr="00026C6F">
                    <w:rPr>
                      <w:rFonts w:ascii="Arial" w:eastAsia="Calibri" w:hAnsi="Arial" w:cs="Arial"/>
                      <w:sz w:val="20"/>
                      <w:szCs w:val="20"/>
                    </w:rPr>
                    <w:t>27</w:t>
                  </w:r>
                </w:p>
              </w:tc>
              <w:tc>
                <w:tcPr>
                  <w:tcW w:w="280" w:type="dxa"/>
                  <w:tcBorders>
                    <w:bottom w:val="single" w:sz="8" w:space="0" w:color="FF6500"/>
                  </w:tcBorders>
                  <w:shd w:val="clear" w:color="auto" w:fill="FF6500"/>
                  <w:vAlign w:val="bottom"/>
                </w:tcPr>
                <w:p w14:paraId="23B68A13" w14:textId="77777777" w:rsidR="00026C6F" w:rsidRPr="00026C6F" w:rsidRDefault="00026C6F" w:rsidP="00026C6F">
                  <w:pPr>
                    <w:rPr>
                      <w:rFonts w:ascii="Arial" w:hAnsi="Arial" w:cs="Arial"/>
                      <w:sz w:val="20"/>
                      <w:szCs w:val="20"/>
                    </w:rPr>
                  </w:pPr>
                </w:p>
              </w:tc>
              <w:tc>
                <w:tcPr>
                  <w:tcW w:w="760" w:type="dxa"/>
                  <w:tcBorders>
                    <w:bottom w:val="single" w:sz="8" w:space="0" w:color="FF6500"/>
                    <w:right w:val="single" w:sz="8" w:space="0" w:color="FF6500"/>
                  </w:tcBorders>
                  <w:shd w:val="clear" w:color="auto" w:fill="FF6500"/>
                  <w:vAlign w:val="bottom"/>
                </w:tcPr>
                <w:p w14:paraId="2CDBB340" w14:textId="77777777" w:rsidR="00026C6F" w:rsidRPr="00026C6F" w:rsidRDefault="00026C6F" w:rsidP="00026C6F">
                  <w:pPr>
                    <w:spacing w:line="254" w:lineRule="exact"/>
                    <w:ind w:right="203"/>
                    <w:jc w:val="center"/>
                    <w:rPr>
                      <w:rFonts w:ascii="Arial" w:hAnsi="Arial" w:cs="Arial"/>
                      <w:sz w:val="20"/>
                      <w:szCs w:val="20"/>
                    </w:rPr>
                  </w:pPr>
                  <w:r w:rsidRPr="00026C6F">
                    <w:rPr>
                      <w:rFonts w:ascii="Arial" w:eastAsia="Calibri" w:hAnsi="Arial" w:cs="Arial"/>
                      <w:sz w:val="20"/>
                      <w:szCs w:val="20"/>
                    </w:rPr>
                    <w:t>25</w:t>
                  </w:r>
                </w:p>
              </w:tc>
              <w:tc>
                <w:tcPr>
                  <w:tcW w:w="540" w:type="dxa"/>
                  <w:tcBorders>
                    <w:bottom w:val="single" w:sz="8" w:space="0" w:color="D4D4D4"/>
                    <w:right w:val="single" w:sz="8" w:space="0" w:color="D4D4D4"/>
                  </w:tcBorders>
                  <w:vAlign w:val="bottom"/>
                </w:tcPr>
                <w:p w14:paraId="03786882"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3D4DF6ED" w14:textId="77777777" w:rsidR="00026C6F" w:rsidRPr="00026C6F" w:rsidRDefault="00026C6F" w:rsidP="00026C6F">
                  <w:pPr>
                    <w:rPr>
                      <w:rFonts w:ascii="Arial" w:hAnsi="Arial" w:cs="Arial"/>
                      <w:sz w:val="20"/>
                      <w:szCs w:val="20"/>
                    </w:rPr>
                  </w:pPr>
                </w:p>
              </w:tc>
              <w:tc>
                <w:tcPr>
                  <w:tcW w:w="0" w:type="dxa"/>
                  <w:vAlign w:val="bottom"/>
                </w:tcPr>
                <w:p w14:paraId="7306C8AC" w14:textId="77777777" w:rsidR="00026C6F" w:rsidRPr="00026C6F" w:rsidRDefault="00026C6F" w:rsidP="00026C6F">
                  <w:pPr>
                    <w:rPr>
                      <w:rFonts w:ascii="Arial" w:hAnsi="Arial" w:cs="Arial"/>
                      <w:sz w:val="20"/>
                      <w:szCs w:val="20"/>
                    </w:rPr>
                  </w:pPr>
                </w:p>
              </w:tc>
            </w:tr>
            <w:tr w:rsidR="00026C6F" w:rsidRPr="00026C6F" w14:paraId="767D78E4" w14:textId="77777777" w:rsidTr="00042C97">
              <w:trPr>
                <w:trHeight w:val="254"/>
              </w:trPr>
              <w:tc>
                <w:tcPr>
                  <w:tcW w:w="20" w:type="dxa"/>
                  <w:tcBorders>
                    <w:bottom w:val="single" w:sz="8" w:space="0" w:color="D4D4D4"/>
                  </w:tcBorders>
                  <w:shd w:val="clear" w:color="auto" w:fill="D4D4D4"/>
                  <w:vAlign w:val="bottom"/>
                </w:tcPr>
                <w:p w14:paraId="41B09DB9" w14:textId="77777777" w:rsidR="00026C6F" w:rsidRPr="00026C6F" w:rsidRDefault="00026C6F" w:rsidP="00026C6F">
                  <w:pPr>
                    <w:rPr>
                      <w:rFonts w:ascii="Arial" w:hAnsi="Arial" w:cs="Arial"/>
                      <w:sz w:val="20"/>
                      <w:szCs w:val="20"/>
                    </w:rPr>
                  </w:pPr>
                </w:p>
              </w:tc>
              <w:tc>
                <w:tcPr>
                  <w:tcW w:w="1820" w:type="dxa"/>
                  <w:gridSpan w:val="2"/>
                  <w:tcBorders>
                    <w:bottom w:val="single" w:sz="8" w:space="0" w:color="D4D4D4"/>
                    <w:right w:val="single" w:sz="8" w:space="0" w:color="D4D4D4"/>
                  </w:tcBorders>
                  <w:vAlign w:val="bottom"/>
                </w:tcPr>
                <w:p w14:paraId="2F9FA9C2" w14:textId="77777777" w:rsidR="00026C6F" w:rsidRPr="00026C6F" w:rsidRDefault="00026C6F" w:rsidP="00026C6F">
                  <w:pPr>
                    <w:spacing w:line="234" w:lineRule="exact"/>
                    <w:ind w:left="20"/>
                    <w:rPr>
                      <w:rFonts w:ascii="Arial" w:hAnsi="Arial" w:cs="Arial"/>
                      <w:sz w:val="20"/>
                      <w:szCs w:val="20"/>
                    </w:rPr>
                  </w:pPr>
                  <w:r w:rsidRPr="00026C6F">
                    <w:rPr>
                      <w:rFonts w:ascii="Arial" w:eastAsia="Calibri" w:hAnsi="Arial" w:cs="Arial"/>
                      <w:sz w:val="20"/>
                      <w:szCs w:val="20"/>
                    </w:rPr>
                    <w:t>Phillip Island</w:t>
                  </w:r>
                </w:p>
              </w:tc>
              <w:tc>
                <w:tcPr>
                  <w:tcW w:w="920" w:type="dxa"/>
                  <w:tcBorders>
                    <w:bottom w:val="single" w:sz="8" w:space="0" w:color="D4D4D4"/>
                    <w:right w:val="single" w:sz="8" w:space="0" w:color="D4D4D4"/>
                  </w:tcBorders>
                  <w:vAlign w:val="bottom"/>
                </w:tcPr>
                <w:p w14:paraId="1B40525E" w14:textId="77777777" w:rsidR="00026C6F" w:rsidRPr="00026C6F" w:rsidRDefault="00026C6F" w:rsidP="00026C6F">
                  <w:pPr>
                    <w:spacing w:line="234" w:lineRule="exact"/>
                    <w:ind w:left="300"/>
                    <w:rPr>
                      <w:rFonts w:ascii="Arial" w:hAnsi="Arial" w:cs="Arial"/>
                      <w:sz w:val="20"/>
                      <w:szCs w:val="20"/>
                    </w:rPr>
                  </w:pPr>
                  <w:r w:rsidRPr="00026C6F">
                    <w:rPr>
                      <w:rFonts w:ascii="Arial" w:eastAsia="Calibri" w:hAnsi="Arial" w:cs="Arial"/>
                      <w:sz w:val="20"/>
                      <w:szCs w:val="20"/>
                    </w:rPr>
                    <w:t>110</w:t>
                  </w:r>
                </w:p>
              </w:tc>
              <w:tc>
                <w:tcPr>
                  <w:tcW w:w="920" w:type="dxa"/>
                  <w:tcBorders>
                    <w:bottom w:val="single" w:sz="8" w:space="0" w:color="D4D4D4"/>
                    <w:right w:val="single" w:sz="8" w:space="0" w:color="FF6500"/>
                  </w:tcBorders>
                  <w:vAlign w:val="bottom"/>
                </w:tcPr>
                <w:p w14:paraId="0DA4A04A" w14:textId="77777777" w:rsidR="00026C6F" w:rsidRPr="00026C6F" w:rsidRDefault="00026C6F" w:rsidP="00026C6F">
                  <w:pPr>
                    <w:spacing w:line="234" w:lineRule="exact"/>
                    <w:jc w:val="center"/>
                    <w:rPr>
                      <w:rFonts w:ascii="Arial" w:hAnsi="Arial" w:cs="Arial"/>
                      <w:sz w:val="20"/>
                      <w:szCs w:val="20"/>
                    </w:rPr>
                  </w:pPr>
                  <w:r w:rsidRPr="00026C6F">
                    <w:rPr>
                      <w:rFonts w:ascii="Arial" w:eastAsia="Calibri" w:hAnsi="Arial" w:cs="Arial"/>
                      <w:w w:val="93"/>
                      <w:sz w:val="20"/>
                      <w:szCs w:val="20"/>
                    </w:rPr>
                    <w:t>40</w:t>
                  </w:r>
                </w:p>
              </w:tc>
              <w:tc>
                <w:tcPr>
                  <w:tcW w:w="960" w:type="dxa"/>
                  <w:tcBorders>
                    <w:bottom w:val="single" w:sz="8" w:space="0" w:color="FF6500"/>
                    <w:right w:val="single" w:sz="8" w:space="0" w:color="D4D4D4"/>
                  </w:tcBorders>
                  <w:vAlign w:val="bottom"/>
                </w:tcPr>
                <w:p w14:paraId="7FA5FCF0" w14:textId="77777777" w:rsidR="00026C6F" w:rsidRPr="00026C6F" w:rsidRDefault="00026C6F" w:rsidP="00026C6F">
                  <w:pPr>
                    <w:spacing w:line="23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2</w:t>
                  </w:r>
                </w:p>
              </w:tc>
              <w:tc>
                <w:tcPr>
                  <w:tcW w:w="940" w:type="dxa"/>
                  <w:tcBorders>
                    <w:bottom w:val="single" w:sz="8" w:space="0" w:color="FF6500"/>
                    <w:right w:val="single" w:sz="8" w:space="0" w:color="FF6500"/>
                  </w:tcBorders>
                  <w:vAlign w:val="bottom"/>
                </w:tcPr>
                <w:p w14:paraId="1DE57D06" w14:textId="77777777" w:rsidR="00026C6F" w:rsidRPr="00026C6F" w:rsidRDefault="00026C6F" w:rsidP="00026C6F">
                  <w:pPr>
                    <w:spacing w:line="23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4</w:t>
                  </w:r>
                </w:p>
              </w:tc>
              <w:tc>
                <w:tcPr>
                  <w:tcW w:w="820" w:type="dxa"/>
                  <w:tcBorders>
                    <w:bottom w:val="single" w:sz="8" w:space="0" w:color="FF6500"/>
                    <w:right w:val="single" w:sz="8" w:space="0" w:color="FF6500"/>
                  </w:tcBorders>
                  <w:shd w:val="clear" w:color="auto" w:fill="FF6500"/>
                  <w:vAlign w:val="bottom"/>
                </w:tcPr>
                <w:p w14:paraId="07FA1025" w14:textId="77777777" w:rsidR="00026C6F" w:rsidRPr="00026C6F" w:rsidRDefault="00026C6F" w:rsidP="00026C6F">
                  <w:pPr>
                    <w:spacing w:line="23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6</w:t>
                  </w:r>
                </w:p>
              </w:tc>
              <w:tc>
                <w:tcPr>
                  <w:tcW w:w="680" w:type="dxa"/>
                  <w:tcBorders>
                    <w:bottom w:val="single" w:sz="8" w:space="0" w:color="FF6500"/>
                  </w:tcBorders>
                  <w:vAlign w:val="bottom"/>
                </w:tcPr>
                <w:p w14:paraId="1F4A216D" w14:textId="77777777" w:rsidR="00026C6F" w:rsidRPr="00026C6F" w:rsidRDefault="00026C6F" w:rsidP="00026C6F">
                  <w:pPr>
                    <w:spacing w:line="234" w:lineRule="exact"/>
                    <w:ind w:left="164"/>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2</w:t>
                  </w:r>
                </w:p>
              </w:tc>
              <w:tc>
                <w:tcPr>
                  <w:tcW w:w="240" w:type="dxa"/>
                  <w:tcBorders>
                    <w:bottom w:val="single" w:sz="8" w:space="0" w:color="FF6500"/>
                    <w:right w:val="single" w:sz="8" w:space="0" w:color="D4D4D4"/>
                  </w:tcBorders>
                  <w:vAlign w:val="bottom"/>
                </w:tcPr>
                <w:p w14:paraId="79F11F19" w14:textId="77777777" w:rsidR="00026C6F" w:rsidRPr="00026C6F" w:rsidRDefault="00026C6F" w:rsidP="00026C6F">
                  <w:pPr>
                    <w:rPr>
                      <w:rFonts w:ascii="Arial" w:hAnsi="Arial" w:cs="Arial"/>
                      <w:sz w:val="20"/>
                      <w:szCs w:val="20"/>
                    </w:rPr>
                  </w:pPr>
                </w:p>
              </w:tc>
              <w:tc>
                <w:tcPr>
                  <w:tcW w:w="940" w:type="dxa"/>
                  <w:tcBorders>
                    <w:bottom w:val="single" w:sz="8" w:space="0" w:color="FF6500"/>
                    <w:right w:val="single" w:sz="8" w:space="0" w:color="ED7C31"/>
                  </w:tcBorders>
                  <w:vAlign w:val="bottom"/>
                </w:tcPr>
                <w:p w14:paraId="3242ED61" w14:textId="77777777" w:rsidR="00026C6F" w:rsidRPr="00026C6F" w:rsidRDefault="00026C6F" w:rsidP="00026C6F">
                  <w:pPr>
                    <w:spacing w:line="23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4</w:t>
                  </w:r>
                </w:p>
              </w:tc>
              <w:tc>
                <w:tcPr>
                  <w:tcW w:w="160" w:type="dxa"/>
                  <w:tcBorders>
                    <w:bottom w:val="single" w:sz="8" w:space="0" w:color="FF6500"/>
                  </w:tcBorders>
                  <w:shd w:val="clear" w:color="auto" w:fill="ED7C31"/>
                  <w:vAlign w:val="bottom"/>
                </w:tcPr>
                <w:p w14:paraId="4C998046" w14:textId="77777777" w:rsidR="00026C6F" w:rsidRPr="00026C6F" w:rsidRDefault="00026C6F" w:rsidP="00026C6F">
                  <w:pPr>
                    <w:rPr>
                      <w:rFonts w:ascii="Arial" w:hAnsi="Arial" w:cs="Arial"/>
                      <w:sz w:val="20"/>
                      <w:szCs w:val="20"/>
                    </w:rPr>
                  </w:pPr>
                </w:p>
              </w:tc>
              <w:tc>
                <w:tcPr>
                  <w:tcW w:w="720" w:type="dxa"/>
                  <w:tcBorders>
                    <w:bottom w:val="single" w:sz="8" w:space="0" w:color="FF6500"/>
                    <w:right w:val="single" w:sz="8" w:space="0" w:color="FF6500"/>
                  </w:tcBorders>
                  <w:shd w:val="clear" w:color="auto" w:fill="ED7C31"/>
                  <w:vAlign w:val="bottom"/>
                </w:tcPr>
                <w:p w14:paraId="37DAD5B2" w14:textId="77777777" w:rsidR="00026C6F" w:rsidRPr="00026C6F" w:rsidRDefault="00026C6F" w:rsidP="00026C6F">
                  <w:pPr>
                    <w:spacing w:line="234" w:lineRule="exact"/>
                    <w:ind w:right="83"/>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6</w:t>
                  </w:r>
                </w:p>
              </w:tc>
              <w:tc>
                <w:tcPr>
                  <w:tcW w:w="880" w:type="dxa"/>
                  <w:tcBorders>
                    <w:bottom w:val="single" w:sz="8" w:space="0" w:color="FF6500"/>
                    <w:right w:val="single" w:sz="8" w:space="0" w:color="D4D4D4"/>
                  </w:tcBorders>
                  <w:vAlign w:val="bottom"/>
                </w:tcPr>
                <w:p w14:paraId="6144E674" w14:textId="77777777" w:rsidR="00026C6F" w:rsidRPr="00026C6F" w:rsidRDefault="00026C6F" w:rsidP="00026C6F">
                  <w:pPr>
                    <w:spacing w:line="23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2</w:t>
                  </w:r>
                </w:p>
              </w:tc>
              <w:tc>
                <w:tcPr>
                  <w:tcW w:w="860" w:type="dxa"/>
                  <w:tcBorders>
                    <w:bottom w:val="single" w:sz="8" w:space="0" w:color="FF6500"/>
                    <w:right w:val="single" w:sz="8" w:space="0" w:color="D4D4D4"/>
                  </w:tcBorders>
                  <w:vAlign w:val="bottom"/>
                </w:tcPr>
                <w:p w14:paraId="2B49D359" w14:textId="77777777" w:rsidR="00026C6F" w:rsidRPr="00026C6F" w:rsidRDefault="00026C6F" w:rsidP="00026C6F">
                  <w:pPr>
                    <w:spacing w:line="234" w:lineRule="exact"/>
                    <w:ind w:right="243"/>
                    <w:jc w:val="right"/>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4</w:t>
                  </w:r>
                </w:p>
              </w:tc>
              <w:tc>
                <w:tcPr>
                  <w:tcW w:w="40" w:type="dxa"/>
                  <w:tcBorders>
                    <w:bottom w:val="single" w:sz="8" w:space="0" w:color="FF6500"/>
                  </w:tcBorders>
                  <w:vAlign w:val="bottom"/>
                </w:tcPr>
                <w:p w14:paraId="4A3DC3B0" w14:textId="77777777" w:rsidR="00026C6F" w:rsidRPr="00026C6F" w:rsidRDefault="00026C6F" w:rsidP="00026C6F">
                  <w:pPr>
                    <w:rPr>
                      <w:rFonts w:ascii="Arial" w:hAnsi="Arial" w:cs="Arial"/>
                      <w:sz w:val="20"/>
                      <w:szCs w:val="20"/>
                    </w:rPr>
                  </w:pPr>
                </w:p>
              </w:tc>
              <w:tc>
                <w:tcPr>
                  <w:tcW w:w="680" w:type="dxa"/>
                  <w:tcBorders>
                    <w:bottom w:val="single" w:sz="8" w:space="0" w:color="FF6500"/>
                    <w:right w:val="single" w:sz="8" w:space="0" w:color="FF6500"/>
                  </w:tcBorders>
                  <w:vAlign w:val="bottom"/>
                </w:tcPr>
                <w:p w14:paraId="3E892648" w14:textId="77777777" w:rsidR="00026C6F" w:rsidRPr="00026C6F" w:rsidRDefault="00026C6F" w:rsidP="00026C6F">
                  <w:pPr>
                    <w:spacing w:line="23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6</w:t>
                  </w:r>
                </w:p>
              </w:tc>
              <w:tc>
                <w:tcPr>
                  <w:tcW w:w="680" w:type="dxa"/>
                  <w:tcBorders>
                    <w:bottom w:val="single" w:sz="8" w:space="0" w:color="FF6500"/>
                  </w:tcBorders>
                  <w:vAlign w:val="bottom"/>
                </w:tcPr>
                <w:p w14:paraId="2E8E6EDA" w14:textId="77777777" w:rsidR="00026C6F" w:rsidRPr="00026C6F" w:rsidRDefault="00026C6F" w:rsidP="00026C6F">
                  <w:pPr>
                    <w:spacing w:line="234" w:lineRule="exact"/>
                    <w:ind w:right="44"/>
                    <w:jc w:val="right"/>
                    <w:rPr>
                      <w:rFonts w:ascii="Arial" w:hAnsi="Arial" w:cs="Arial"/>
                      <w:sz w:val="20"/>
                      <w:szCs w:val="20"/>
                    </w:rPr>
                  </w:pPr>
                  <w:r w:rsidRPr="00026C6F">
                    <w:rPr>
                      <w:rFonts w:ascii="Arial" w:eastAsia="Calibri" w:hAnsi="Arial" w:cs="Arial"/>
                      <w:sz w:val="20"/>
                      <w:szCs w:val="20"/>
                    </w:rPr>
                    <w:t>38</w:t>
                  </w:r>
                </w:p>
              </w:tc>
              <w:tc>
                <w:tcPr>
                  <w:tcW w:w="220" w:type="dxa"/>
                  <w:tcBorders>
                    <w:bottom w:val="single" w:sz="8" w:space="0" w:color="FF6500"/>
                    <w:right w:val="single" w:sz="8" w:space="0" w:color="D4D4D4"/>
                  </w:tcBorders>
                  <w:vAlign w:val="bottom"/>
                </w:tcPr>
                <w:p w14:paraId="293F5ABE" w14:textId="77777777" w:rsidR="00026C6F" w:rsidRPr="00026C6F" w:rsidRDefault="00026C6F" w:rsidP="00026C6F">
                  <w:pPr>
                    <w:rPr>
                      <w:rFonts w:ascii="Arial" w:hAnsi="Arial" w:cs="Arial"/>
                      <w:sz w:val="20"/>
                      <w:szCs w:val="20"/>
                    </w:rPr>
                  </w:pPr>
                </w:p>
              </w:tc>
              <w:tc>
                <w:tcPr>
                  <w:tcW w:w="920" w:type="dxa"/>
                  <w:tcBorders>
                    <w:bottom w:val="single" w:sz="8" w:space="0" w:color="FF6500"/>
                    <w:right w:val="single" w:sz="8" w:space="0" w:color="FF6500"/>
                  </w:tcBorders>
                  <w:vAlign w:val="bottom"/>
                </w:tcPr>
                <w:p w14:paraId="7E88F1AD" w14:textId="77777777" w:rsidR="00026C6F" w:rsidRPr="00026C6F" w:rsidRDefault="00026C6F" w:rsidP="00026C6F">
                  <w:pPr>
                    <w:spacing w:line="234" w:lineRule="exact"/>
                    <w:ind w:right="263"/>
                    <w:jc w:val="right"/>
                    <w:rPr>
                      <w:rFonts w:ascii="Arial" w:hAnsi="Arial" w:cs="Arial"/>
                      <w:sz w:val="20"/>
                      <w:szCs w:val="20"/>
                    </w:rPr>
                  </w:pPr>
                  <w:r w:rsidRPr="00026C6F">
                    <w:rPr>
                      <w:rFonts w:ascii="Arial" w:eastAsia="Calibri" w:hAnsi="Arial" w:cs="Arial"/>
                      <w:sz w:val="20"/>
                      <w:szCs w:val="20"/>
                    </w:rPr>
                    <w:t>36</w:t>
                  </w:r>
                </w:p>
              </w:tc>
              <w:tc>
                <w:tcPr>
                  <w:tcW w:w="280" w:type="dxa"/>
                  <w:tcBorders>
                    <w:bottom w:val="single" w:sz="8" w:space="0" w:color="FF6500"/>
                  </w:tcBorders>
                  <w:shd w:val="clear" w:color="auto" w:fill="FF6500"/>
                  <w:vAlign w:val="bottom"/>
                </w:tcPr>
                <w:p w14:paraId="66AC8510" w14:textId="77777777" w:rsidR="00026C6F" w:rsidRPr="00026C6F" w:rsidRDefault="00026C6F" w:rsidP="00026C6F">
                  <w:pPr>
                    <w:rPr>
                      <w:rFonts w:ascii="Arial" w:hAnsi="Arial" w:cs="Arial"/>
                      <w:sz w:val="20"/>
                      <w:szCs w:val="20"/>
                    </w:rPr>
                  </w:pPr>
                </w:p>
              </w:tc>
              <w:tc>
                <w:tcPr>
                  <w:tcW w:w="760" w:type="dxa"/>
                  <w:tcBorders>
                    <w:bottom w:val="single" w:sz="8" w:space="0" w:color="FF6500"/>
                    <w:right w:val="single" w:sz="8" w:space="0" w:color="FF6500"/>
                  </w:tcBorders>
                  <w:shd w:val="clear" w:color="auto" w:fill="FF6500"/>
                  <w:vAlign w:val="bottom"/>
                </w:tcPr>
                <w:p w14:paraId="0379A38A" w14:textId="77777777" w:rsidR="00026C6F" w:rsidRPr="00026C6F" w:rsidRDefault="00026C6F" w:rsidP="00026C6F">
                  <w:pPr>
                    <w:spacing w:line="234" w:lineRule="exact"/>
                    <w:ind w:right="203"/>
                    <w:jc w:val="center"/>
                    <w:rPr>
                      <w:rFonts w:ascii="Arial" w:hAnsi="Arial" w:cs="Arial"/>
                      <w:sz w:val="20"/>
                      <w:szCs w:val="20"/>
                    </w:rPr>
                  </w:pPr>
                  <w:r w:rsidRPr="00026C6F">
                    <w:rPr>
                      <w:rFonts w:ascii="Arial" w:eastAsia="Calibri" w:hAnsi="Arial" w:cs="Arial"/>
                      <w:sz w:val="20"/>
                      <w:szCs w:val="20"/>
                    </w:rPr>
                    <w:t>34</w:t>
                  </w:r>
                </w:p>
              </w:tc>
              <w:tc>
                <w:tcPr>
                  <w:tcW w:w="540" w:type="dxa"/>
                  <w:tcBorders>
                    <w:bottom w:val="single" w:sz="8" w:space="0" w:color="D4D4D4"/>
                    <w:right w:val="single" w:sz="8" w:space="0" w:color="D4D4D4"/>
                  </w:tcBorders>
                  <w:vAlign w:val="bottom"/>
                </w:tcPr>
                <w:p w14:paraId="6C8387BF"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0CFBA772" w14:textId="77777777" w:rsidR="00026C6F" w:rsidRPr="00026C6F" w:rsidRDefault="00026C6F" w:rsidP="00026C6F">
                  <w:pPr>
                    <w:rPr>
                      <w:rFonts w:ascii="Arial" w:hAnsi="Arial" w:cs="Arial"/>
                      <w:sz w:val="20"/>
                      <w:szCs w:val="20"/>
                    </w:rPr>
                  </w:pPr>
                </w:p>
              </w:tc>
              <w:tc>
                <w:tcPr>
                  <w:tcW w:w="0" w:type="dxa"/>
                  <w:vAlign w:val="bottom"/>
                </w:tcPr>
                <w:p w14:paraId="2D537A09" w14:textId="77777777" w:rsidR="00026C6F" w:rsidRPr="00026C6F" w:rsidRDefault="00026C6F" w:rsidP="00026C6F">
                  <w:pPr>
                    <w:rPr>
                      <w:rFonts w:ascii="Arial" w:hAnsi="Arial" w:cs="Arial"/>
                      <w:sz w:val="20"/>
                      <w:szCs w:val="20"/>
                    </w:rPr>
                  </w:pPr>
                </w:p>
              </w:tc>
            </w:tr>
            <w:tr w:rsidR="00026C6F" w:rsidRPr="00026C6F" w14:paraId="25D882A7" w14:textId="77777777" w:rsidTr="00042C97">
              <w:trPr>
                <w:trHeight w:val="246"/>
              </w:trPr>
              <w:tc>
                <w:tcPr>
                  <w:tcW w:w="20" w:type="dxa"/>
                  <w:tcBorders>
                    <w:bottom w:val="single" w:sz="8" w:space="0" w:color="D4D4D4"/>
                  </w:tcBorders>
                  <w:shd w:val="clear" w:color="auto" w:fill="D4D4D4"/>
                  <w:vAlign w:val="bottom"/>
                </w:tcPr>
                <w:p w14:paraId="4693C9EC"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2EB64FC2" w14:textId="77777777" w:rsidR="00026C6F" w:rsidRPr="00026C6F" w:rsidRDefault="00026C6F" w:rsidP="00026C6F">
                  <w:pPr>
                    <w:rPr>
                      <w:rFonts w:ascii="Arial" w:hAnsi="Arial" w:cs="Arial"/>
                      <w:sz w:val="20"/>
                      <w:szCs w:val="20"/>
                    </w:rPr>
                  </w:pPr>
                </w:p>
              </w:tc>
              <w:tc>
                <w:tcPr>
                  <w:tcW w:w="900" w:type="dxa"/>
                  <w:tcBorders>
                    <w:bottom w:val="single" w:sz="8" w:space="0" w:color="D4D4D4"/>
                    <w:right w:val="single" w:sz="8" w:space="0" w:color="D4D4D4"/>
                  </w:tcBorders>
                  <w:vAlign w:val="bottom"/>
                </w:tcPr>
                <w:p w14:paraId="231E83F8"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64B9874D"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3C887661" w14:textId="77777777" w:rsidR="00026C6F" w:rsidRPr="00026C6F" w:rsidRDefault="00026C6F" w:rsidP="00026C6F">
                  <w:pPr>
                    <w:rPr>
                      <w:rFonts w:ascii="Arial" w:hAnsi="Arial" w:cs="Arial"/>
                      <w:sz w:val="20"/>
                      <w:szCs w:val="20"/>
                    </w:rPr>
                  </w:pPr>
                </w:p>
              </w:tc>
              <w:tc>
                <w:tcPr>
                  <w:tcW w:w="960" w:type="dxa"/>
                  <w:tcBorders>
                    <w:bottom w:val="single" w:sz="8" w:space="0" w:color="D4D4D4"/>
                    <w:right w:val="single" w:sz="8" w:space="0" w:color="D4D4D4"/>
                  </w:tcBorders>
                  <w:vAlign w:val="bottom"/>
                </w:tcPr>
                <w:p w14:paraId="5A32462C" w14:textId="77777777" w:rsidR="00026C6F" w:rsidRPr="00026C6F" w:rsidRDefault="00026C6F" w:rsidP="00026C6F">
                  <w:pPr>
                    <w:rPr>
                      <w:rFonts w:ascii="Arial" w:hAnsi="Arial" w:cs="Arial"/>
                      <w:sz w:val="20"/>
                      <w:szCs w:val="20"/>
                    </w:rPr>
                  </w:pPr>
                </w:p>
              </w:tc>
              <w:tc>
                <w:tcPr>
                  <w:tcW w:w="940" w:type="dxa"/>
                  <w:tcBorders>
                    <w:bottom w:val="single" w:sz="8" w:space="0" w:color="D4D4D4"/>
                    <w:right w:val="single" w:sz="8" w:space="0" w:color="D4D4D4"/>
                  </w:tcBorders>
                  <w:vAlign w:val="bottom"/>
                </w:tcPr>
                <w:p w14:paraId="55BAE524" w14:textId="77777777" w:rsidR="00026C6F" w:rsidRPr="00026C6F" w:rsidRDefault="00026C6F" w:rsidP="00026C6F">
                  <w:pPr>
                    <w:rPr>
                      <w:rFonts w:ascii="Arial" w:hAnsi="Arial" w:cs="Arial"/>
                      <w:sz w:val="20"/>
                      <w:szCs w:val="20"/>
                    </w:rPr>
                  </w:pPr>
                </w:p>
              </w:tc>
              <w:tc>
                <w:tcPr>
                  <w:tcW w:w="820" w:type="dxa"/>
                  <w:tcBorders>
                    <w:bottom w:val="single" w:sz="8" w:space="0" w:color="D4D4D4"/>
                    <w:right w:val="single" w:sz="8" w:space="0" w:color="D4D4D4"/>
                  </w:tcBorders>
                  <w:vAlign w:val="bottom"/>
                </w:tcPr>
                <w:p w14:paraId="7DF58A23" w14:textId="77777777" w:rsidR="00026C6F" w:rsidRPr="00026C6F" w:rsidRDefault="00026C6F" w:rsidP="00026C6F">
                  <w:pPr>
                    <w:rPr>
                      <w:rFonts w:ascii="Arial" w:hAnsi="Arial" w:cs="Arial"/>
                      <w:sz w:val="20"/>
                      <w:szCs w:val="20"/>
                    </w:rPr>
                  </w:pPr>
                </w:p>
              </w:tc>
              <w:tc>
                <w:tcPr>
                  <w:tcW w:w="680" w:type="dxa"/>
                  <w:tcBorders>
                    <w:bottom w:val="single" w:sz="8" w:space="0" w:color="D4D4D4"/>
                  </w:tcBorders>
                  <w:vAlign w:val="bottom"/>
                </w:tcPr>
                <w:p w14:paraId="4FC16EC7" w14:textId="77777777" w:rsidR="00026C6F" w:rsidRPr="00026C6F" w:rsidRDefault="00026C6F" w:rsidP="00026C6F">
                  <w:pPr>
                    <w:rPr>
                      <w:rFonts w:ascii="Arial" w:hAnsi="Arial" w:cs="Arial"/>
                      <w:sz w:val="20"/>
                      <w:szCs w:val="20"/>
                    </w:rPr>
                  </w:pPr>
                </w:p>
              </w:tc>
              <w:tc>
                <w:tcPr>
                  <w:tcW w:w="240" w:type="dxa"/>
                  <w:tcBorders>
                    <w:bottom w:val="single" w:sz="8" w:space="0" w:color="D4D4D4"/>
                    <w:right w:val="single" w:sz="8" w:space="0" w:color="D4D4D4"/>
                  </w:tcBorders>
                  <w:vAlign w:val="bottom"/>
                </w:tcPr>
                <w:p w14:paraId="4AC3B11E" w14:textId="77777777" w:rsidR="00026C6F" w:rsidRPr="00026C6F" w:rsidRDefault="00026C6F" w:rsidP="00026C6F">
                  <w:pPr>
                    <w:rPr>
                      <w:rFonts w:ascii="Arial" w:hAnsi="Arial" w:cs="Arial"/>
                      <w:sz w:val="20"/>
                      <w:szCs w:val="20"/>
                    </w:rPr>
                  </w:pPr>
                </w:p>
              </w:tc>
              <w:tc>
                <w:tcPr>
                  <w:tcW w:w="940" w:type="dxa"/>
                  <w:tcBorders>
                    <w:bottom w:val="single" w:sz="8" w:space="0" w:color="D4D4D4"/>
                    <w:right w:val="single" w:sz="8" w:space="0" w:color="D4D4D4"/>
                  </w:tcBorders>
                  <w:vAlign w:val="bottom"/>
                </w:tcPr>
                <w:p w14:paraId="506EAA28"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4082ADB4" w14:textId="77777777" w:rsidR="00026C6F" w:rsidRPr="00026C6F" w:rsidRDefault="00026C6F" w:rsidP="00026C6F">
                  <w:pPr>
                    <w:rPr>
                      <w:rFonts w:ascii="Arial" w:hAnsi="Arial" w:cs="Arial"/>
                      <w:sz w:val="20"/>
                      <w:szCs w:val="20"/>
                    </w:rPr>
                  </w:pPr>
                </w:p>
              </w:tc>
              <w:tc>
                <w:tcPr>
                  <w:tcW w:w="720" w:type="dxa"/>
                  <w:tcBorders>
                    <w:bottom w:val="single" w:sz="8" w:space="0" w:color="D4D4D4"/>
                    <w:right w:val="single" w:sz="8" w:space="0" w:color="D4D4D4"/>
                  </w:tcBorders>
                  <w:vAlign w:val="bottom"/>
                </w:tcPr>
                <w:p w14:paraId="704E9ED1" w14:textId="77777777" w:rsidR="00026C6F" w:rsidRPr="00026C6F" w:rsidRDefault="00026C6F" w:rsidP="00026C6F">
                  <w:pPr>
                    <w:rPr>
                      <w:rFonts w:ascii="Arial" w:hAnsi="Arial" w:cs="Arial"/>
                      <w:sz w:val="20"/>
                      <w:szCs w:val="20"/>
                    </w:rPr>
                  </w:pPr>
                </w:p>
              </w:tc>
              <w:tc>
                <w:tcPr>
                  <w:tcW w:w="880" w:type="dxa"/>
                  <w:tcBorders>
                    <w:bottom w:val="single" w:sz="8" w:space="0" w:color="D4D4D4"/>
                    <w:right w:val="single" w:sz="8" w:space="0" w:color="D4D4D4"/>
                  </w:tcBorders>
                  <w:vAlign w:val="bottom"/>
                </w:tcPr>
                <w:p w14:paraId="132F9C42" w14:textId="77777777" w:rsidR="00026C6F" w:rsidRPr="00026C6F" w:rsidRDefault="00026C6F" w:rsidP="00026C6F">
                  <w:pPr>
                    <w:rPr>
                      <w:rFonts w:ascii="Arial" w:hAnsi="Arial" w:cs="Arial"/>
                      <w:sz w:val="20"/>
                      <w:szCs w:val="20"/>
                    </w:rPr>
                  </w:pPr>
                </w:p>
              </w:tc>
              <w:tc>
                <w:tcPr>
                  <w:tcW w:w="860" w:type="dxa"/>
                  <w:tcBorders>
                    <w:bottom w:val="single" w:sz="8" w:space="0" w:color="D4D4D4"/>
                    <w:right w:val="single" w:sz="8" w:space="0" w:color="D4D4D4"/>
                  </w:tcBorders>
                  <w:vAlign w:val="bottom"/>
                </w:tcPr>
                <w:p w14:paraId="248A4BD9" w14:textId="77777777" w:rsidR="00026C6F" w:rsidRPr="00026C6F" w:rsidRDefault="00026C6F" w:rsidP="00026C6F">
                  <w:pPr>
                    <w:rPr>
                      <w:rFonts w:ascii="Arial" w:hAnsi="Arial" w:cs="Arial"/>
                      <w:sz w:val="20"/>
                      <w:szCs w:val="20"/>
                    </w:rPr>
                  </w:pPr>
                </w:p>
              </w:tc>
              <w:tc>
                <w:tcPr>
                  <w:tcW w:w="40" w:type="dxa"/>
                  <w:tcBorders>
                    <w:bottom w:val="single" w:sz="8" w:space="0" w:color="D4D4D4"/>
                  </w:tcBorders>
                  <w:vAlign w:val="bottom"/>
                </w:tcPr>
                <w:p w14:paraId="688C7C53" w14:textId="77777777" w:rsidR="00026C6F" w:rsidRPr="00026C6F" w:rsidRDefault="00026C6F" w:rsidP="00026C6F">
                  <w:pPr>
                    <w:rPr>
                      <w:rFonts w:ascii="Arial" w:hAnsi="Arial" w:cs="Arial"/>
                      <w:sz w:val="20"/>
                      <w:szCs w:val="20"/>
                    </w:rPr>
                  </w:pPr>
                </w:p>
              </w:tc>
              <w:tc>
                <w:tcPr>
                  <w:tcW w:w="680" w:type="dxa"/>
                  <w:tcBorders>
                    <w:bottom w:val="single" w:sz="8" w:space="0" w:color="D4D4D4"/>
                    <w:right w:val="single" w:sz="8" w:space="0" w:color="D4D4D4"/>
                  </w:tcBorders>
                  <w:vAlign w:val="bottom"/>
                </w:tcPr>
                <w:p w14:paraId="708A7AB4" w14:textId="77777777" w:rsidR="00026C6F" w:rsidRPr="00026C6F" w:rsidRDefault="00026C6F" w:rsidP="00026C6F">
                  <w:pPr>
                    <w:rPr>
                      <w:rFonts w:ascii="Arial" w:hAnsi="Arial" w:cs="Arial"/>
                      <w:sz w:val="20"/>
                      <w:szCs w:val="20"/>
                    </w:rPr>
                  </w:pPr>
                </w:p>
              </w:tc>
              <w:tc>
                <w:tcPr>
                  <w:tcW w:w="680" w:type="dxa"/>
                  <w:tcBorders>
                    <w:bottom w:val="single" w:sz="8" w:space="0" w:color="D4D4D4"/>
                  </w:tcBorders>
                  <w:vAlign w:val="bottom"/>
                </w:tcPr>
                <w:p w14:paraId="0B924394" w14:textId="77777777" w:rsidR="00026C6F" w:rsidRPr="00026C6F" w:rsidRDefault="00026C6F" w:rsidP="00026C6F">
                  <w:pPr>
                    <w:rPr>
                      <w:rFonts w:ascii="Arial" w:hAnsi="Arial" w:cs="Arial"/>
                      <w:sz w:val="20"/>
                      <w:szCs w:val="20"/>
                    </w:rPr>
                  </w:pPr>
                </w:p>
              </w:tc>
              <w:tc>
                <w:tcPr>
                  <w:tcW w:w="220" w:type="dxa"/>
                  <w:tcBorders>
                    <w:bottom w:val="single" w:sz="8" w:space="0" w:color="D4D4D4"/>
                    <w:right w:val="single" w:sz="8" w:space="0" w:color="D4D4D4"/>
                  </w:tcBorders>
                  <w:vAlign w:val="bottom"/>
                </w:tcPr>
                <w:p w14:paraId="053745BB" w14:textId="77777777" w:rsidR="00026C6F" w:rsidRPr="00026C6F" w:rsidRDefault="00026C6F" w:rsidP="00026C6F">
                  <w:pPr>
                    <w:rPr>
                      <w:rFonts w:ascii="Arial" w:hAnsi="Arial" w:cs="Arial"/>
                      <w:sz w:val="20"/>
                      <w:szCs w:val="20"/>
                    </w:rPr>
                  </w:pPr>
                </w:p>
              </w:tc>
              <w:tc>
                <w:tcPr>
                  <w:tcW w:w="920" w:type="dxa"/>
                  <w:tcBorders>
                    <w:bottom w:val="single" w:sz="8" w:space="0" w:color="D4D4D4"/>
                    <w:right w:val="single" w:sz="8" w:space="0" w:color="D4D4D4"/>
                  </w:tcBorders>
                  <w:vAlign w:val="bottom"/>
                </w:tcPr>
                <w:p w14:paraId="347ADCEB" w14:textId="77777777" w:rsidR="00026C6F" w:rsidRPr="00026C6F" w:rsidRDefault="00026C6F" w:rsidP="00026C6F">
                  <w:pPr>
                    <w:rPr>
                      <w:rFonts w:ascii="Arial" w:hAnsi="Arial" w:cs="Arial"/>
                      <w:sz w:val="20"/>
                      <w:szCs w:val="20"/>
                    </w:rPr>
                  </w:pPr>
                </w:p>
              </w:tc>
              <w:tc>
                <w:tcPr>
                  <w:tcW w:w="280" w:type="dxa"/>
                  <w:tcBorders>
                    <w:bottom w:val="single" w:sz="8" w:space="0" w:color="D4D4D4"/>
                  </w:tcBorders>
                  <w:vAlign w:val="bottom"/>
                </w:tcPr>
                <w:p w14:paraId="6879EFDF" w14:textId="77777777" w:rsidR="00026C6F" w:rsidRPr="00026C6F" w:rsidRDefault="00026C6F" w:rsidP="00026C6F">
                  <w:pPr>
                    <w:rPr>
                      <w:rFonts w:ascii="Arial" w:hAnsi="Arial" w:cs="Arial"/>
                      <w:sz w:val="20"/>
                      <w:szCs w:val="20"/>
                    </w:rPr>
                  </w:pPr>
                </w:p>
              </w:tc>
              <w:tc>
                <w:tcPr>
                  <w:tcW w:w="760" w:type="dxa"/>
                  <w:tcBorders>
                    <w:bottom w:val="single" w:sz="8" w:space="0" w:color="D4D4D4"/>
                    <w:right w:val="single" w:sz="8" w:space="0" w:color="D4D4D4"/>
                  </w:tcBorders>
                  <w:vAlign w:val="bottom"/>
                </w:tcPr>
                <w:p w14:paraId="28F42950" w14:textId="77777777" w:rsidR="00026C6F" w:rsidRPr="00026C6F" w:rsidRDefault="00026C6F" w:rsidP="00026C6F">
                  <w:pPr>
                    <w:rPr>
                      <w:rFonts w:ascii="Arial" w:hAnsi="Arial" w:cs="Arial"/>
                      <w:sz w:val="20"/>
                      <w:szCs w:val="20"/>
                    </w:rPr>
                  </w:pPr>
                </w:p>
              </w:tc>
              <w:tc>
                <w:tcPr>
                  <w:tcW w:w="540" w:type="dxa"/>
                  <w:tcBorders>
                    <w:bottom w:val="single" w:sz="8" w:space="0" w:color="D4D4D4"/>
                    <w:right w:val="single" w:sz="8" w:space="0" w:color="D4D4D4"/>
                  </w:tcBorders>
                  <w:vAlign w:val="bottom"/>
                </w:tcPr>
                <w:p w14:paraId="39E199BC" w14:textId="77777777" w:rsidR="00026C6F" w:rsidRPr="00026C6F" w:rsidRDefault="00026C6F" w:rsidP="00026C6F">
                  <w:pPr>
                    <w:rPr>
                      <w:rFonts w:ascii="Arial" w:hAnsi="Arial" w:cs="Arial"/>
                      <w:sz w:val="20"/>
                      <w:szCs w:val="20"/>
                    </w:rPr>
                  </w:pPr>
                </w:p>
              </w:tc>
              <w:tc>
                <w:tcPr>
                  <w:tcW w:w="160" w:type="dxa"/>
                  <w:tcBorders>
                    <w:bottom w:val="single" w:sz="8" w:space="0" w:color="D4D4D4"/>
                  </w:tcBorders>
                  <w:vAlign w:val="bottom"/>
                </w:tcPr>
                <w:p w14:paraId="1ED39991" w14:textId="77777777" w:rsidR="00026C6F" w:rsidRPr="00026C6F" w:rsidRDefault="00026C6F" w:rsidP="00026C6F">
                  <w:pPr>
                    <w:rPr>
                      <w:rFonts w:ascii="Arial" w:hAnsi="Arial" w:cs="Arial"/>
                      <w:sz w:val="20"/>
                      <w:szCs w:val="20"/>
                    </w:rPr>
                  </w:pPr>
                </w:p>
              </w:tc>
              <w:tc>
                <w:tcPr>
                  <w:tcW w:w="0" w:type="dxa"/>
                  <w:vAlign w:val="bottom"/>
                </w:tcPr>
                <w:p w14:paraId="36B7021A" w14:textId="77777777" w:rsidR="00026C6F" w:rsidRPr="00026C6F" w:rsidRDefault="00026C6F" w:rsidP="00026C6F">
                  <w:pPr>
                    <w:rPr>
                      <w:rFonts w:ascii="Arial" w:hAnsi="Arial" w:cs="Arial"/>
                      <w:sz w:val="20"/>
                      <w:szCs w:val="20"/>
                    </w:rPr>
                  </w:pPr>
                </w:p>
              </w:tc>
            </w:tr>
          </w:tbl>
          <w:p w14:paraId="443C543D" w14:textId="77777777" w:rsidR="00026C6F" w:rsidRPr="00026C6F" w:rsidRDefault="00026C6F" w:rsidP="00026C6F">
            <w:pPr>
              <w:rPr>
                <w:rFonts w:ascii="Arial" w:eastAsia="Times New Roman" w:hAnsi="Arial" w:cs="Arial"/>
                <w:sz w:val="20"/>
                <w:szCs w:val="20"/>
              </w:rPr>
            </w:pPr>
          </w:p>
          <w:p w14:paraId="7EF7BE56"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Adoption of HS Recommendations</w:t>
            </w:r>
          </w:p>
          <w:p w14:paraId="014DE913" w14:textId="77777777" w:rsidR="00026C6F" w:rsidRPr="00026C6F" w:rsidRDefault="00026C6F" w:rsidP="00026C6F">
            <w:pPr>
              <w:spacing w:line="125" w:lineRule="exact"/>
              <w:rPr>
                <w:rFonts w:ascii="Arial" w:hAnsi="Arial" w:cs="Arial"/>
                <w:sz w:val="20"/>
                <w:szCs w:val="20"/>
              </w:rPr>
            </w:pPr>
          </w:p>
          <w:p w14:paraId="24F32CE2"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AVCZ has agreed to adopt the recommendations of the Draft Harvest Strategy.</w:t>
            </w:r>
          </w:p>
          <w:p w14:paraId="200DAFAC" w14:textId="77777777" w:rsidR="00026C6F" w:rsidRPr="00026C6F" w:rsidRDefault="00026C6F" w:rsidP="00026C6F">
            <w:pPr>
              <w:spacing w:line="109" w:lineRule="exact"/>
              <w:rPr>
                <w:rFonts w:ascii="Arial" w:hAnsi="Arial" w:cs="Arial"/>
                <w:sz w:val="20"/>
                <w:szCs w:val="20"/>
              </w:rPr>
            </w:pPr>
          </w:p>
          <w:p w14:paraId="48192918" w14:textId="77777777" w:rsidR="00026C6F" w:rsidRPr="00026C6F" w:rsidRDefault="00026C6F" w:rsidP="00026C6F">
            <w:pPr>
              <w:spacing w:line="253" w:lineRule="auto"/>
              <w:ind w:left="580" w:right="780"/>
              <w:jc w:val="both"/>
              <w:rPr>
                <w:rFonts w:ascii="Arial" w:hAnsi="Arial" w:cs="Arial"/>
                <w:sz w:val="20"/>
                <w:szCs w:val="20"/>
              </w:rPr>
            </w:pPr>
            <w:r w:rsidRPr="00026C6F">
              <w:rPr>
                <w:rFonts w:ascii="Arial" w:eastAsia="Arial" w:hAnsi="Arial" w:cs="Arial"/>
                <w:sz w:val="20"/>
                <w:szCs w:val="20"/>
              </w:rPr>
              <w:t>It is our recommendation that the Higher Level (+/-15%) option (as highlighted in table 3) be adopted as we believe it achieves the most favourable distribution of effort across the Central Zone.</w:t>
            </w:r>
          </w:p>
          <w:p w14:paraId="084A6A7B" w14:textId="77777777" w:rsidR="00026C6F" w:rsidRPr="00026C6F" w:rsidRDefault="00026C6F" w:rsidP="00026C6F">
            <w:pPr>
              <w:spacing w:line="55" w:lineRule="exact"/>
              <w:rPr>
                <w:rFonts w:ascii="Arial" w:hAnsi="Arial" w:cs="Arial"/>
                <w:sz w:val="20"/>
                <w:szCs w:val="20"/>
              </w:rPr>
            </w:pPr>
          </w:p>
          <w:p w14:paraId="29E3A9EE" w14:textId="77777777" w:rsidR="00026C6F" w:rsidRPr="00026C6F" w:rsidRDefault="00026C6F" w:rsidP="00026C6F">
            <w:pPr>
              <w:spacing w:line="254" w:lineRule="auto"/>
              <w:ind w:left="580" w:right="640"/>
              <w:rPr>
                <w:rFonts w:ascii="Arial" w:hAnsi="Arial" w:cs="Arial"/>
                <w:sz w:val="20"/>
                <w:szCs w:val="20"/>
              </w:rPr>
            </w:pPr>
            <w:r w:rsidRPr="00026C6F">
              <w:rPr>
                <w:rFonts w:ascii="Arial" w:eastAsia="Arial" w:hAnsi="Arial" w:cs="Arial"/>
                <w:sz w:val="20"/>
                <w:szCs w:val="20"/>
              </w:rPr>
              <w:t>This option provides slightly larger decreases in quota targets to the Phillip Island, Flinders and Back Beaches SMUs, and slightly larger increases to the better performing SMUs. All three options produce a very similar total TACC.</w:t>
            </w:r>
          </w:p>
          <w:p w14:paraId="1DFAE09C" w14:textId="77777777" w:rsidR="00026C6F" w:rsidRPr="00026C6F" w:rsidRDefault="00026C6F" w:rsidP="00026C6F">
            <w:pPr>
              <w:spacing w:line="198" w:lineRule="exact"/>
              <w:rPr>
                <w:rFonts w:ascii="Arial" w:hAnsi="Arial" w:cs="Arial"/>
                <w:sz w:val="20"/>
                <w:szCs w:val="20"/>
              </w:rPr>
            </w:pPr>
          </w:p>
          <w:p w14:paraId="3C878FA6" w14:textId="77777777" w:rsidR="00026C6F" w:rsidRPr="00026C6F" w:rsidRDefault="00026C6F" w:rsidP="00026C6F">
            <w:pPr>
              <w:spacing w:line="297" w:lineRule="auto"/>
              <w:ind w:left="580" w:right="800"/>
              <w:rPr>
                <w:rFonts w:ascii="Arial" w:hAnsi="Arial" w:cs="Arial"/>
                <w:sz w:val="20"/>
                <w:szCs w:val="20"/>
              </w:rPr>
            </w:pPr>
            <w:r w:rsidRPr="00026C6F">
              <w:rPr>
                <w:rFonts w:ascii="Arial" w:eastAsia="Arial" w:hAnsi="Arial" w:cs="Arial"/>
                <w:sz w:val="20"/>
                <w:szCs w:val="20"/>
              </w:rPr>
              <w:t>The greater part of the shift of effort would be to the Shipwreck and Cape Otway SMUs which we believe improves the distribution of effort across the zone.</w:t>
            </w:r>
          </w:p>
          <w:p w14:paraId="379E9804" w14:textId="77777777" w:rsidR="00026C6F" w:rsidRPr="00026C6F" w:rsidRDefault="00026C6F" w:rsidP="00026C6F">
            <w:pPr>
              <w:spacing w:line="200" w:lineRule="exact"/>
              <w:rPr>
                <w:rFonts w:ascii="Arial" w:hAnsi="Arial" w:cs="Arial"/>
                <w:sz w:val="20"/>
                <w:szCs w:val="20"/>
              </w:rPr>
            </w:pPr>
          </w:p>
          <w:p w14:paraId="5A3A9A95" w14:textId="77777777" w:rsidR="00026C6F" w:rsidRPr="00026C6F" w:rsidRDefault="00026C6F" w:rsidP="00026C6F">
            <w:pPr>
              <w:spacing w:line="200" w:lineRule="exact"/>
              <w:rPr>
                <w:rFonts w:ascii="Arial" w:hAnsi="Arial" w:cs="Arial"/>
                <w:sz w:val="20"/>
                <w:szCs w:val="20"/>
              </w:rPr>
            </w:pPr>
          </w:p>
          <w:p w14:paraId="15492AC3" w14:textId="77777777" w:rsidR="00026C6F" w:rsidRPr="00026C6F" w:rsidRDefault="00026C6F" w:rsidP="00026C6F">
            <w:pPr>
              <w:spacing w:line="200" w:lineRule="exact"/>
              <w:rPr>
                <w:rFonts w:ascii="Arial" w:hAnsi="Arial" w:cs="Arial"/>
                <w:sz w:val="20"/>
                <w:szCs w:val="20"/>
              </w:rPr>
            </w:pPr>
          </w:p>
          <w:p w14:paraId="32FA2C25" w14:textId="77777777" w:rsidR="00026C6F" w:rsidRPr="00026C6F" w:rsidRDefault="00026C6F" w:rsidP="00026C6F">
            <w:pPr>
              <w:spacing w:line="333" w:lineRule="exact"/>
              <w:rPr>
                <w:rFonts w:ascii="Arial" w:hAnsi="Arial" w:cs="Arial"/>
                <w:sz w:val="20"/>
                <w:szCs w:val="20"/>
              </w:rPr>
            </w:pPr>
          </w:p>
          <w:p w14:paraId="427C4ED9" w14:textId="77777777" w:rsidR="00026C6F" w:rsidRPr="00026C6F" w:rsidRDefault="00026C6F" w:rsidP="00026C6F">
            <w:pPr>
              <w:ind w:left="1500"/>
              <w:rPr>
                <w:rFonts w:ascii="Arial" w:hAnsi="Arial" w:cs="Arial"/>
                <w:sz w:val="20"/>
                <w:szCs w:val="20"/>
              </w:rPr>
            </w:pPr>
            <w:r w:rsidRPr="00026C6F">
              <w:rPr>
                <w:rFonts w:ascii="Arial" w:eastAsia="Arial" w:hAnsi="Arial" w:cs="Arial"/>
                <w:sz w:val="20"/>
                <w:szCs w:val="20"/>
              </w:rPr>
              <w:t>Table 4. Net change in SMUs and Total TACC</w:t>
            </w:r>
          </w:p>
          <w:tbl>
            <w:tblPr>
              <w:tblW w:w="0" w:type="auto"/>
              <w:tblInd w:w="1520" w:type="dxa"/>
              <w:tblCellMar>
                <w:left w:w="0" w:type="dxa"/>
                <w:right w:w="0" w:type="dxa"/>
              </w:tblCellMar>
              <w:tblLook w:val="04A0" w:firstRow="1" w:lastRow="0" w:firstColumn="1" w:lastColumn="0" w:noHBand="0" w:noVBand="1"/>
            </w:tblPr>
            <w:tblGrid>
              <w:gridCol w:w="1980"/>
              <w:gridCol w:w="1340"/>
              <w:gridCol w:w="3120"/>
              <w:gridCol w:w="6"/>
            </w:tblGrid>
            <w:tr w:rsidR="00026C6F" w:rsidRPr="00026C6F" w14:paraId="7ADA9BC9" w14:textId="77777777" w:rsidTr="00042C97">
              <w:trPr>
                <w:trHeight w:val="437"/>
              </w:trPr>
              <w:tc>
                <w:tcPr>
                  <w:tcW w:w="1980" w:type="dxa"/>
                  <w:vMerge w:val="restart"/>
                  <w:tcBorders>
                    <w:top w:val="single" w:sz="8" w:space="0" w:color="4471C4"/>
                    <w:right w:val="single" w:sz="8" w:space="0" w:color="4471C4"/>
                  </w:tcBorders>
                  <w:vAlign w:val="bottom"/>
                </w:tcPr>
                <w:p w14:paraId="001312BC" w14:textId="77777777" w:rsidR="00026C6F" w:rsidRPr="00026C6F" w:rsidRDefault="00026C6F" w:rsidP="00026C6F">
                  <w:pPr>
                    <w:ind w:left="800"/>
                    <w:rPr>
                      <w:rFonts w:ascii="Arial" w:hAnsi="Arial" w:cs="Arial"/>
                      <w:sz w:val="20"/>
                      <w:szCs w:val="20"/>
                    </w:rPr>
                  </w:pPr>
                  <w:r w:rsidRPr="00026C6F">
                    <w:rPr>
                      <w:rFonts w:ascii="Arial" w:eastAsia="Calibri" w:hAnsi="Arial" w:cs="Arial"/>
                      <w:sz w:val="20"/>
                      <w:szCs w:val="20"/>
                    </w:rPr>
                    <w:t>SMU</w:t>
                  </w:r>
                </w:p>
              </w:tc>
              <w:tc>
                <w:tcPr>
                  <w:tcW w:w="1340" w:type="dxa"/>
                  <w:tcBorders>
                    <w:top w:val="single" w:sz="8" w:space="0" w:color="4471C4"/>
                    <w:right w:val="single" w:sz="8" w:space="0" w:color="4471C4"/>
                  </w:tcBorders>
                  <w:vAlign w:val="bottom"/>
                </w:tcPr>
                <w:p w14:paraId="76C27250"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SMU</w:t>
                  </w:r>
                </w:p>
              </w:tc>
              <w:tc>
                <w:tcPr>
                  <w:tcW w:w="3120" w:type="dxa"/>
                  <w:vMerge w:val="restart"/>
                  <w:tcBorders>
                    <w:top w:val="single" w:sz="8" w:space="0" w:color="4471C4"/>
                  </w:tcBorders>
                  <w:vAlign w:val="bottom"/>
                </w:tcPr>
                <w:p w14:paraId="1CA853DD" w14:textId="77777777" w:rsidR="00026C6F" w:rsidRPr="00026C6F" w:rsidRDefault="00026C6F" w:rsidP="00026C6F">
                  <w:pPr>
                    <w:ind w:right="437"/>
                    <w:jc w:val="right"/>
                    <w:rPr>
                      <w:rFonts w:ascii="Arial" w:hAnsi="Arial" w:cs="Arial"/>
                      <w:sz w:val="20"/>
                      <w:szCs w:val="20"/>
                    </w:rPr>
                  </w:pPr>
                  <w:r w:rsidRPr="00026C6F">
                    <w:rPr>
                      <w:rFonts w:ascii="Arial" w:eastAsia="Calibri" w:hAnsi="Arial" w:cs="Arial"/>
                      <w:sz w:val="20"/>
                      <w:szCs w:val="20"/>
                    </w:rPr>
                    <w:t>2019/20 Quota Targets</w:t>
                  </w:r>
                </w:p>
              </w:tc>
              <w:tc>
                <w:tcPr>
                  <w:tcW w:w="0" w:type="dxa"/>
                  <w:vAlign w:val="bottom"/>
                </w:tcPr>
                <w:p w14:paraId="00A5FCA9" w14:textId="77777777" w:rsidR="00026C6F" w:rsidRPr="00026C6F" w:rsidRDefault="00026C6F" w:rsidP="00026C6F">
                  <w:pPr>
                    <w:rPr>
                      <w:rFonts w:ascii="Arial" w:hAnsi="Arial" w:cs="Arial"/>
                      <w:sz w:val="20"/>
                      <w:szCs w:val="20"/>
                    </w:rPr>
                  </w:pPr>
                </w:p>
              </w:tc>
            </w:tr>
            <w:tr w:rsidR="00026C6F" w:rsidRPr="00026C6F" w14:paraId="36E15AC0" w14:textId="77777777" w:rsidTr="00042C97">
              <w:trPr>
                <w:trHeight w:val="137"/>
              </w:trPr>
              <w:tc>
                <w:tcPr>
                  <w:tcW w:w="1980" w:type="dxa"/>
                  <w:vMerge/>
                  <w:tcBorders>
                    <w:right w:val="single" w:sz="8" w:space="0" w:color="4471C4"/>
                  </w:tcBorders>
                  <w:vAlign w:val="bottom"/>
                </w:tcPr>
                <w:p w14:paraId="2F97574C" w14:textId="77777777" w:rsidR="00026C6F" w:rsidRPr="00026C6F" w:rsidRDefault="00026C6F" w:rsidP="00026C6F">
                  <w:pPr>
                    <w:rPr>
                      <w:rFonts w:ascii="Arial" w:hAnsi="Arial" w:cs="Arial"/>
                      <w:sz w:val="20"/>
                      <w:szCs w:val="20"/>
                    </w:rPr>
                  </w:pPr>
                </w:p>
              </w:tc>
              <w:tc>
                <w:tcPr>
                  <w:tcW w:w="1340" w:type="dxa"/>
                  <w:vMerge w:val="restart"/>
                  <w:tcBorders>
                    <w:right w:val="single" w:sz="8" w:space="0" w:color="4471C4"/>
                  </w:tcBorders>
                  <w:vAlign w:val="bottom"/>
                </w:tcPr>
                <w:p w14:paraId="5BFCC591"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Adjustments</w:t>
                  </w:r>
                </w:p>
              </w:tc>
              <w:tc>
                <w:tcPr>
                  <w:tcW w:w="3120" w:type="dxa"/>
                  <w:vMerge/>
                  <w:vAlign w:val="bottom"/>
                </w:tcPr>
                <w:p w14:paraId="0B34260B" w14:textId="77777777" w:rsidR="00026C6F" w:rsidRPr="00026C6F" w:rsidRDefault="00026C6F" w:rsidP="00026C6F">
                  <w:pPr>
                    <w:rPr>
                      <w:rFonts w:ascii="Arial" w:hAnsi="Arial" w:cs="Arial"/>
                      <w:sz w:val="20"/>
                      <w:szCs w:val="20"/>
                    </w:rPr>
                  </w:pPr>
                </w:p>
              </w:tc>
              <w:tc>
                <w:tcPr>
                  <w:tcW w:w="0" w:type="dxa"/>
                  <w:vAlign w:val="bottom"/>
                </w:tcPr>
                <w:p w14:paraId="6AA429B8" w14:textId="77777777" w:rsidR="00026C6F" w:rsidRPr="00026C6F" w:rsidRDefault="00026C6F" w:rsidP="00026C6F">
                  <w:pPr>
                    <w:rPr>
                      <w:rFonts w:ascii="Arial" w:hAnsi="Arial" w:cs="Arial"/>
                      <w:sz w:val="20"/>
                      <w:szCs w:val="20"/>
                    </w:rPr>
                  </w:pPr>
                </w:p>
              </w:tc>
            </w:tr>
            <w:tr w:rsidR="00026C6F" w:rsidRPr="00026C6F" w14:paraId="2CC58B7A" w14:textId="77777777" w:rsidTr="00042C97">
              <w:trPr>
                <w:trHeight w:val="137"/>
              </w:trPr>
              <w:tc>
                <w:tcPr>
                  <w:tcW w:w="1980" w:type="dxa"/>
                  <w:tcBorders>
                    <w:right w:val="single" w:sz="8" w:space="0" w:color="4471C4"/>
                  </w:tcBorders>
                  <w:vAlign w:val="bottom"/>
                </w:tcPr>
                <w:p w14:paraId="7E634898" w14:textId="77777777" w:rsidR="00026C6F" w:rsidRPr="00026C6F" w:rsidRDefault="00026C6F" w:rsidP="00026C6F">
                  <w:pPr>
                    <w:rPr>
                      <w:rFonts w:ascii="Arial" w:hAnsi="Arial" w:cs="Arial"/>
                      <w:sz w:val="20"/>
                      <w:szCs w:val="20"/>
                    </w:rPr>
                  </w:pPr>
                </w:p>
              </w:tc>
              <w:tc>
                <w:tcPr>
                  <w:tcW w:w="1340" w:type="dxa"/>
                  <w:vMerge/>
                  <w:tcBorders>
                    <w:right w:val="single" w:sz="8" w:space="0" w:color="4471C4"/>
                  </w:tcBorders>
                  <w:vAlign w:val="bottom"/>
                </w:tcPr>
                <w:p w14:paraId="41E4EF0C" w14:textId="77777777" w:rsidR="00026C6F" w:rsidRPr="00026C6F" w:rsidRDefault="00026C6F" w:rsidP="00026C6F">
                  <w:pPr>
                    <w:rPr>
                      <w:rFonts w:ascii="Arial" w:hAnsi="Arial" w:cs="Arial"/>
                      <w:sz w:val="20"/>
                      <w:szCs w:val="20"/>
                    </w:rPr>
                  </w:pPr>
                </w:p>
              </w:tc>
              <w:tc>
                <w:tcPr>
                  <w:tcW w:w="3120" w:type="dxa"/>
                  <w:vAlign w:val="bottom"/>
                </w:tcPr>
                <w:p w14:paraId="06B374B5" w14:textId="77777777" w:rsidR="00026C6F" w:rsidRPr="00026C6F" w:rsidRDefault="00026C6F" w:rsidP="00026C6F">
                  <w:pPr>
                    <w:rPr>
                      <w:rFonts w:ascii="Arial" w:hAnsi="Arial" w:cs="Arial"/>
                      <w:sz w:val="20"/>
                      <w:szCs w:val="20"/>
                    </w:rPr>
                  </w:pPr>
                </w:p>
              </w:tc>
              <w:tc>
                <w:tcPr>
                  <w:tcW w:w="0" w:type="dxa"/>
                  <w:vAlign w:val="bottom"/>
                </w:tcPr>
                <w:p w14:paraId="2D90F2F6" w14:textId="77777777" w:rsidR="00026C6F" w:rsidRPr="00026C6F" w:rsidRDefault="00026C6F" w:rsidP="00026C6F">
                  <w:pPr>
                    <w:rPr>
                      <w:rFonts w:ascii="Arial" w:hAnsi="Arial" w:cs="Arial"/>
                      <w:sz w:val="20"/>
                      <w:szCs w:val="20"/>
                    </w:rPr>
                  </w:pPr>
                </w:p>
              </w:tc>
            </w:tr>
            <w:tr w:rsidR="00026C6F" w:rsidRPr="00026C6F" w14:paraId="75E35433" w14:textId="77777777" w:rsidTr="00042C97">
              <w:trPr>
                <w:trHeight w:val="130"/>
              </w:trPr>
              <w:tc>
                <w:tcPr>
                  <w:tcW w:w="1980" w:type="dxa"/>
                  <w:tcBorders>
                    <w:bottom w:val="single" w:sz="8" w:space="0" w:color="4471C4"/>
                    <w:right w:val="single" w:sz="8" w:space="0" w:color="4471C4"/>
                  </w:tcBorders>
                  <w:vAlign w:val="bottom"/>
                </w:tcPr>
                <w:p w14:paraId="3184A56E" w14:textId="77777777" w:rsidR="00026C6F" w:rsidRPr="00026C6F" w:rsidRDefault="00026C6F" w:rsidP="00026C6F">
                  <w:pPr>
                    <w:rPr>
                      <w:rFonts w:ascii="Arial" w:hAnsi="Arial" w:cs="Arial"/>
                      <w:sz w:val="20"/>
                      <w:szCs w:val="20"/>
                    </w:rPr>
                  </w:pPr>
                </w:p>
              </w:tc>
              <w:tc>
                <w:tcPr>
                  <w:tcW w:w="1340" w:type="dxa"/>
                  <w:tcBorders>
                    <w:bottom w:val="single" w:sz="8" w:space="0" w:color="4471C4"/>
                    <w:right w:val="single" w:sz="8" w:space="0" w:color="4471C4"/>
                  </w:tcBorders>
                  <w:vAlign w:val="bottom"/>
                </w:tcPr>
                <w:p w14:paraId="48CB4C32" w14:textId="77777777" w:rsidR="00026C6F" w:rsidRPr="00026C6F" w:rsidRDefault="00026C6F" w:rsidP="00026C6F">
                  <w:pPr>
                    <w:rPr>
                      <w:rFonts w:ascii="Arial" w:hAnsi="Arial" w:cs="Arial"/>
                      <w:sz w:val="20"/>
                      <w:szCs w:val="20"/>
                    </w:rPr>
                  </w:pPr>
                </w:p>
              </w:tc>
              <w:tc>
                <w:tcPr>
                  <w:tcW w:w="3120" w:type="dxa"/>
                  <w:tcBorders>
                    <w:bottom w:val="single" w:sz="8" w:space="0" w:color="4471C4"/>
                  </w:tcBorders>
                  <w:vAlign w:val="bottom"/>
                </w:tcPr>
                <w:p w14:paraId="3A36EED5" w14:textId="77777777" w:rsidR="00026C6F" w:rsidRPr="00026C6F" w:rsidRDefault="00026C6F" w:rsidP="00026C6F">
                  <w:pPr>
                    <w:rPr>
                      <w:rFonts w:ascii="Arial" w:hAnsi="Arial" w:cs="Arial"/>
                      <w:sz w:val="20"/>
                      <w:szCs w:val="20"/>
                    </w:rPr>
                  </w:pPr>
                </w:p>
              </w:tc>
              <w:tc>
                <w:tcPr>
                  <w:tcW w:w="0" w:type="dxa"/>
                  <w:vAlign w:val="bottom"/>
                </w:tcPr>
                <w:p w14:paraId="687544F5" w14:textId="77777777" w:rsidR="00026C6F" w:rsidRPr="00026C6F" w:rsidRDefault="00026C6F" w:rsidP="00026C6F">
                  <w:pPr>
                    <w:rPr>
                      <w:rFonts w:ascii="Arial" w:hAnsi="Arial" w:cs="Arial"/>
                      <w:sz w:val="20"/>
                      <w:szCs w:val="20"/>
                    </w:rPr>
                  </w:pPr>
                </w:p>
              </w:tc>
            </w:tr>
            <w:tr w:rsidR="00026C6F" w:rsidRPr="00026C6F" w14:paraId="07513500" w14:textId="77777777" w:rsidTr="00042C97">
              <w:trPr>
                <w:trHeight w:val="259"/>
              </w:trPr>
              <w:tc>
                <w:tcPr>
                  <w:tcW w:w="1980" w:type="dxa"/>
                  <w:tcBorders>
                    <w:bottom w:val="single" w:sz="8" w:space="0" w:color="4471C4"/>
                    <w:right w:val="single" w:sz="8" w:space="0" w:color="4471C4"/>
                  </w:tcBorders>
                  <w:vAlign w:val="bottom"/>
                </w:tcPr>
                <w:p w14:paraId="2D2229A1" w14:textId="77777777" w:rsidR="00026C6F" w:rsidRPr="00026C6F" w:rsidRDefault="00026C6F" w:rsidP="00026C6F">
                  <w:pPr>
                    <w:ind w:left="60"/>
                    <w:rPr>
                      <w:rFonts w:ascii="Arial" w:hAnsi="Arial" w:cs="Arial"/>
                      <w:sz w:val="20"/>
                      <w:szCs w:val="20"/>
                    </w:rPr>
                  </w:pPr>
                  <w:r w:rsidRPr="00026C6F">
                    <w:rPr>
                      <w:rFonts w:ascii="Arial" w:eastAsia="Calibri" w:hAnsi="Arial" w:cs="Arial"/>
                      <w:sz w:val="20"/>
                      <w:szCs w:val="20"/>
                    </w:rPr>
                    <w:t>Shipwreck</w:t>
                  </w:r>
                </w:p>
              </w:tc>
              <w:tc>
                <w:tcPr>
                  <w:tcW w:w="1340" w:type="dxa"/>
                  <w:tcBorders>
                    <w:bottom w:val="single" w:sz="8" w:space="0" w:color="4471C4"/>
                    <w:right w:val="single" w:sz="8" w:space="0" w:color="4471C4"/>
                  </w:tcBorders>
                  <w:vAlign w:val="bottom"/>
                </w:tcPr>
                <w:p w14:paraId="12A3DE22"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5</w:t>
                  </w:r>
                </w:p>
              </w:tc>
              <w:tc>
                <w:tcPr>
                  <w:tcW w:w="3120" w:type="dxa"/>
                  <w:tcBorders>
                    <w:bottom w:val="single" w:sz="8" w:space="0" w:color="4471C4"/>
                  </w:tcBorders>
                  <w:vAlign w:val="bottom"/>
                </w:tcPr>
                <w:p w14:paraId="338D6D42" w14:textId="77777777" w:rsidR="00026C6F" w:rsidRPr="00026C6F" w:rsidRDefault="00026C6F" w:rsidP="00026C6F">
                  <w:pPr>
                    <w:ind w:right="1337"/>
                    <w:jc w:val="right"/>
                    <w:rPr>
                      <w:rFonts w:ascii="Arial" w:hAnsi="Arial" w:cs="Arial"/>
                      <w:sz w:val="20"/>
                      <w:szCs w:val="20"/>
                    </w:rPr>
                  </w:pPr>
                  <w:r w:rsidRPr="00026C6F">
                    <w:rPr>
                      <w:rFonts w:ascii="Arial" w:eastAsia="Calibri" w:hAnsi="Arial" w:cs="Arial"/>
                      <w:sz w:val="20"/>
                      <w:szCs w:val="20"/>
                    </w:rPr>
                    <w:t>33.7</w:t>
                  </w:r>
                </w:p>
              </w:tc>
              <w:tc>
                <w:tcPr>
                  <w:tcW w:w="0" w:type="dxa"/>
                  <w:vAlign w:val="bottom"/>
                </w:tcPr>
                <w:p w14:paraId="53A54B93" w14:textId="77777777" w:rsidR="00026C6F" w:rsidRPr="00026C6F" w:rsidRDefault="00026C6F" w:rsidP="00026C6F">
                  <w:pPr>
                    <w:rPr>
                      <w:rFonts w:ascii="Arial" w:hAnsi="Arial" w:cs="Arial"/>
                      <w:sz w:val="20"/>
                      <w:szCs w:val="20"/>
                    </w:rPr>
                  </w:pPr>
                </w:p>
              </w:tc>
            </w:tr>
            <w:tr w:rsidR="00026C6F" w:rsidRPr="00026C6F" w14:paraId="35EEBB7D" w14:textId="77777777" w:rsidTr="00042C97">
              <w:trPr>
                <w:trHeight w:val="254"/>
              </w:trPr>
              <w:tc>
                <w:tcPr>
                  <w:tcW w:w="1980" w:type="dxa"/>
                  <w:tcBorders>
                    <w:bottom w:val="single" w:sz="8" w:space="0" w:color="4471C4"/>
                    <w:right w:val="single" w:sz="8" w:space="0" w:color="4471C4"/>
                  </w:tcBorders>
                  <w:vAlign w:val="bottom"/>
                </w:tcPr>
                <w:p w14:paraId="516AF85F" w14:textId="77777777" w:rsidR="00026C6F" w:rsidRPr="00026C6F" w:rsidRDefault="00026C6F" w:rsidP="00026C6F">
                  <w:pPr>
                    <w:spacing w:line="254" w:lineRule="exact"/>
                    <w:ind w:left="60"/>
                    <w:rPr>
                      <w:rFonts w:ascii="Arial" w:hAnsi="Arial" w:cs="Arial"/>
                      <w:sz w:val="20"/>
                      <w:szCs w:val="20"/>
                    </w:rPr>
                  </w:pPr>
                  <w:r w:rsidRPr="00026C6F">
                    <w:rPr>
                      <w:rFonts w:ascii="Arial" w:eastAsia="Calibri" w:hAnsi="Arial" w:cs="Arial"/>
                      <w:sz w:val="20"/>
                      <w:szCs w:val="20"/>
                    </w:rPr>
                    <w:t>Cape Otway</w:t>
                  </w:r>
                </w:p>
              </w:tc>
              <w:tc>
                <w:tcPr>
                  <w:tcW w:w="1340" w:type="dxa"/>
                  <w:tcBorders>
                    <w:bottom w:val="single" w:sz="8" w:space="0" w:color="4471C4"/>
                    <w:right w:val="single" w:sz="8" w:space="0" w:color="4471C4"/>
                  </w:tcBorders>
                  <w:vAlign w:val="bottom"/>
                </w:tcPr>
                <w:p w14:paraId="0FC73745" w14:textId="77777777" w:rsidR="00026C6F" w:rsidRPr="00026C6F" w:rsidRDefault="00026C6F" w:rsidP="00026C6F">
                  <w:pPr>
                    <w:spacing w:line="254" w:lineRule="exact"/>
                    <w:jc w:val="center"/>
                    <w:rPr>
                      <w:rFonts w:ascii="Arial" w:hAnsi="Arial" w:cs="Arial"/>
                      <w:sz w:val="20"/>
                      <w:szCs w:val="20"/>
                    </w:rPr>
                  </w:pPr>
                  <w:r w:rsidRPr="00026C6F">
                    <w:rPr>
                      <w:rFonts w:ascii="Arial" w:eastAsia="Calibri" w:hAnsi="Arial" w:cs="Arial"/>
                      <w:sz w:val="20"/>
                      <w:szCs w:val="20"/>
                    </w:rPr>
                    <w:t>8</w:t>
                  </w:r>
                </w:p>
              </w:tc>
              <w:tc>
                <w:tcPr>
                  <w:tcW w:w="3120" w:type="dxa"/>
                  <w:tcBorders>
                    <w:bottom w:val="single" w:sz="8" w:space="0" w:color="4471C4"/>
                  </w:tcBorders>
                  <w:vAlign w:val="bottom"/>
                </w:tcPr>
                <w:p w14:paraId="68A014FA" w14:textId="77777777" w:rsidR="00026C6F" w:rsidRPr="00026C6F" w:rsidRDefault="00026C6F" w:rsidP="00026C6F">
                  <w:pPr>
                    <w:spacing w:line="254" w:lineRule="exact"/>
                    <w:ind w:right="1337"/>
                    <w:jc w:val="right"/>
                    <w:rPr>
                      <w:rFonts w:ascii="Arial" w:hAnsi="Arial" w:cs="Arial"/>
                      <w:sz w:val="20"/>
                      <w:szCs w:val="20"/>
                    </w:rPr>
                  </w:pPr>
                  <w:r w:rsidRPr="00026C6F">
                    <w:rPr>
                      <w:rFonts w:ascii="Arial" w:eastAsia="Calibri" w:hAnsi="Arial" w:cs="Arial"/>
                      <w:sz w:val="20"/>
                      <w:szCs w:val="20"/>
                    </w:rPr>
                    <w:t>60.3</w:t>
                  </w:r>
                </w:p>
              </w:tc>
              <w:tc>
                <w:tcPr>
                  <w:tcW w:w="0" w:type="dxa"/>
                  <w:vAlign w:val="bottom"/>
                </w:tcPr>
                <w:p w14:paraId="60519C86" w14:textId="77777777" w:rsidR="00026C6F" w:rsidRPr="00026C6F" w:rsidRDefault="00026C6F" w:rsidP="00026C6F">
                  <w:pPr>
                    <w:rPr>
                      <w:rFonts w:ascii="Arial" w:hAnsi="Arial" w:cs="Arial"/>
                      <w:sz w:val="20"/>
                      <w:szCs w:val="20"/>
                    </w:rPr>
                  </w:pPr>
                </w:p>
              </w:tc>
            </w:tr>
            <w:tr w:rsidR="00026C6F" w:rsidRPr="00026C6F" w14:paraId="3FE3ACF8" w14:textId="77777777" w:rsidTr="00042C97">
              <w:trPr>
                <w:trHeight w:val="281"/>
              </w:trPr>
              <w:tc>
                <w:tcPr>
                  <w:tcW w:w="1980" w:type="dxa"/>
                  <w:tcBorders>
                    <w:bottom w:val="single" w:sz="8" w:space="0" w:color="4471C4"/>
                    <w:right w:val="single" w:sz="8" w:space="0" w:color="4471C4"/>
                  </w:tcBorders>
                  <w:vAlign w:val="bottom"/>
                </w:tcPr>
                <w:p w14:paraId="229B7916" w14:textId="77777777" w:rsidR="00026C6F" w:rsidRPr="00026C6F" w:rsidRDefault="00026C6F" w:rsidP="00026C6F">
                  <w:pPr>
                    <w:ind w:left="60"/>
                    <w:rPr>
                      <w:rFonts w:ascii="Arial" w:hAnsi="Arial" w:cs="Arial"/>
                      <w:sz w:val="20"/>
                      <w:szCs w:val="20"/>
                    </w:rPr>
                  </w:pPr>
                  <w:r w:rsidRPr="00026C6F">
                    <w:rPr>
                      <w:rFonts w:ascii="Arial" w:eastAsia="Calibri" w:hAnsi="Arial" w:cs="Arial"/>
                      <w:sz w:val="20"/>
                      <w:szCs w:val="20"/>
                    </w:rPr>
                    <w:t>Kilcunda</w:t>
                  </w:r>
                </w:p>
              </w:tc>
              <w:tc>
                <w:tcPr>
                  <w:tcW w:w="1340" w:type="dxa"/>
                  <w:tcBorders>
                    <w:bottom w:val="single" w:sz="8" w:space="0" w:color="4471C4"/>
                    <w:right w:val="single" w:sz="8" w:space="0" w:color="4471C4"/>
                  </w:tcBorders>
                  <w:vAlign w:val="bottom"/>
                </w:tcPr>
                <w:p w14:paraId="41811031" w14:textId="77777777" w:rsidR="00026C6F" w:rsidRPr="00026C6F" w:rsidRDefault="00026C6F" w:rsidP="00026C6F">
                  <w:pPr>
                    <w:jc w:val="center"/>
                    <w:rPr>
                      <w:rFonts w:ascii="Arial" w:hAnsi="Arial" w:cs="Arial"/>
                      <w:sz w:val="20"/>
                      <w:szCs w:val="20"/>
                    </w:rPr>
                  </w:pPr>
                  <w:r w:rsidRPr="00026C6F">
                    <w:rPr>
                      <w:rFonts w:ascii="Arial" w:eastAsia="Calibri" w:hAnsi="Arial" w:cs="Arial"/>
                      <w:sz w:val="20"/>
                      <w:szCs w:val="20"/>
                    </w:rPr>
                    <w:t>2</w:t>
                  </w:r>
                </w:p>
              </w:tc>
              <w:tc>
                <w:tcPr>
                  <w:tcW w:w="3120" w:type="dxa"/>
                  <w:tcBorders>
                    <w:bottom w:val="single" w:sz="8" w:space="0" w:color="4471C4"/>
                  </w:tcBorders>
                  <w:vAlign w:val="bottom"/>
                </w:tcPr>
                <w:p w14:paraId="0F57016B" w14:textId="77777777" w:rsidR="00026C6F" w:rsidRPr="00026C6F" w:rsidRDefault="00026C6F" w:rsidP="00026C6F">
                  <w:pPr>
                    <w:ind w:right="1337"/>
                    <w:jc w:val="right"/>
                    <w:rPr>
                      <w:rFonts w:ascii="Arial" w:hAnsi="Arial" w:cs="Arial"/>
                      <w:sz w:val="20"/>
                      <w:szCs w:val="20"/>
                    </w:rPr>
                  </w:pPr>
                  <w:r w:rsidRPr="00026C6F">
                    <w:rPr>
                      <w:rFonts w:ascii="Arial" w:eastAsia="Calibri" w:hAnsi="Arial" w:cs="Arial"/>
                      <w:sz w:val="20"/>
                      <w:szCs w:val="20"/>
                    </w:rPr>
                    <w:t>14.1</w:t>
                  </w:r>
                </w:p>
              </w:tc>
              <w:tc>
                <w:tcPr>
                  <w:tcW w:w="0" w:type="dxa"/>
                  <w:vAlign w:val="bottom"/>
                </w:tcPr>
                <w:p w14:paraId="17DE22A4" w14:textId="77777777" w:rsidR="00026C6F" w:rsidRPr="00026C6F" w:rsidRDefault="00026C6F" w:rsidP="00026C6F">
                  <w:pPr>
                    <w:rPr>
                      <w:rFonts w:ascii="Arial" w:hAnsi="Arial" w:cs="Arial"/>
                      <w:sz w:val="20"/>
                      <w:szCs w:val="20"/>
                    </w:rPr>
                  </w:pPr>
                </w:p>
              </w:tc>
            </w:tr>
            <w:tr w:rsidR="00026C6F" w:rsidRPr="00026C6F" w14:paraId="2A68C4F6" w14:textId="77777777" w:rsidTr="00042C97">
              <w:trPr>
                <w:trHeight w:val="252"/>
              </w:trPr>
              <w:tc>
                <w:tcPr>
                  <w:tcW w:w="1980" w:type="dxa"/>
                  <w:tcBorders>
                    <w:bottom w:val="single" w:sz="8" w:space="0" w:color="4471C4"/>
                    <w:right w:val="single" w:sz="8" w:space="0" w:color="4471C4"/>
                  </w:tcBorders>
                  <w:vAlign w:val="bottom"/>
                </w:tcPr>
                <w:p w14:paraId="1C6F7333" w14:textId="77777777" w:rsidR="00026C6F" w:rsidRPr="00026C6F" w:rsidRDefault="00026C6F" w:rsidP="00026C6F">
                  <w:pPr>
                    <w:spacing w:line="253" w:lineRule="exact"/>
                    <w:ind w:left="60"/>
                    <w:rPr>
                      <w:rFonts w:ascii="Arial" w:hAnsi="Arial" w:cs="Arial"/>
                      <w:sz w:val="20"/>
                      <w:szCs w:val="20"/>
                    </w:rPr>
                  </w:pPr>
                  <w:r w:rsidRPr="00026C6F">
                    <w:rPr>
                      <w:rFonts w:ascii="Arial" w:eastAsia="Calibri" w:hAnsi="Arial" w:cs="Arial"/>
                      <w:sz w:val="20"/>
                      <w:szCs w:val="20"/>
                    </w:rPr>
                    <w:t>Cape Liptrap</w:t>
                  </w:r>
                </w:p>
              </w:tc>
              <w:tc>
                <w:tcPr>
                  <w:tcW w:w="1340" w:type="dxa"/>
                  <w:tcBorders>
                    <w:bottom w:val="single" w:sz="8" w:space="0" w:color="4471C4"/>
                    <w:right w:val="single" w:sz="8" w:space="0" w:color="4471C4"/>
                  </w:tcBorders>
                  <w:vAlign w:val="bottom"/>
                </w:tcPr>
                <w:p w14:paraId="7AA31B7A" w14:textId="77777777" w:rsidR="00026C6F" w:rsidRPr="00026C6F" w:rsidRDefault="00026C6F" w:rsidP="00026C6F">
                  <w:pPr>
                    <w:spacing w:line="253" w:lineRule="exact"/>
                    <w:jc w:val="center"/>
                    <w:rPr>
                      <w:rFonts w:ascii="Arial" w:hAnsi="Arial" w:cs="Arial"/>
                      <w:sz w:val="20"/>
                      <w:szCs w:val="20"/>
                    </w:rPr>
                  </w:pPr>
                  <w:r w:rsidRPr="00026C6F">
                    <w:rPr>
                      <w:rFonts w:ascii="Arial" w:eastAsia="Calibri" w:hAnsi="Arial" w:cs="Arial"/>
                      <w:sz w:val="20"/>
                      <w:szCs w:val="20"/>
                    </w:rPr>
                    <w:t>2</w:t>
                  </w:r>
                </w:p>
              </w:tc>
              <w:tc>
                <w:tcPr>
                  <w:tcW w:w="3120" w:type="dxa"/>
                  <w:tcBorders>
                    <w:bottom w:val="single" w:sz="8" w:space="0" w:color="4471C4"/>
                  </w:tcBorders>
                  <w:vAlign w:val="bottom"/>
                </w:tcPr>
                <w:p w14:paraId="5E62211D" w14:textId="77777777" w:rsidR="00026C6F" w:rsidRPr="00026C6F" w:rsidRDefault="00026C6F" w:rsidP="00026C6F">
                  <w:pPr>
                    <w:spacing w:line="253" w:lineRule="exact"/>
                    <w:ind w:right="1337"/>
                    <w:jc w:val="right"/>
                    <w:rPr>
                      <w:rFonts w:ascii="Arial" w:hAnsi="Arial" w:cs="Arial"/>
                      <w:sz w:val="20"/>
                      <w:szCs w:val="20"/>
                    </w:rPr>
                  </w:pPr>
                  <w:r w:rsidRPr="00026C6F">
                    <w:rPr>
                      <w:rFonts w:ascii="Arial" w:eastAsia="Calibri" w:hAnsi="Arial" w:cs="Arial"/>
                      <w:sz w:val="20"/>
                      <w:szCs w:val="20"/>
                    </w:rPr>
                    <w:t>14.5</w:t>
                  </w:r>
                </w:p>
              </w:tc>
              <w:tc>
                <w:tcPr>
                  <w:tcW w:w="0" w:type="dxa"/>
                  <w:vAlign w:val="bottom"/>
                </w:tcPr>
                <w:p w14:paraId="759D30DF" w14:textId="77777777" w:rsidR="00026C6F" w:rsidRPr="00026C6F" w:rsidRDefault="00026C6F" w:rsidP="00026C6F">
                  <w:pPr>
                    <w:rPr>
                      <w:rFonts w:ascii="Arial" w:hAnsi="Arial" w:cs="Arial"/>
                      <w:sz w:val="20"/>
                      <w:szCs w:val="20"/>
                    </w:rPr>
                  </w:pPr>
                </w:p>
              </w:tc>
            </w:tr>
            <w:tr w:rsidR="00026C6F" w:rsidRPr="00026C6F" w14:paraId="266B5A73" w14:textId="77777777" w:rsidTr="00042C97">
              <w:trPr>
                <w:trHeight w:val="254"/>
              </w:trPr>
              <w:tc>
                <w:tcPr>
                  <w:tcW w:w="1980" w:type="dxa"/>
                  <w:tcBorders>
                    <w:bottom w:val="single" w:sz="8" w:space="0" w:color="4471C4"/>
                    <w:right w:val="single" w:sz="8" w:space="0" w:color="4471C4"/>
                  </w:tcBorders>
                  <w:vAlign w:val="bottom"/>
                </w:tcPr>
                <w:p w14:paraId="1058E537" w14:textId="77777777" w:rsidR="00026C6F" w:rsidRPr="00026C6F" w:rsidRDefault="00026C6F" w:rsidP="00026C6F">
                  <w:pPr>
                    <w:spacing w:line="254" w:lineRule="exact"/>
                    <w:ind w:left="60"/>
                    <w:rPr>
                      <w:rFonts w:ascii="Arial" w:hAnsi="Arial" w:cs="Arial"/>
                      <w:sz w:val="20"/>
                      <w:szCs w:val="20"/>
                    </w:rPr>
                  </w:pPr>
                  <w:r w:rsidRPr="00026C6F">
                    <w:rPr>
                      <w:rFonts w:ascii="Arial" w:eastAsia="Calibri" w:hAnsi="Arial" w:cs="Arial"/>
                      <w:sz w:val="20"/>
                      <w:szCs w:val="20"/>
                    </w:rPr>
                    <w:t>Prom Westside</w:t>
                  </w:r>
                </w:p>
              </w:tc>
              <w:tc>
                <w:tcPr>
                  <w:tcW w:w="1340" w:type="dxa"/>
                  <w:tcBorders>
                    <w:bottom w:val="single" w:sz="8" w:space="0" w:color="4471C4"/>
                    <w:right w:val="single" w:sz="8" w:space="0" w:color="4471C4"/>
                  </w:tcBorders>
                  <w:vAlign w:val="bottom"/>
                </w:tcPr>
                <w:p w14:paraId="3D5E2C46" w14:textId="77777777" w:rsidR="00026C6F" w:rsidRPr="00026C6F" w:rsidRDefault="00026C6F" w:rsidP="00026C6F">
                  <w:pPr>
                    <w:spacing w:line="254" w:lineRule="exact"/>
                    <w:jc w:val="center"/>
                    <w:rPr>
                      <w:rFonts w:ascii="Arial" w:hAnsi="Arial" w:cs="Arial"/>
                      <w:sz w:val="20"/>
                      <w:szCs w:val="20"/>
                    </w:rPr>
                  </w:pPr>
                  <w:r w:rsidRPr="00026C6F">
                    <w:rPr>
                      <w:rFonts w:ascii="Arial" w:eastAsia="Calibri" w:hAnsi="Arial" w:cs="Arial"/>
                      <w:sz w:val="20"/>
                      <w:szCs w:val="20"/>
                    </w:rPr>
                    <w:t>3</w:t>
                  </w:r>
                </w:p>
              </w:tc>
              <w:tc>
                <w:tcPr>
                  <w:tcW w:w="3120" w:type="dxa"/>
                  <w:tcBorders>
                    <w:bottom w:val="single" w:sz="8" w:space="0" w:color="4471C4"/>
                  </w:tcBorders>
                  <w:vAlign w:val="bottom"/>
                </w:tcPr>
                <w:p w14:paraId="60D5433B" w14:textId="77777777" w:rsidR="00026C6F" w:rsidRPr="00026C6F" w:rsidRDefault="00026C6F" w:rsidP="00026C6F">
                  <w:pPr>
                    <w:spacing w:line="254" w:lineRule="exact"/>
                    <w:ind w:right="1337"/>
                    <w:jc w:val="right"/>
                    <w:rPr>
                      <w:rFonts w:ascii="Arial" w:hAnsi="Arial" w:cs="Arial"/>
                      <w:sz w:val="20"/>
                      <w:szCs w:val="20"/>
                    </w:rPr>
                  </w:pPr>
                  <w:r w:rsidRPr="00026C6F">
                    <w:rPr>
                      <w:rFonts w:ascii="Arial" w:eastAsia="Calibri" w:hAnsi="Arial" w:cs="Arial"/>
                      <w:sz w:val="20"/>
                      <w:szCs w:val="20"/>
                    </w:rPr>
                    <w:t>23</w:t>
                  </w:r>
                </w:p>
              </w:tc>
              <w:tc>
                <w:tcPr>
                  <w:tcW w:w="0" w:type="dxa"/>
                  <w:vAlign w:val="bottom"/>
                </w:tcPr>
                <w:p w14:paraId="70812B69" w14:textId="77777777" w:rsidR="00026C6F" w:rsidRPr="00026C6F" w:rsidRDefault="00026C6F" w:rsidP="00026C6F">
                  <w:pPr>
                    <w:rPr>
                      <w:rFonts w:ascii="Arial" w:hAnsi="Arial" w:cs="Arial"/>
                      <w:sz w:val="20"/>
                      <w:szCs w:val="20"/>
                    </w:rPr>
                  </w:pPr>
                </w:p>
              </w:tc>
            </w:tr>
            <w:tr w:rsidR="00026C6F" w:rsidRPr="00026C6F" w14:paraId="73B84A8A" w14:textId="77777777" w:rsidTr="00042C97">
              <w:trPr>
                <w:trHeight w:val="254"/>
              </w:trPr>
              <w:tc>
                <w:tcPr>
                  <w:tcW w:w="1980" w:type="dxa"/>
                  <w:tcBorders>
                    <w:bottom w:val="single" w:sz="8" w:space="0" w:color="4471C4"/>
                    <w:right w:val="single" w:sz="8" w:space="0" w:color="4471C4"/>
                  </w:tcBorders>
                  <w:vAlign w:val="bottom"/>
                </w:tcPr>
                <w:p w14:paraId="7F79B8A1" w14:textId="77777777" w:rsidR="00026C6F" w:rsidRPr="00026C6F" w:rsidRDefault="00026C6F" w:rsidP="00026C6F">
                  <w:pPr>
                    <w:spacing w:line="254" w:lineRule="exact"/>
                    <w:ind w:left="60"/>
                    <w:rPr>
                      <w:rFonts w:ascii="Arial" w:hAnsi="Arial" w:cs="Arial"/>
                      <w:sz w:val="20"/>
                      <w:szCs w:val="20"/>
                    </w:rPr>
                  </w:pPr>
                  <w:r w:rsidRPr="00026C6F">
                    <w:rPr>
                      <w:rFonts w:ascii="Arial" w:eastAsia="Calibri" w:hAnsi="Arial" w:cs="Arial"/>
                      <w:sz w:val="20"/>
                      <w:szCs w:val="20"/>
                    </w:rPr>
                    <w:t>Cliffy Group</w:t>
                  </w:r>
                </w:p>
              </w:tc>
              <w:tc>
                <w:tcPr>
                  <w:tcW w:w="1340" w:type="dxa"/>
                  <w:tcBorders>
                    <w:bottom w:val="single" w:sz="8" w:space="0" w:color="4471C4"/>
                    <w:right w:val="single" w:sz="8" w:space="0" w:color="4471C4"/>
                  </w:tcBorders>
                  <w:vAlign w:val="bottom"/>
                </w:tcPr>
                <w:p w14:paraId="7BACE3EF" w14:textId="77777777" w:rsidR="00026C6F" w:rsidRPr="00026C6F" w:rsidRDefault="00026C6F" w:rsidP="00026C6F">
                  <w:pPr>
                    <w:spacing w:line="254" w:lineRule="exact"/>
                    <w:jc w:val="center"/>
                    <w:rPr>
                      <w:rFonts w:ascii="Arial" w:hAnsi="Arial" w:cs="Arial"/>
                      <w:sz w:val="20"/>
                      <w:szCs w:val="20"/>
                    </w:rPr>
                  </w:pPr>
                  <w:r w:rsidRPr="00026C6F">
                    <w:rPr>
                      <w:rFonts w:ascii="Arial" w:eastAsia="Calibri" w:hAnsi="Arial" w:cs="Arial"/>
                      <w:sz w:val="20"/>
                      <w:szCs w:val="20"/>
                    </w:rPr>
                    <w:t>1</w:t>
                  </w:r>
                </w:p>
              </w:tc>
              <w:tc>
                <w:tcPr>
                  <w:tcW w:w="3120" w:type="dxa"/>
                  <w:tcBorders>
                    <w:bottom w:val="single" w:sz="8" w:space="0" w:color="4471C4"/>
                  </w:tcBorders>
                  <w:vAlign w:val="bottom"/>
                </w:tcPr>
                <w:p w14:paraId="32B133F2" w14:textId="77777777" w:rsidR="00026C6F" w:rsidRPr="00026C6F" w:rsidRDefault="00026C6F" w:rsidP="00026C6F">
                  <w:pPr>
                    <w:spacing w:line="254" w:lineRule="exact"/>
                    <w:ind w:right="1337"/>
                    <w:jc w:val="right"/>
                    <w:rPr>
                      <w:rFonts w:ascii="Arial" w:hAnsi="Arial" w:cs="Arial"/>
                      <w:sz w:val="20"/>
                      <w:szCs w:val="20"/>
                    </w:rPr>
                  </w:pPr>
                  <w:r w:rsidRPr="00026C6F">
                    <w:rPr>
                      <w:rFonts w:ascii="Arial" w:eastAsia="Calibri" w:hAnsi="Arial" w:cs="Arial"/>
                      <w:sz w:val="20"/>
                      <w:szCs w:val="20"/>
                    </w:rPr>
                    <w:t>6</w:t>
                  </w:r>
                </w:p>
              </w:tc>
              <w:tc>
                <w:tcPr>
                  <w:tcW w:w="0" w:type="dxa"/>
                  <w:vAlign w:val="bottom"/>
                </w:tcPr>
                <w:p w14:paraId="5322A8F3" w14:textId="77777777" w:rsidR="00026C6F" w:rsidRPr="00026C6F" w:rsidRDefault="00026C6F" w:rsidP="00026C6F">
                  <w:pPr>
                    <w:rPr>
                      <w:rFonts w:ascii="Arial" w:hAnsi="Arial" w:cs="Arial"/>
                      <w:sz w:val="20"/>
                      <w:szCs w:val="20"/>
                    </w:rPr>
                  </w:pPr>
                </w:p>
              </w:tc>
            </w:tr>
            <w:tr w:rsidR="00026C6F" w:rsidRPr="00026C6F" w14:paraId="46392882" w14:textId="77777777" w:rsidTr="00042C97">
              <w:trPr>
                <w:trHeight w:val="254"/>
              </w:trPr>
              <w:tc>
                <w:tcPr>
                  <w:tcW w:w="1980" w:type="dxa"/>
                  <w:tcBorders>
                    <w:bottom w:val="single" w:sz="8" w:space="0" w:color="4471C4"/>
                    <w:right w:val="single" w:sz="8" w:space="0" w:color="4471C4"/>
                  </w:tcBorders>
                  <w:vAlign w:val="bottom"/>
                </w:tcPr>
                <w:p w14:paraId="00108F4A" w14:textId="77777777" w:rsidR="00026C6F" w:rsidRPr="00026C6F" w:rsidRDefault="00026C6F" w:rsidP="00026C6F">
                  <w:pPr>
                    <w:spacing w:line="254" w:lineRule="exact"/>
                    <w:ind w:left="60"/>
                    <w:rPr>
                      <w:rFonts w:ascii="Arial" w:hAnsi="Arial" w:cs="Arial"/>
                      <w:sz w:val="20"/>
                      <w:szCs w:val="20"/>
                    </w:rPr>
                  </w:pPr>
                  <w:proofErr w:type="spellStart"/>
                  <w:r w:rsidRPr="00026C6F">
                    <w:rPr>
                      <w:rFonts w:ascii="Arial" w:eastAsia="Calibri" w:hAnsi="Arial" w:cs="Arial"/>
                      <w:sz w:val="20"/>
                      <w:szCs w:val="20"/>
                    </w:rPr>
                    <w:t>PromEastside</w:t>
                  </w:r>
                  <w:proofErr w:type="spellEnd"/>
                </w:p>
              </w:tc>
              <w:tc>
                <w:tcPr>
                  <w:tcW w:w="1340" w:type="dxa"/>
                  <w:tcBorders>
                    <w:bottom w:val="single" w:sz="8" w:space="0" w:color="4471C4"/>
                    <w:right w:val="single" w:sz="8" w:space="0" w:color="4471C4"/>
                  </w:tcBorders>
                  <w:vAlign w:val="bottom"/>
                </w:tcPr>
                <w:p w14:paraId="1655C6CD" w14:textId="77777777" w:rsidR="00026C6F" w:rsidRPr="00026C6F" w:rsidRDefault="00026C6F" w:rsidP="00026C6F">
                  <w:pPr>
                    <w:spacing w:line="254" w:lineRule="exact"/>
                    <w:jc w:val="center"/>
                    <w:rPr>
                      <w:rFonts w:ascii="Arial" w:hAnsi="Arial" w:cs="Arial"/>
                      <w:sz w:val="20"/>
                      <w:szCs w:val="20"/>
                    </w:rPr>
                  </w:pPr>
                  <w:r w:rsidRPr="00026C6F">
                    <w:rPr>
                      <w:rFonts w:ascii="Arial" w:eastAsia="Calibri" w:hAnsi="Arial" w:cs="Arial"/>
                      <w:sz w:val="20"/>
                      <w:szCs w:val="20"/>
                    </w:rPr>
                    <w:t>2</w:t>
                  </w:r>
                </w:p>
              </w:tc>
              <w:tc>
                <w:tcPr>
                  <w:tcW w:w="3120" w:type="dxa"/>
                  <w:tcBorders>
                    <w:bottom w:val="single" w:sz="8" w:space="0" w:color="4471C4"/>
                  </w:tcBorders>
                  <w:vAlign w:val="bottom"/>
                </w:tcPr>
                <w:p w14:paraId="73B873CC" w14:textId="77777777" w:rsidR="00026C6F" w:rsidRPr="00026C6F" w:rsidRDefault="00026C6F" w:rsidP="00026C6F">
                  <w:pPr>
                    <w:spacing w:line="254" w:lineRule="exact"/>
                    <w:ind w:right="1337"/>
                    <w:jc w:val="right"/>
                    <w:rPr>
                      <w:rFonts w:ascii="Arial" w:hAnsi="Arial" w:cs="Arial"/>
                      <w:sz w:val="20"/>
                      <w:szCs w:val="20"/>
                    </w:rPr>
                  </w:pPr>
                  <w:r w:rsidRPr="00026C6F">
                    <w:rPr>
                      <w:rFonts w:ascii="Arial" w:eastAsia="Calibri" w:hAnsi="Arial" w:cs="Arial"/>
                      <w:sz w:val="20"/>
                      <w:szCs w:val="20"/>
                    </w:rPr>
                    <w:t>9</w:t>
                  </w:r>
                </w:p>
              </w:tc>
              <w:tc>
                <w:tcPr>
                  <w:tcW w:w="0" w:type="dxa"/>
                  <w:vAlign w:val="bottom"/>
                </w:tcPr>
                <w:p w14:paraId="063F51FE" w14:textId="77777777" w:rsidR="00026C6F" w:rsidRPr="00026C6F" w:rsidRDefault="00026C6F" w:rsidP="00026C6F">
                  <w:pPr>
                    <w:rPr>
                      <w:rFonts w:ascii="Arial" w:hAnsi="Arial" w:cs="Arial"/>
                      <w:sz w:val="20"/>
                      <w:szCs w:val="20"/>
                    </w:rPr>
                  </w:pPr>
                </w:p>
              </w:tc>
            </w:tr>
            <w:tr w:rsidR="00026C6F" w:rsidRPr="00026C6F" w14:paraId="26B016CA" w14:textId="77777777" w:rsidTr="00042C97">
              <w:trPr>
                <w:trHeight w:val="254"/>
              </w:trPr>
              <w:tc>
                <w:tcPr>
                  <w:tcW w:w="1980" w:type="dxa"/>
                  <w:tcBorders>
                    <w:bottom w:val="single" w:sz="8" w:space="0" w:color="4471C4"/>
                    <w:right w:val="single" w:sz="8" w:space="0" w:color="4471C4"/>
                  </w:tcBorders>
                  <w:vAlign w:val="bottom"/>
                </w:tcPr>
                <w:p w14:paraId="19D3D5A6" w14:textId="77777777" w:rsidR="00026C6F" w:rsidRPr="00026C6F" w:rsidRDefault="00026C6F" w:rsidP="00026C6F">
                  <w:pPr>
                    <w:spacing w:line="254" w:lineRule="exact"/>
                    <w:ind w:left="60"/>
                    <w:rPr>
                      <w:rFonts w:ascii="Arial" w:hAnsi="Arial" w:cs="Arial"/>
                      <w:sz w:val="20"/>
                      <w:szCs w:val="20"/>
                    </w:rPr>
                  </w:pPr>
                  <w:proofErr w:type="spellStart"/>
                  <w:r w:rsidRPr="00026C6F">
                    <w:rPr>
                      <w:rFonts w:ascii="Arial" w:eastAsia="Calibri" w:hAnsi="Arial" w:cs="Arial"/>
                      <w:sz w:val="20"/>
                      <w:szCs w:val="20"/>
                    </w:rPr>
                    <w:t>Surfcoast</w:t>
                  </w:r>
                  <w:proofErr w:type="spellEnd"/>
                </w:p>
              </w:tc>
              <w:tc>
                <w:tcPr>
                  <w:tcW w:w="1340" w:type="dxa"/>
                  <w:tcBorders>
                    <w:bottom w:val="single" w:sz="8" w:space="0" w:color="4471C4"/>
                    <w:right w:val="single" w:sz="8" w:space="0" w:color="4471C4"/>
                  </w:tcBorders>
                  <w:vAlign w:val="bottom"/>
                </w:tcPr>
                <w:p w14:paraId="6EB813A6" w14:textId="77777777" w:rsidR="00026C6F" w:rsidRPr="00026C6F" w:rsidRDefault="00026C6F" w:rsidP="00026C6F">
                  <w:pPr>
                    <w:spacing w:line="254" w:lineRule="exact"/>
                    <w:jc w:val="center"/>
                    <w:rPr>
                      <w:rFonts w:ascii="Arial" w:hAnsi="Arial" w:cs="Arial"/>
                      <w:sz w:val="20"/>
                      <w:szCs w:val="20"/>
                    </w:rPr>
                  </w:pPr>
                  <w:r w:rsidRPr="00026C6F">
                    <w:rPr>
                      <w:rFonts w:ascii="Arial" w:eastAsia="Calibri" w:hAnsi="Arial" w:cs="Arial"/>
                      <w:sz w:val="20"/>
                      <w:szCs w:val="20"/>
                    </w:rPr>
                    <w:t>0</w:t>
                  </w:r>
                </w:p>
              </w:tc>
              <w:tc>
                <w:tcPr>
                  <w:tcW w:w="3120" w:type="dxa"/>
                  <w:tcBorders>
                    <w:bottom w:val="single" w:sz="8" w:space="0" w:color="4471C4"/>
                  </w:tcBorders>
                  <w:vAlign w:val="bottom"/>
                </w:tcPr>
                <w:p w14:paraId="26D6B90C" w14:textId="77777777" w:rsidR="00026C6F" w:rsidRPr="00026C6F" w:rsidRDefault="00026C6F" w:rsidP="00026C6F">
                  <w:pPr>
                    <w:spacing w:line="254" w:lineRule="exact"/>
                    <w:ind w:right="1337"/>
                    <w:jc w:val="right"/>
                    <w:rPr>
                      <w:rFonts w:ascii="Arial" w:hAnsi="Arial" w:cs="Arial"/>
                      <w:sz w:val="20"/>
                      <w:szCs w:val="20"/>
                    </w:rPr>
                  </w:pPr>
                  <w:r w:rsidRPr="00026C6F">
                    <w:rPr>
                      <w:rFonts w:ascii="Arial" w:eastAsia="Calibri" w:hAnsi="Arial" w:cs="Arial"/>
                      <w:sz w:val="20"/>
                      <w:szCs w:val="20"/>
                    </w:rPr>
                    <w:t>1.4</w:t>
                  </w:r>
                </w:p>
              </w:tc>
              <w:tc>
                <w:tcPr>
                  <w:tcW w:w="0" w:type="dxa"/>
                  <w:vAlign w:val="bottom"/>
                </w:tcPr>
                <w:p w14:paraId="1685D103" w14:textId="77777777" w:rsidR="00026C6F" w:rsidRPr="00026C6F" w:rsidRDefault="00026C6F" w:rsidP="00026C6F">
                  <w:pPr>
                    <w:rPr>
                      <w:rFonts w:ascii="Arial" w:hAnsi="Arial" w:cs="Arial"/>
                      <w:sz w:val="20"/>
                      <w:szCs w:val="20"/>
                    </w:rPr>
                  </w:pPr>
                </w:p>
              </w:tc>
            </w:tr>
            <w:tr w:rsidR="00026C6F" w:rsidRPr="00026C6F" w14:paraId="4377CB38" w14:textId="77777777" w:rsidTr="00042C97">
              <w:trPr>
                <w:trHeight w:val="252"/>
              </w:trPr>
              <w:tc>
                <w:tcPr>
                  <w:tcW w:w="1980" w:type="dxa"/>
                  <w:tcBorders>
                    <w:bottom w:val="single" w:sz="8" w:space="0" w:color="4471C4"/>
                    <w:right w:val="single" w:sz="8" w:space="0" w:color="4471C4"/>
                  </w:tcBorders>
                  <w:vAlign w:val="bottom"/>
                </w:tcPr>
                <w:p w14:paraId="4C670DC9" w14:textId="77777777" w:rsidR="00026C6F" w:rsidRPr="00026C6F" w:rsidRDefault="00026C6F" w:rsidP="00026C6F">
                  <w:pPr>
                    <w:spacing w:line="253" w:lineRule="exact"/>
                    <w:ind w:left="60"/>
                    <w:rPr>
                      <w:rFonts w:ascii="Arial" w:hAnsi="Arial" w:cs="Arial"/>
                      <w:sz w:val="20"/>
                      <w:szCs w:val="20"/>
                    </w:rPr>
                  </w:pPr>
                  <w:r w:rsidRPr="00026C6F">
                    <w:rPr>
                      <w:rFonts w:ascii="Arial" w:eastAsia="Calibri" w:hAnsi="Arial" w:cs="Arial"/>
                      <w:sz w:val="20"/>
                      <w:szCs w:val="20"/>
                    </w:rPr>
                    <w:t>Port Phillip Bay</w:t>
                  </w:r>
                </w:p>
              </w:tc>
              <w:tc>
                <w:tcPr>
                  <w:tcW w:w="1340" w:type="dxa"/>
                  <w:tcBorders>
                    <w:bottom w:val="single" w:sz="8" w:space="0" w:color="4471C4"/>
                    <w:right w:val="single" w:sz="8" w:space="0" w:color="4471C4"/>
                  </w:tcBorders>
                  <w:vAlign w:val="bottom"/>
                </w:tcPr>
                <w:p w14:paraId="2888C006" w14:textId="77777777" w:rsidR="00026C6F" w:rsidRPr="00026C6F" w:rsidRDefault="00026C6F" w:rsidP="00026C6F">
                  <w:pPr>
                    <w:spacing w:line="253" w:lineRule="exact"/>
                    <w:jc w:val="center"/>
                    <w:rPr>
                      <w:rFonts w:ascii="Arial" w:hAnsi="Arial" w:cs="Arial"/>
                      <w:sz w:val="20"/>
                      <w:szCs w:val="20"/>
                    </w:rPr>
                  </w:pPr>
                  <w:r w:rsidRPr="00026C6F">
                    <w:rPr>
                      <w:rFonts w:ascii="Arial" w:eastAsia="Calibri" w:hAnsi="Arial" w:cs="Arial"/>
                      <w:sz w:val="20"/>
                      <w:szCs w:val="20"/>
                    </w:rPr>
                    <w:t>0</w:t>
                  </w:r>
                </w:p>
              </w:tc>
              <w:tc>
                <w:tcPr>
                  <w:tcW w:w="3120" w:type="dxa"/>
                  <w:tcBorders>
                    <w:bottom w:val="single" w:sz="8" w:space="0" w:color="4471C4"/>
                  </w:tcBorders>
                  <w:vAlign w:val="bottom"/>
                </w:tcPr>
                <w:p w14:paraId="213B5E27" w14:textId="77777777" w:rsidR="00026C6F" w:rsidRPr="00026C6F" w:rsidRDefault="00026C6F" w:rsidP="00026C6F">
                  <w:pPr>
                    <w:spacing w:line="253" w:lineRule="exact"/>
                    <w:ind w:right="1337"/>
                    <w:jc w:val="right"/>
                    <w:rPr>
                      <w:rFonts w:ascii="Arial" w:hAnsi="Arial" w:cs="Arial"/>
                      <w:sz w:val="20"/>
                      <w:szCs w:val="20"/>
                    </w:rPr>
                  </w:pPr>
                  <w:r w:rsidRPr="00026C6F">
                    <w:rPr>
                      <w:rFonts w:ascii="Arial" w:eastAsia="Calibri" w:hAnsi="Arial" w:cs="Arial"/>
                      <w:sz w:val="20"/>
                      <w:szCs w:val="20"/>
                    </w:rPr>
                    <w:t>0</w:t>
                  </w:r>
                </w:p>
              </w:tc>
              <w:tc>
                <w:tcPr>
                  <w:tcW w:w="0" w:type="dxa"/>
                  <w:vAlign w:val="bottom"/>
                </w:tcPr>
                <w:p w14:paraId="7D97CBF1" w14:textId="77777777" w:rsidR="00026C6F" w:rsidRPr="00026C6F" w:rsidRDefault="00026C6F" w:rsidP="00026C6F">
                  <w:pPr>
                    <w:rPr>
                      <w:rFonts w:ascii="Arial" w:hAnsi="Arial" w:cs="Arial"/>
                      <w:sz w:val="20"/>
                      <w:szCs w:val="20"/>
                    </w:rPr>
                  </w:pPr>
                </w:p>
              </w:tc>
            </w:tr>
            <w:tr w:rsidR="00026C6F" w:rsidRPr="00026C6F" w14:paraId="3EC99ED0" w14:textId="77777777" w:rsidTr="00042C97">
              <w:trPr>
                <w:trHeight w:val="254"/>
              </w:trPr>
              <w:tc>
                <w:tcPr>
                  <w:tcW w:w="1980" w:type="dxa"/>
                  <w:tcBorders>
                    <w:bottom w:val="single" w:sz="8" w:space="0" w:color="4471C4"/>
                    <w:right w:val="single" w:sz="8" w:space="0" w:color="4471C4"/>
                  </w:tcBorders>
                  <w:vAlign w:val="bottom"/>
                </w:tcPr>
                <w:p w14:paraId="65BC081F" w14:textId="77777777" w:rsidR="00026C6F" w:rsidRPr="00026C6F" w:rsidRDefault="00026C6F" w:rsidP="00026C6F">
                  <w:pPr>
                    <w:spacing w:line="254" w:lineRule="exact"/>
                    <w:ind w:left="60"/>
                    <w:rPr>
                      <w:rFonts w:ascii="Arial" w:hAnsi="Arial" w:cs="Arial"/>
                      <w:sz w:val="20"/>
                      <w:szCs w:val="20"/>
                    </w:rPr>
                  </w:pPr>
                  <w:r w:rsidRPr="00026C6F">
                    <w:rPr>
                      <w:rFonts w:ascii="Arial" w:eastAsia="Calibri" w:hAnsi="Arial" w:cs="Arial"/>
                      <w:sz w:val="20"/>
                      <w:szCs w:val="20"/>
                    </w:rPr>
                    <w:t>Back Beaches</w:t>
                  </w:r>
                </w:p>
              </w:tc>
              <w:tc>
                <w:tcPr>
                  <w:tcW w:w="1340" w:type="dxa"/>
                  <w:tcBorders>
                    <w:bottom w:val="single" w:sz="8" w:space="0" w:color="4471C4"/>
                    <w:right w:val="single" w:sz="8" w:space="0" w:color="4471C4"/>
                  </w:tcBorders>
                  <w:vAlign w:val="bottom"/>
                </w:tcPr>
                <w:p w14:paraId="799072DC" w14:textId="77777777" w:rsidR="00026C6F" w:rsidRPr="00026C6F" w:rsidRDefault="00026C6F" w:rsidP="00026C6F">
                  <w:pPr>
                    <w:spacing w:line="25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10</w:t>
                  </w:r>
                </w:p>
              </w:tc>
              <w:tc>
                <w:tcPr>
                  <w:tcW w:w="3120" w:type="dxa"/>
                  <w:tcBorders>
                    <w:bottom w:val="single" w:sz="8" w:space="0" w:color="4471C4"/>
                  </w:tcBorders>
                  <w:vAlign w:val="bottom"/>
                </w:tcPr>
                <w:p w14:paraId="35936DD0" w14:textId="77777777" w:rsidR="00026C6F" w:rsidRPr="00026C6F" w:rsidRDefault="00026C6F" w:rsidP="00026C6F">
                  <w:pPr>
                    <w:spacing w:line="254" w:lineRule="exact"/>
                    <w:ind w:right="1337"/>
                    <w:jc w:val="right"/>
                    <w:rPr>
                      <w:rFonts w:ascii="Arial" w:hAnsi="Arial" w:cs="Arial"/>
                      <w:sz w:val="20"/>
                      <w:szCs w:val="20"/>
                    </w:rPr>
                  </w:pPr>
                  <w:r w:rsidRPr="00026C6F">
                    <w:rPr>
                      <w:rFonts w:ascii="Arial" w:eastAsia="Calibri" w:hAnsi="Arial" w:cs="Arial"/>
                      <w:sz w:val="20"/>
                      <w:szCs w:val="20"/>
                    </w:rPr>
                    <w:t>55</w:t>
                  </w:r>
                </w:p>
              </w:tc>
              <w:tc>
                <w:tcPr>
                  <w:tcW w:w="0" w:type="dxa"/>
                  <w:vAlign w:val="bottom"/>
                </w:tcPr>
                <w:p w14:paraId="73E8A332" w14:textId="77777777" w:rsidR="00026C6F" w:rsidRPr="00026C6F" w:rsidRDefault="00026C6F" w:rsidP="00026C6F">
                  <w:pPr>
                    <w:rPr>
                      <w:rFonts w:ascii="Arial" w:hAnsi="Arial" w:cs="Arial"/>
                      <w:sz w:val="20"/>
                      <w:szCs w:val="20"/>
                    </w:rPr>
                  </w:pPr>
                </w:p>
              </w:tc>
            </w:tr>
            <w:tr w:rsidR="00026C6F" w:rsidRPr="00026C6F" w14:paraId="3032E8EE" w14:textId="77777777" w:rsidTr="00042C97">
              <w:trPr>
                <w:trHeight w:val="254"/>
              </w:trPr>
              <w:tc>
                <w:tcPr>
                  <w:tcW w:w="1980" w:type="dxa"/>
                  <w:tcBorders>
                    <w:bottom w:val="single" w:sz="8" w:space="0" w:color="4471C4"/>
                    <w:right w:val="single" w:sz="8" w:space="0" w:color="4471C4"/>
                  </w:tcBorders>
                  <w:vAlign w:val="bottom"/>
                </w:tcPr>
                <w:p w14:paraId="57DE6FE5" w14:textId="77777777" w:rsidR="00026C6F" w:rsidRPr="00026C6F" w:rsidRDefault="00026C6F" w:rsidP="00026C6F">
                  <w:pPr>
                    <w:spacing w:line="254" w:lineRule="exact"/>
                    <w:ind w:left="60"/>
                    <w:rPr>
                      <w:rFonts w:ascii="Arial" w:hAnsi="Arial" w:cs="Arial"/>
                      <w:sz w:val="20"/>
                      <w:szCs w:val="20"/>
                    </w:rPr>
                  </w:pPr>
                  <w:r w:rsidRPr="00026C6F">
                    <w:rPr>
                      <w:rFonts w:ascii="Arial" w:eastAsia="Calibri" w:hAnsi="Arial" w:cs="Arial"/>
                      <w:sz w:val="20"/>
                      <w:szCs w:val="20"/>
                    </w:rPr>
                    <w:t>Flinders</w:t>
                  </w:r>
                </w:p>
              </w:tc>
              <w:tc>
                <w:tcPr>
                  <w:tcW w:w="1340" w:type="dxa"/>
                  <w:tcBorders>
                    <w:bottom w:val="single" w:sz="8" w:space="0" w:color="4471C4"/>
                    <w:right w:val="single" w:sz="8" w:space="0" w:color="4471C4"/>
                  </w:tcBorders>
                  <w:vAlign w:val="bottom"/>
                </w:tcPr>
                <w:p w14:paraId="0B779855" w14:textId="77777777" w:rsidR="00026C6F" w:rsidRPr="00026C6F" w:rsidRDefault="00026C6F" w:rsidP="00026C6F">
                  <w:pPr>
                    <w:spacing w:line="25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5</w:t>
                  </w:r>
                </w:p>
              </w:tc>
              <w:tc>
                <w:tcPr>
                  <w:tcW w:w="3120" w:type="dxa"/>
                  <w:tcBorders>
                    <w:bottom w:val="single" w:sz="8" w:space="0" w:color="4471C4"/>
                  </w:tcBorders>
                  <w:vAlign w:val="bottom"/>
                </w:tcPr>
                <w:p w14:paraId="061BBD30" w14:textId="77777777" w:rsidR="00026C6F" w:rsidRPr="00026C6F" w:rsidRDefault="00026C6F" w:rsidP="00026C6F">
                  <w:pPr>
                    <w:spacing w:line="254" w:lineRule="exact"/>
                    <w:ind w:right="1337"/>
                    <w:jc w:val="right"/>
                    <w:rPr>
                      <w:rFonts w:ascii="Arial" w:hAnsi="Arial" w:cs="Arial"/>
                      <w:sz w:val="20"/>
                      <w:szCs w:val="20"/>
                    </w:rPr>
                  </w:pPr>
                  <w:r w:rsidRPr="00026C6F">
                    <w:rPr>
                      <w:rFonts w:ascii="Arial" w:eastAsia="Calibri" w:hAnsi="Arial" w:cs="Arial"/>
                      <w:sz w:val="20"/>
                      <w:szCs w:val="20"/>
                    </w:rPr>
                    <w:t>25</w:t>
                  </w:r>
                </w:p>
              </w:tc>
              <w:tc>
                <w:tcPr>
                  <w:tcW w:w="0" w:type="dxa"/>
                  <w:vAlign w:val="bottom"/>
                </w:tcPr>
                <w:p w14:paraId="713598C6" w14:textId="77777777" w:rsidR="00026C6F" w:rsidRPr="00026C6F" w:rsidRDefault="00026C6F" w:rsidP="00026C6F">
                  <w:pPr>
                    <w:rPr>
                      <w:rFonts w:ascii="Arial" w:hAnsi="Arial" w:cs="Arial"/>
                      <w:sz w:val="20"/>
                      <w:szCs w:val="20"/>
                    </w:rPr>
                  </w:pPr>
                </w:p>
              </w:tc>
            </w:tr>
            <w:tr w:rsidR="00026C6F" w:rsidRPr="00026C6F" w14:paraId="2D4FB1DD" w14:textId="77777777" w:rsidTr="00042C97">
              <w:trPr>
                <w:trHeight w:val="262"/>
              </w:trPr>
              <w:tc>
                <w:tcPr>
                  <w:tcW w:w="1980" w:type="dxa"/>
                  <w:tcBorders>
                    <w:bottom w:val="single" w:sz="8" w:space="0" w:color="4471C4"/>
                    <w:right w:val="single" w:sz="8" w:space="0" w:color="4471C4"/>
                  </w:tcBorders>
                  <w:vAlign w:val="bottom"/>
                </w:tcPr>
                <w:p w14:paraId="2C1EB5D3" w14:textId="77777777" w:rsidR="00026C6F" w:rsidRPr="00026C6F" w:rsidRDefault="00026C6F" w:rsidP="00026C6F">
                  <w:pPr>
                    <w:spacing w:line="254" w:lineRule="exact"/>
                    <w:ind w:left="60"/>
                    <w:rPr>
                      <w:rFonts w:ascii="Arial" w:hAnsi="Arial" w:cs="Arial"/>
                      <w:sz w:val="20"/>
                      <w:szCs w:val="20"/>
                    </w:rPr>
                  </w:pPr>
                  <w:r w:rsidRPr="00026C6F">
                    <w:rPr>
                      <w:rFonts w:ascii="Arial" w:eastAsia="Calibri" w:hAnsi="Arial" w:cs="Arial"/>
                      <w:sz w:val="20"/>
                      <w:szCs w:val="20"/>
                    </w:rPr>
                    <w:t>Phillip Island</w:t>
                  </w:r>
                </w:p>
              </w:tc>
              <w:tc>
                <w:tcPr>
                  <w:tcW w:w="1340" w:type="dxa"/>
                  <w:tcBorders>
                    <w:bottom w:val="single" w:sz="8" w:space="0" w:color="4471C4"/>
                    <w:right w:val="single" w:sz="8" w:space="0" w:color="4471C4"/>
                  </w:tcBorders>
                  <w:vAlign w:val="bottom"/>
                </w:tcPr>
                <w:p w14:paraId="31321E72" w14:textId="77777777" w:rsidR="00026C6F" w:rsidRPr="00026C6F" w:rsidRDefault="00026C6F" w:rsidP="00026C6F">
                  <w:pPr>
                    <w:spacing w:line="254" w:lineRule="exact"/>
                    <w:jc w:val="center"/>
                    <w:rPr>
                      <w:rFonts w:ascii="Arial" w:hAnsi="Arial" w:cs="Arial"/>
                      <w:sz w:val="20"/>
                      <w:szCs w:val="20"/>
                    </w:rPr>
                  </w:pPr>
                  <w:r w:rsidRPr="00026C6F">
                    <w:rPr>
                      <w:rFonts w:ascii="Cambria Math" w:eastAsia="Calibri" w:hAnsi="Cambria Math" w:cs="Cambria Math"/>
                      <w:sz w:val="20"/>
                      <w:szCs w:val="20"/>
                    </w:rPr>
                    <w:t>‐</w:t>
                  </w:r>
                  <w:r w:rsidRPr="00026C6F">
                    <w:rPr>
                      <w:rFonts w:ascii="Arial" w:eastAsia="Calibri" w:hAnsi="Arial" w:cs="Arial"/>
                      <w:sz w:val="20"/>
                      <w:szCs w:val="20"/>
                    </w:rPr>
                    <w:t>6</w:t>
                  </w:r>
                </w:p>
              </w:tc>
              <w:tc>
                <w:tcPr>
                  <w:tcW w:w="3120" w:type="dxa"/>
                  <w:tcBorders>
                    <w:bottom w:val="single" w:sz="8" w:space="0" w:color="4471C4"/>
                  </w:tcBorders>
                  <w:vAlign w:val="bottom"/>
                </w:tcPr>
                <w:p w14:paraId="6AC6B721" w14:textId="77777777" w:rsidR="00026C6F" w:rsidRPr="00026C6F" w:rsidRDefault="00026C6F" w:rsidP="00026C6F">
                  <w:pPr>
                    <w:spacing w:line="254" w:lineRule="exact"/>
                    <w:ind w:right="1337"/>
                    <w:jc w:val="right"/>
                    <w:rPr>
                      <w:rFonts w:ascii="Arial" w:hAnsi="Arial" w:cs="Arial"/>
                      <w:sz w:val="20"/>
                      <w:szCs w:val="20"/>
                    </w:rPr>
                  </w:pPr>
                  <w:r w:rsidRPr="00026C6F">
                    <w:rPr>
                      <w:rFonts w:ascii="Arial" w:eastAsia="Calibri" w:hAnsi="Arial" w:cs="Arial"/>
                      <w:sz w:val="20"/>
                      <w:szCs w:val="20"/>
                    </w:rPr>
                    <w:t>34</w:t>
                  </w:r>
                </w:p>
              </w:tc>
              <w:tc>
                <w:tcPr>
                  <w:tcW w:w="0" w:type="dxa"/>
                  <w:vAlign w:val="bottom"/>
                </w:tcPr>
                <w:p w14:paraId="646C6446" w14:textId="77777777" w:rsidR="00026C6F" w:rsidRPr="00026C6F" w:rsidRDefault="00026C6F" w:rsidP="00026C6F">
                  <w:pPr>
                    <w:rPr>
                      <w:rFonts w:ascii="Arial" w:hAnsi="Arial" w:cs="Arial"/>
                      <w:sz w:val="20"/>
                      <w:szCs w:val="20"/>
                    </w:rPr>
                  </w:pPr>
                </w:p>
              </w:tc>
            </w:tr>
            <w:tr w:rsidR="00026C6F" w:rsidRPr="00026C6F" w14:paraId="22F12FBA" w14:textId="77777777" w:rsidTr="00042C97">
              <w:trPr>
                <w:trHeight w:val="416"/>
              </w:trPr>
              <w:tc>
                <w:tcPr>
                  <w:tcW w:w="1980" w:type="dxa"/>
                  <w:vAlign w:val="bottom"/>
                </w:tcPr>
                <w:p w14:paraId="65673C5B" w14:textId="77777777" w:rsidR="00026C6F" w:rsidRPr="00026C6F" w:rsidRDefault="00026C6F" w:rsidP="00026C6F">
                  <w:pPr>
                    <w:rPr>
                      <w:rFonts w:ascii="Arial" w:hAnsi="Arial" w:cs="Arial"/>
                      <w:sz w:val="20"/>
                      <w:szCs w:val="20"/>
                    </w:rPr>
                  </w:pPr>
                </w:p>
              </w:tc>
              <w:tc>
                <w:tcPr>
                  <w:tcW w:w="1340" w:type="dxa"/>
                  <w:tcBorders>
                    <w:right w:val="single" w:sz="8" w:space="0" w:color="4471C4"/>
                  </w:tcBorders>
                  <w:vAlign w:val="bottom"/>
                </w:tcPr>
                <w:p w14:paraId="44835D6E" w14:textId="77777777" w:rsidR="00026C6F" w:rsidRPr="00026C6F" w:rsidRDefault="00026C6F" w:rsidP="00026C6F">
                  <w:pPr>
                    <w:rPr>
                      <w:rFonts w:ascii="Arial" w:hAnsi="Arial" w:cs="Arial"/>
                      <w:sz w:val="20"/>
                      <w:szCs w:val="20"/>
                    </w:rPr>
                  </w:pPr>
                </w:p>
              </w:tc>
              <w:tc>
                <w:tcPr>
                  <w:tcW w:w="3120" w:type="dxa"/>
                  <w:vAlign w:val="bottom"/>
                </w:tcPr>
                <w:p w14:paraId="7EA40DCA" w14:textId="77777777" w:rsidR="00026C6F" w:rsidRPr="00026C6F" w:rsidRDefault="00026C6F" w:rsidP="00026C6F">
                  <w:pPr>
                    <w:ind w:right="1357"/>
                    <w:jc w:val="right"/>
                    <w:rPr>
                      <w:rFonts w:ascii="Arial" w:hAnsi="Arial" w:cs="Arial"/>
                      <w:sz w:val="20"/>
                      <w:szCs w:val="20"/>
                    </w:rPr>
                  </w:pPr>
                  <w:r w:rsidRPr="00026C6F">
                    <w:rPr>
                      <w:rFonts w:ascii="Arial" w:eastAsia="Calibri" w:hAnsi="Arial" w:cs="Arial"/>
                      <w:b/>
                      <w:bCs/>
                      <w:sz w:val="20"/>
                      <w:szCs w:val="20"/>
                    </w:rPr>
                    <w:t>TACC TOTAL 276</w:t>
                  </w:r>
                </w:p>
              </w:tc>
              <w:tc>
                <w:tcPr>
                  <w:tcW w:w="0" w:type="dxa"/>
                  <w:vAlign w:val="bottom"/>
                </w:tcPr>
                <w:p w14:paraId="76B1ED80" w14:textId="77777777" w:rsidR="00026C6F" w:rsidRPr="00026C6F" w:rsidRDefault="00026C6F" w:rsidP="00026C6F">
                  <w:pPr>
                    <w:rPr>
                      <w:rFonts w:ascii="Arial" w:hAnsi="Arial" w:cs="Arial"/>
                      <w:sz w:val="20"/>
                      <w:szCs w:val="20"/>
                    </w:rPr>
                  </w:pPr>
                </w:p>
              </w:tc>
            </w:tr>
            <w:tr w:rsidR="00026C6F" w:rsidRPr="00026C6F" w14:paraId="5E88BBF4" w14:textId="77777777" w:rsidTr="00042C97">
              <w:trPr>
                <w:trHeight w:val="125"/>
              </w:trPr>
              <w:tc>
                <w:tcPr>
                  <w:tcW w:w="1980" w:type="dxa"/>
                  <w:vAlign w:val="bottom"/>
                </w:tcPr>
                <w:p w14:paraId="19C0BF86" w14:textId="77777777" w:rsidR="00026C6F" w:rsidRPr="00026C6F" w:rsidRDefault="00026C6F" w:rsidP="00026C6F">
                  <w:pPr>
                    <w:rPr>
                      <w:rFonts w:ascii="Arial" w:hAnsi="Arial" w:cs="Arial"/>
                      <w:sz w:val="20"/>
                      <w:szCs w:val="20"/>
                    </w:rPr>
                  </w:pPr>
                </w:p>
              </w:tc>
              <w:tc>
                <w:tcPr>
                  <w:tcW w:w="1340" w:type="dxa"/>
                  <w:tcBorders>
                    <w:right w:val="single" w:sz="8" w:space="0" w:color="4471C4"/>
                  </w:tcBorders>
                  <w:vAlign w:val="bottom"/>
                </w:tcPr>
                <w:p w14:paraId="12804010" w14:textId="77777777" w:rsidR="00026C6F" w:rsidRPr="00026C6F" w:rsidRDefault="00026C6F" w:rsidP="00026C6F">
                  <w:pPr>
                    <w:rPr>
                      <w:rFonts w:ascii="Arial" w:hAnsi="Arial" w:cs="Arial"/>
                      <w:sz w:val="20"/>
                      <w:szCs w:val="20"/>
                    </w:rPr>
                  </w:pPr>
                </w:p>
              </w:tc>
              <w:tc>
                <w:tcPr>
                  <w:tcW w:w="3120" w:type="dxa"/>
                  <w:tcBorders>
                    <w:bottom w:val="single" w:sz="8" w:space="0" w:color="4471C4"/>
                  </w:tcBorders>
                  <w:vAlign w:val="bottom"/>
                </w:tcPr>
                <w:p w14:paraId="5D266B1F" w14:textId="77777777" w:rsidR="00026C6F" w:rsidRPr="00026C6F" w:rsidRDefault="00026C6F" w:rsidP="00026C6F">
                  <w:pPr>
                    <w:rPr>
                      <w:rFonts w:ascii="Arial" w:hAnsi="Arial" w:cs="Arial"/>
                      <w:sz w:val="20"/>
                      <w:szCs w:val="20"/>
                    </w:rPr>
                  </w:pPr>
                </w:p>
              </w:tc>
              <w:tc>
                <w:tcPr>
                  <w:tcW w:w="0" w:type="dxa"/>
                  <w:vAlign w:val="bottom"/>
                </w:tcPr>
                <w:p w14:paraId="25E85EC7" w14:textId="77777777" w:rsidR="00026C6F" w:rsidRPr="00026C6F" w:rsidRDefault="00026C6F" w:rsidP="00026C6F">
                  <w:pPr>
                    <w:rPr>
                      <w:rFonts w:ascii="Arial" w:hAnsi="Arial" w:cs="Arial"/>
                      <w:sz w:val="20"/>
                      <w:szCs w:val="20"/>
                    </w:rPr>
                  </w:pPr>
                </w:p>
              </w:tc>
            </w:tr>
          </w:tbl>
          <w:p w14:paraId="5FA5D3B4"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Port Phillip Bay</w:t>
            </w:r>
          </w:p>
          <w:p w14:paraId="77B77D4C" w14:textId="77777777" w:rsidR="00026C6F" w:rsidRPr="00026C6F" w:rsidRDefault="00026C6F" w:rsidP="00026C6F">
            <w:pPr>
              <w:spacing w:line="125" w:lineRule="exact"/>
              <w:rPr>
                <w:rFonts w:ascii="Arial" w:hAnsi="Arial" w:cs="Arial"/>
                <w:sz w:val="20"/>
                <w:szCs w:val="20"/>
              </w:rPr>
            </w:pPr>
          </w:p>
          <w:p w14:paraId="554ED5CD" w14:textId="77777777" w:rsidR="00026C6F" w:rsidRPr="00026C6F" w:rsidRDefault="00026C6F" w:rsidP="00026C6F">
            <w:pPr>
              <w:spacing w:line="273" w:lineRule="auto"/>
              <w:ind w:left="580" w:right="440"/>
              <w:jc w:val="both"/>
              <w:rPr>
                <w:rFonts w:ascii="Arial" w:hAnsi="Arial" w:cs="Arial"/>
                <w:sz w:val="20"/>
                <w:szCs w:val="20"/>
              </w:rPr>
            </w:pPr>
            <w:r w:rsidRPr="00026C6F">
              <w:rPr>
                <w:rFonts w:ascii="Arial" w:eastAsia="Arial" w:hAnsi="Arial" w:cs="Arial"/>
                <w:sz w:val="20"/>
                <w:szCs w:val="20"/>
              </w:rPr>
              <w:lastRenderedPageBreak/>
              <w:t>AVCZ recommends retaining the status quo of zero allocation to the Port Phillip Bay SMU, noting that this SMU is not closed to fishing.</w:t>
            </w:r>
          </w:p>
          <w:p w14:paraId="4C6D09CA" w14:textId="77777777" w:rsidR="00026C6F" w:rsidRPr="00026C6F" w:rsidRDefault="00026C6F" w:rsidP="00026C6F">
            <w:pPr>
              <w:spacing w:line="31" w:lineRule="exact"/>
              <w:rPr>
                <w:rFonts w:ascii="Arial" w:hAnsi="Arial" w:cs="Arial"/>
                <w:sz w:val="20"/>
                <w:szCs w:val="20"/>
              </w:rPr>
            </w:pPr>
          </w:p>
          <w:p w14:paraId="0E1D6EF1" w14:textId="77777777" w:rsidR="00026C6F" w:rsidRPr="00026C6F" w:rsidRDefault="00026C6F" w:rsidP="00026C6F">
            <w:pPr>
              <w:spacing w:line="245" w:lineRule="auto"/>
              <w:ind w:left="580" w:right="440"/>
              <w:jc w:val="both"/>
              <w:rPr>
                <w:rFonts w:ascii="Arial" w:hAnsi="Arial" w:cs="Arial"/>
                <w:sz w:val="20"/>
                <w:szCs w:val="20"/>
              </w:rPr>
            </w:pPr>
            <w:r w:rsidRPr="00026C6F">
              <w:rPr>
                <w:rFonts w:ascii="Arial" w:eastAsia="Arial" w:hAnsi="Arial" w:cs="Arial"/>
                <w:sz w:val="20"/>
                <w:szCs w:val="20"/>
              </w:rPr>
              <w:t>We encourage divers to visit Port Phillip bay for exploratory, market driven or other reasons. We envisage only a small amount of effort is likely to be focused on this SMU. Any fishing effort will of course give us further insights into the state of the resource and the ecology of the bay. It would also result is slightly less effort to one or more of the other SMUs.</w:t>
            </w:r>
          </w:p>
          <w:p w14:paraId="1A35BDE3" w14:textId="77777777" w:rsidR="00026C6F" w:rsidRPr="00026C6F" w:rsidRDefault="00026C6F" w:rsidP="00026C6F">
            <w:pPr>
              <w:spacing w:line="200" w:lineRule="exact"/>
              <w:rPr>
                <w:rFonts w:ascii="Arial" w:hAnsi="Arial" w:cs="Arial"/>
                <w:sz w:val="20"/>
                <w:szCs w:val="20"/>
              </w:rPr>
            </w:pPr>
          </w:p>
          <w:p w14:paraId="1AC278FF"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Distribution of Effort within SMUs.</w:t>
            </w:r>
          </w:p>
          <w:p w14:paraId="31A885B6" w14:textId="77777777" w:rsidR="00026C6F" w:rsidRPr="00026C6F" w:rsidRDefault="00026C6F" w:rsidP="00026C6F">
            <w:pPr>
              <w:spacing w:line="125" w:lineRule="exact"/>
              <w:rPr>
                <w:rFonts w:ascii="Arial" w:hAnsi="Arial" w:cs="Arial"/>
                <w:sz w:val="20"/>
                <w:szCs w:val="20"/>
              </w:rPr>
            </w:pPr>
          </w:p>
          <w:p w14:paraId="291E5E00" w14:textId="77777777" w:rsidR="00026C6F" w:rsidRPr="00026C6F" w:rsidRDefault="00026C6F" w:rsidP="00026C6F">
            <w:pPr>
              <w:spacing w:line="270" w:lineRule="auto"/>
              <w:ind w:left="580" w:right="440"/>
              <w:jc w:val="both"/>
              <w:rPr>
                <w:rFonts w:ascii="Arial" w:hAnsi="Arial" w:cs="Arial"/>
                <w:sz w:val="20"/>
                <w:szCs w:val="20"/>
              </w:rPr>
            </w:pPr>
            <w:r w:rsidRPr="00026C6F">
              <w:rPr>
                <w:rFonts w:ascii="Arial" w:eastAsia="Arial" w:hAnsi="Arial" w:cs="Arial"/>
                <w:sz w:val="20"/>
                <w:szCs w:val="20"/>
              </w:rPr>
              <w:t>As well as the improved zonal distribution of effort outlined above, AVCZ believes there is a need to achieve better distribution of effort between the eastern side (east of Port Phillip Bay) and the western side (west of Port Phillip Bay) of the central zone.</w:t>
            </w:r>
          </w:p>
          <w:p w14:paraId="0D08F966" w14:textId="77777777" w:rsidR="00026C6F" w:rsidRPr="00026C6F" w:rsidRDefault="00026C6F" w:rsidP="00026C6F">
            <w:pPr>
              <w:spacing w:line="38" w:lineRule="exact"/>
              <w:rPr>
                <w:rFonts w:ascii="Arial" w:hAnsi="Arial" w:cs="Arial"/>
                <w:sz w:val="20"/>
                <w:szCs w:val="20"/>
              </w:rPr>
            </w:pPr>
          </w:p>
          <w:p w14:paraId="2C5477E7" w14:textId="77777777" w:rsidR="00026C6F" w:rsidRPr="00026C6F" w:rsidRDefault="00026C6F" w:rsidP="00026C6F">
            <w:pPr>
              <w:spacing w:line="271" w:lineRule="auto"/>
              <w:ind w:left="580" w:right="440"/>
              <w:jc w:val="both"/>
              <w:rPr>
                <w:rFonts w:ascii="Arial" w:hAnsi="Arial" w:cs="Arial"/>
                <w:sz w:val="20"/>
                <w:szCs w:val="20"/>
              </w:rPr>
            </w:pPr>
            <w:r w:rsidRPr="00026C6F">
              <w:rPr>
                <w:rFonts w:ascii="Arial" w:eastAsia="Arial" w:hAnsi="Arial" w:cs="Arial"/>
                <w:sz w:val="20"/>
                <w:szCs w:val="20"/>
              </w:rPr>
              <w:t>It is evident that a substantial amount of effort has moved away from the Cape Otway and Apollo Bay areas. As west coast divers have either retired or moved away from the area, much of that effort has gone to the Back Beaches to Phillip Island area.</w:t>
            </w:r>
          </w:p>
          <w:p w14:paraId="3F889516" w14:textId="77777777" w:rsidR="00026C6F" w:rsidRPr="00026C6F" w:rsidRDefault="00026C6F" w:rsidP="00026C6F">
            <w:pPr>
              <w:spacing w:line="35" w:lineRule="exact"/>
              <w:rPr>
                <w:rFonts w:ascii="Arial" w:hAnsi="Arial" w:cs="Arial"/>
                <w:sz w:val="20"/>
                <w:szCs w:val="20"/>
              </w:rPr>
            </w:pPr>
          </w:p>
          <w:p w14:paraId="75CC415C" w14:textId="77777777" w:rsidR="00026C6F" w:rsidRPr="00026C6F" w:rsidRDefault="00026C6F" w:rsidP="00026C6F">
            <w:pPr>
              <w:spacing w:line="272" w:lineRule="auto"/>
              <w:ind w:left="580" w:right="440"/>
              <w:jc w:val="both"/>
              <w:rPr>
                <w:rFonts w:ascii="Arial" w:hAnsi="Arial" w:cs="Arial"/>
                <w:sz w:val="20"/>
                <w:szCs w:val="20"/>
              </w:rPr>
            </w:pPr>
            <w:r w:rsidRPr="00026C6F">
              <w:rPr>
                <w:rFonts w:ascii="Arial" w:eastAsia="Arial" w:hAnsi="Arial" w:cs="Arial"/>
                <w:sz w:val="20"/>
                <w:szCs w:val="20"/>
              </w:rPr>
              <w:t>For a more thorough explanation of this shift of effort see the Southern Shellfish submission (</w:t>
            </w:r>
            <w:r w:rsidRPr="00026C6F">
              <w:rPr>
                <w:rFonts w:ascii="Arial" w:eastAsia="Arial" w:hAnsi="Arial" w:cs="Arial"/>
                <w:i/>
                <w:iCs/>
                <w:sz w:val="20"/>
                <w:szCs w:val="20"/>
              </w:rPr>
              <w:t>annexure a</w:t>
            </w:r>
            <w:r w:rsidRPr="00026C6F">
              <w:rPr>
                <w:rFonts w:ascii="Arial" w:eastAsia="Arial" w:hAnsi="Arial" w:cs="Arial"/>
                <w:sz w:val="20"/>
                <w:szCs w:val="20"/>
              </w:rPr>
              <w:t>).</w:t>
            </w:r>
          </w:p>
          <w:p w14:paraId="37F4547E" w14:textId="77777777" w:rsidR="00026C6F" w:rsidRPr="00026C6F" w:rsidRDefault="00026C6F" w:rsidP="00026C6F">
            <w:pPr>
              <w:spacing w:line="33" w:lineRule="exact"/>
              <w:rPr>
                <w:rFonts w:ascii="Arial" w:hAnsi="Arial" w:cs="Arial"/>
                <w:sz w:val="20"/>
                <w:szCs w:val="20"/>
              </w:rPr>
            </w:pPr>
          </w:p>
          <w:p w14:paraId="335A392B" w14:textId="77777777" w:rsidR="00026C6F" w:rsidRPr="00026C6F" w:rsidRDefault="00026C6F" w:rsidP="00026C6F">
            <w:pPr>
              <w:spacing w:line="272" w:lineRule="auto"/>
              <w:ind w:left="580" w:right="440"/>
              <w:jc w:val="both"/>
              <w:rPr>
                <w:rFonts w:ascii="Arial" w:hAnsi="Arial" w:cs="Arial"/>
                <w:sz w:val="20"/>
                <w:szCs w:val="20"/>
              </w:rPr>
            </w:pPr>
            <w:r w:rsidRPr="00026C6F">
              <w:rPr>
                <w:rFonts w:ascii="Arial" w:eastAsia="Arial" w:hAnsi="Arial" w:cs="Arial"/>
                <w:sz w:val="20"/>
                <w:szCs w:val="20"/>
              </w:rPr>
              <w:t>AVCZ is currently investigating available options to ensure a balanced spread of effort between the eastern and western sides of our zone.</w:t>
            </w:r>
          </w:p>
          <w:p w14:paraId="275006D5" w14:textId="77777777" w:rsidR="00026C6F" w:rsidRPr="00026C6F" w:rsidRDefault="00026C6F" w:rsidP="00026C6F">
            <w:pPr>
              <w:spacing w:line="284" w:lineRule="exact"/>
              <w:rPr>
                <w:rFonts w:ascii="Arial" w:hAnsi="Arial" w:cs="Arial"/>
                <w:sz w:val="20"/>
                <w:szCs w:val="20"/>
              </w:rPr>
            </w:pPr>
          </w:p>
          <w:p w14:paraId="4422D58C"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Changes to SMUs</w:t>
            </w:r>
          </w:p>
          <w:p w14:paraId="0767303B" w14:textId="77777777" w:rsidR="00026C6F" w:rsidRPr="00026C6F" w:rsidRDefault="00026C6F" w:rsidP="00026C6F">
            <w:pPr>
              <w:spacing w:line="126" w:lineRule="exact"/>
              <w:rPr>
                <w:rFonts w:ascii="Arial" w:hAnsi="Arial" w:cs="Arial"/>
                <w:sz w:val="20"/>
                <w:szCs w:val="20"/>
              </w:rPr>
            </w:pPr>
          </w:p>
          <w:p w14:paraId="1CB20F24" w14:textId="77777777" w:rsidR="00026C6F" w:rsidRPr="00026C6F" w:rsidRDefault="00026C6F" w:rsidP="00026C6F">
            <w:pPr>
              <w:spacing w:line="244" w:lineRule="auto"/>
              <w:ind w:left="580" w:right="440"/>
              <w:jc w:val="both"/>
              <w:rPr>
                <w:rFonts w:ascii="Arial" w:hAnsi="Arial" w:cs="Arial"/>
                <w:sz w:val="20"/>
                <w:szCs w:val="20"/>
              </w:rPr>
            </w:pPr>
            <w:r w:rsidRPr="00026C6F">
              <w:rPr>
                <w:rFonts w:ascii="Arial" w:eastAsia="Arial" w:hAnsi="Arial" w:cs="Arial"/>
                <w:sz w:val="20"/>
                <w:szCs w:val="20"/>
              </w:rPr>
              <w:t xml:space="preserve">The Central Zone has been exposed to considerable changes to the management of the abalone resource over </w:t>
            </w:r>
            <w:proofErr w:type="gramStart"/>
            <w:r w:rsidRPr="00026C6F">
              <w:rPr>
                <w:rFonts w:ascii="Arial" w:eastAsia="Arial" w:hAnsi="Arial" w:cs="Arial"/>
                <w:sz w:val="20"/>
                <w:szCs w:val="20"/>
              </w:rPr>
              <w:t>a number of</w:t>
            </w:r>
            <w:proofErr w:type="gramEnd"/>
            <w:r w:rsidRPr="00026C6F">
              <w:rPr>
                <w:rFonts w:ascii="Arial" w:eastAsia="Arial" w:hAnsi="Arial" w:cs="Arial"/>
                <w:sz w:val="20"/>
                <w:szCs w:val="20"/>
              </w:rPr>
              <w:t xml:space="preserve"> years. Including changes to legal minimum lengths (LMLs) and adjustments to quota levels at the zonal and SMU scale. These changes make it difficult to examine changes in the overall health of the resource and subsequently interpret trends in the data.</w:t>
            </w:r>
          </w:p>
          <w:p w14:paraId="75FBAB65" w14:textId="77777777" w:rsidR="00026C6F" w:rsidRPr="00026C6F" w:rsidRDefault="00026C6F" w:rsidP="00026C6F">
            <w:pPr>
              <w:spacing w:line="66" w:lineRule="exact"/>
              <w:rPr>
                <w:rFonts w:ascii="Arial" w:hAnsi="Arial" w:cs="Arial"/>
                <w:sz w:val="20"/>
                <w:szCs w:val="20"/>
              </w:rPr>
            </w:pPr>
          </w:p>
          <w:p w14:paraId="52EB414B" w14:textId="77777777" w:rsidR="00026C6F" w:rsidRPr="00026C6F" w:rsidRDefault="00026C6F" w:rsidP="00026C6F">
            <w:pPr>
              <w:spacing w:line="243" w:lineRule="auto"/>
              <w:ind w:left="580" w:right="440"/>
              <w:jc w:val="both"/>
              <w:rPr>
                <w:rFonts w:ascii="Arial" w:hAnsi="Arial" w:cs="Arial"/>
                <w:sz w:val="20"/>
                <w:szCs w:val="20"/>
              </w:rPr>
            </w:pPr>
            <w:r w:rsidRPr="00026C6F">
              <w:rPr>
                <w:rFonts w:ascii="Arial" w:eastAsia="Arial" w:hAnsi="Arial" w:cs="Arial"/>
                <w:sz w:val="20"/>
                <w:szCs w:val="20"/>
              </w:rPr>
              <w:t>It is the view of AVCZ, that changes to the number of SMUs, will negatively influence the outputs of the HS (skewing CPUE), that may or may not be accounted for in the HS. When initially proposed there was some support within Industry for a reduction in the number of SMU’s, however over time support has fallen away to virtually nil. Many consider it a step backwards in regard in fine scale management, and simply poor resource management.</w:t>
            </w:r>
          </w:p>
          <w:p w14:paraId="2634C0FA" w14:textId="77777777" w:rsidR="00026C6F" w:rsidRPr="00026C6F" w:rsidRDefault="00026C6F" w:rsidP="00026C6F">
            <w:pPr>
              <w:spacing w:line="65" w:lineRule="exact"/>
              <w:rPr>
                <w:rFonts w:ascii="Arial" w:hAnsi="Arial" w:cs="Arial"/>
                <w:sz w:val="20"/>
                <w:szCs w:val="20"/>
              </w:rPr>
            </w:pPr>
          </w:p>
          <w:p w14:paraId="50DBEB6B" w14:textId="77777777" w:rsidR="00026C6F" w:rsidRPr="00026C6F" w:rsidRDefault="00026C6F" w:rsidP="00026C6F">
            <w:pPr>
              <w:spacing w:line="272" w:lineRule="auto"/>
              <w:ind w:left="580" w:right="440"/>
              <w:jc w:val="both"/>
              <w:rPr>
                <w:rFonts w:ascii="Arial" w:hAnsi="Arial" w:cs="Arial"/>
                <w:sz w:val="20"/>
                <w:szCs w:val="20"/>
              </w:rPr>
            </w:pPr>
            <w:r w:rsidRPr="00026C6F">
              <w:rPr>
                <w:rFonts w:ascii="Arial" w:eastAsia="Arial" w:hAnsi="Arial" w:cs="Arial"/>
                <w:sz w:val="20"/>
                <w:szCs w:val="20"/>
              </w:rPr>
              <w:t>AVCZ believe the SMUs in their existing arrangement incorporating 12 SMUs are satisfactory and no changes to the number of SMUs should be made.</w:t>
            </w:r>
          </w:p>
          <w:p w14:paraId="1FE35558" w14:textId="77777777" w:rsidR="00026C6F" w:rsidRPr="00026C6F" w:rsidRDefault="00026C6F" w:rsidP="00026C6F">
            <w:pPr>
              <w:spacing w:line="171" w:lineRule="exact"/>
              <w:rPr>
                <w:rFonts w:ascii="Arial" w:hAnsi="Arial" w:cs="Arial"/>
                <w:sz w:val="20"/>
                <w:szCs w:val="20"/>
              </w:rPr>
            </w:pPr>
          </w:p>
          <w:p w14:paraId="6F4DD2E7"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Changes to LMLs</w:t>
            </w:r>
          </w:p>
          <w:p w14:paraId="17A0E221" w14:textId="77777777" w:rsidR="00026C6F" w:rsidRPr="00026C6F" w:rsidRDefault="00026C6F" w:rsidP="00026C6F">
            <w:pPr>
              <w:spacing w:line="126" w:lineRule="exact"/>
              <w:rPr>
                <w:rFonts w:ascii="Arial" w:hAnsi="Arial" w:cs="Arial"/>
                <w:sz w:val="20"/>
                <w:szCs w:val="20"/>
              </w:rPr>
            </w:pPr>
          </w:p>
          <w:p w14:paraId="120FC95C" w14:textId="77777777" w:rsidR="00026C6F" w:rsidRPr="00026C6F" w:rsidRDefault="00026C6F" w:rsidP="00026C6F">
            <w:pPr>
              <w:spacing w:line="245" w:lineRule="auto"/>
              <w:ind w:left="580" w:right="440"/>
              <w:jc w:val="both"/>
              <w:rPr>
                <w:rFonts w:ascii="Arial" w:hAnsi="Arial" w:cs="Arial"/>
                <w:sz w:val="20"/>
                <w:szCs w:val="20"/>
              </w:rPr>
            </w:pPr>
            <w:r w:rsidRPr="00026C6F">
              <w:rPr>
                <w:rFonts w:ascii="Arial" w:eastAsia="Arial" w:hAnsi="Arial" w:cs="Arial"/>
                <w:sz w:val="20"/>
                <w:szCs w:val="20"/>
              </w:rPr>
              <w:t xml:space="preserve">As the HS is in the first year of implementation, the influence of changes to LMLs will be unpredictable given the primary indicator of the HS is the </w:t>
            </w:r>
            <w:proofErr w:type="gramStart"/>
            <w:r w:rsidRPr="00026C6F">
              <w:rPr>
                <w:rFonts w:ascii="Arial" w:eastAsia="Arial" w:hAnsi="Arial" w:cs="Arial"/>
                <w:sz w:val="20"/>
                <w:szCs w:val="20"/>
              </w:rPr>
              <w:t>four year</w:t>
            </w:r>
            <w:proofErr w:type="gramEnd"/>
            <w:r w:rsidRPr="00026C6F">
              <w:rPr>
                <w:rFonts w:ascii="Arial" w:eastAsia="Arial" w:hAnsi="Arial" w:cs="Arial"/>
                <w:sz w:val="20"/>
                <w:szCs w:val="20"/>
              </w:rPr>
              <w:t xml:space="preserve"> gradient of the CPUE. In response to changes in LMLs divers may shift their effort, potentially reducing CPUE. This makes the assessment of performance of an SMU more problematic.</w:t>
            </w:r>
          </w:p>
          <w:p w14:paraId="02AC78D6" w14:textId="77777777" w:rsidR="00026C6F" w:rsidRPr="00026C6F" w:rsidRDefault="00026C6F" w:rsidP="00026C6F">
            <w:pPr>
              <w:spacing w:line="60" w:lineRule="exact"/>
              <w:rPr>
                <w:rFonts w:ascii="Arial" w:hAnsi="Arial" w:cs="Arial"/>
                <w:sz w:val="20"/>
                <w:szCs w:val="20"/>
              </w:rPr>
            </w:pPr>
          </w:p>
          <w:p w14:paraId="7D4E609F" w14:textId="2DA455E0" w:rsidR="00026C6F" w:rsidRPr="00026C6F" w:rsidRDefault="00026C6F" w:rsidP="00026C6F">
            <w:pPr>
              <w:rPr>
                <w:rFonts w:ascii="Arial" w:eastAsia="Times New Roman" w:hAnsi="Arial" w:cs="Arial"/>
                <w:sz w:val="20"/>
                <w:szCs w:val="20"/>
              </w:rPr>
            </w:pPr>
            <w:r w:rsidRPr="00026C6F">
              <w:rPr>
                <w:rFonts w:ascii="Arial" w:eastAsia="Arial" w:hAnsi="Arial" w:cs="Arial"/>
                <w:sz w:val="20"/>
                <w:szCs w:val="20"/>
              </w:rPr>
              <w:t>In any case any future LML changes should contemplated only if the best available science and data supports the change</w:t>
            </w:r>
          </w:p>
          <w:p w14:paraId="550D9CC3"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The need for stability</w:t>
            </w:r>
          </w:p>
          <w:p w14:paraId="0643B59E" w14:textId="77777777" w:rsidR="00026C6F" w:rsidRPr="00026C6F" w:rsidRDefault="00026C6F" w:rsidP="00026C6F">
            <w:pPr>
              <w:spacing w:line="125" w:lineRule="exact"/>
              <w:rPr>
                <w:rFonts w:ascii="Arial" w:hAnsi="Arial" w:cs="Arial"/>
                <w:sz w:val="20"/>
                <w:szCs w:val="20"/>
              </w:rPr>
            </w:pPr>
          </w:p>
          <w:p w14:paraId="6E9B1A87" w14:textId="77777777" w:rsidR="00026C6F" w:rsidRPr="00026C6F" w:rsidRDefault="00026C6F" w:rsidP="00026C6F">
            <w:pPr>
              <w:spacing w:line="262" w:lineRule="auto"/>
              <w:ind w:left="580" w:right="440"/>
              <w:jc w:val="both"/>
              <w:rPr>
                <w:rFonts w:ascii="Arial" w:hAnsi="Arial" w:cs="Arial"/>
                <w:sz w:val="20"/>
                <w:szCs w:val="20"/>
              </w:rPr>
            </w:pPr>
            <w:r w:rsidRPr="00026C6F">
              <w:rPr>
                <w:rFonts w:ascii="Arial" w:eastAsia="Arial" w:hAnsi="Arial" w:cs="Arial"/>
                <w:sz w:val="20"/>
                <w:szCs w:val="20"/>
              </w:rPr>
              <w:t>AVCZ has received advice from Dr. Duncan Worthington that the current C.Z. Harvest Strategy will not function well if we are to continue with further management changes. He also pointed out that indicators such as size of fish (in the composition of catch) and catch rates have been relatively stable for around 10 years.</w:t>
            </w:r>
          </w:p>
          <w:p w14:paraId="4F55ACB8" w14:textId="77777777" w:rsidR="00026C6F" w:rsidRPr="00026C6F" w:rsidRDefault="00026C6F" w:rsidP="00026C6F">
            <w:pPr>
              <w:spacing w:line="47" w:lineRule="exact"/>
              <w:rPr>
                <w:rFonts w:ascii="Arial" w:hAnsi="Arial" w:cs="Arial"/>
                <w:sz w:val="20"/>
                <w:szCs w:val="20"/>
              </w:rPr>
            </w:pPr>
          </w:p>
          <w:p w14:paraId="24CFFC77" w14:textId="77777777" w:rsidR="00026C6F" w:rsidRPr="00026C6F" w:rsidRDefault="00026C6F" w:rsidP="00026C6F">
            <w:pPr>
              <w:spacing w:line="272" w:lineRule="auto"/>
              <w:ind w:left="580" w:right="440"/>
              <w:jc w:val="both"/>
              <w:rPr>
                <w:rFonts w:ascii="Arial" w:hAnsi="Arial" w:cs="Arial"/>
                <w:sz w:val="20"/>
                <w:szCs w:val="20"/>
              </w:rPr>
            </w:pPr>
            <w:r w:rsidRPr="00026C6F">
              <w:rPr>
                <w:rFonts w:ascii="Arial" w:eastAsia="Arial" w:hAnsi="Arial" w:cs="Arial"/>
                <w:sz w:val="20"/>
                <w:szCs w:val="20"/>
              </w:rPr>
              <w:t>He was concerned, as are we, that a rush to drop quota after no change last year would not help stability in the fishery to address management issues facing it.</w:t>
            </w:r>
          </w:p>
          <w:p w14:paraId="5A15311A" w14:textId="77777777" w:rsidR="00026C6F" w:rsidRPr="00026C6F" w:rsidRDefault="00026C6F" w:rsidP="00026C6F">
            <w:pPr>
              <w:spacing w:line="33" w:lineRule="exact"/>
              <w:rPr>
                <w:rFonts w:ascii="Arial" w:hAnsi="Arial" w:cs="Arial"/>
                <w:sz w:val="20"/>
                <w:szCs w:val="20"/>
              </w:rPr>
            </w:pPr>
          </w:p>
          <w:p w14:paraId="7A09A468" w14:textId="77777777" w:rsidR="00026C6F" w:rsidRPr="00026C6F" w:rsidRDefault="00026C6F" w:rsidP="00026C6F">
            <w:pPr>
              <w:spacing w:line="253" w:lineRule="auto"/>
              <w:ind w:left="580" w:right="440"/>
              <w:jc w:val="both"/>
              <w:rPr>
                <w:rFonts w:ascii="Arial" w:hAnsi="Arial" w:cs="Arial"/>
                <w:sz w:val="20"/>
                <w:szCs w:val="20"/>
              </w:rPr>
            </w:pPr>
            <w:r w:rsidRPr="00026C6F">
              <w:rPr>
                <w:rFonts w:ascii="Arial" w:eastAsia="Arial" w:hAnsi="Arial" w:cs="Arial"/>
                <w:sz w:val="20"/>
                <w:szCs w:val="20"/>
              </w:rPr>
              <w:t>For a Harvest Strategy to function well we require consistency, not constant change. The Harvest Strategy and indeed the Central Zone abalone fishery now require a sustained period of stability.</w:t>
            </w:r>
          </w:p>
          <w:p w14:paraId="5EF5348C" w14:textId="77777777" w:rsidR="00026C6F" w:rsidRPr="00026C6F" w:rsidRDefault="00026C6F" w:rsidP="00026C6F">
            <w:pPr>
              <w:spacing w:line="349" w:lineRule="exact"/>
              <w:rPr>
                <w:rFonts w:ascii="Arial" w:hAnsi="Arial" w:cs="Arial"/>
                <w:sz w:val="20"/>
                <w:szCs w:val="20"/>
              </w:rPr>
            </w:pPr>
          </w:p>
          <w:p w14:paraId="7FEDC7FB"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HS Management Strategy Evaluation</w:t>
            </w:r>
          </w:p>
          <w:p w14:paraId="601DE251" w14:textId="77777777" w:rsidR="00026C6F" w:rsidRPr="00026C6F" w:rsidRDefault="00026C6F" w:rsidP="00026C6F">
            <w:pPr>
              <w:spacing w:line="273" w:lineRule="exact"/>
              <w:rPr>
                <w:rFonts w:ascii="Arial" w:hAnsi="Arial" w:cs="Arial"/>
                <w:sz w:val="20"/>
                <w:szCs w:val="20"/>
              </w:rPr>
            </w:pPr>
          </w:p>
          <w:p w14:paraId="75801A42" w14:textId="77777777" w:rsidR="00026C6F" w:rsidRPr="00026C6F" w:rsidRDefault="00026C6F" w:rsidP="00026C6F">
            <w:pPr>
              <w:spacing w:line="256" w:lineRule="auto"/>
              <w:ind w:left="580" w:right="440"/>
              <w:jc w:val="both"/>
              <w:rPr>
                <w:rFonts w:ascii="Arial" w:hAnsi="Arial" w:cs="Arial"/>
                <w:sz w:val="20"/>
                <w:szCs w:val="20"/>
              </w:rPr>
            </w:pPr>
            <w:r w:rsidRPr="00026C6F">
              <w:rPr>
                <w:rFonts w:ascii="Arial" w:eastAsia="Arial" w:hAnsi="Arial" w:cs="Arial"/>
                <w:sz w:val="20"/>
                <w:szCs w:val="20"/>
              </w:rPr>
              <w:t>The AV(CZ) has agreed to trial the Draft Harvest Strategy for the next three years. It is the recommendation of AV(CZ) that the HS be allowed to function for 12 -18 months prior to assessing the HS through an expensive Management Strategy Evaluation (MSE</w:t>
            </w:r>
            <w:proofErr w:type="gramStart"/>
            <w:r w:rsidRPr="00026C6F">
              <w:rPr>
                <w:rFonts w:ascii="Arial" w:eastAsia="Arial" w:hAnsi="Arial" w:cs="Arial"/>
                <w:sz w:val="20"/>
                <w:szCs w:val="20"/>
              </w:rPr>
              <w:t>), and</w:t>
            </w:r>
            <w:proofErr w:type="gramEnd"/>
            <w:r w:rsidRPr="00026C6F">
              <w:rPr>
                <w:rFonts w:ascii="Arial" w:eastAsia="Arial" w:hAnsi="Arial" w:cs="Arial"/>
                <w:sz w:val="20"/>
                <w:szCs w:val="20"/>
              </w:rPr>
              <w:t xml:space="preserve"> given that the FRDC is supportive of a homogenous approach to the application of Harvest Strategies across Australian abalone resources, an alternative ‘national’ approach may be presented in due course.</w:t>
            </w:r>
          </w:p>
          <w:p w14:paraId="4E7C5834" w14:textId="77777777" w:rsidR="00026C6F" w:rsidRPr="00026C6F" w:rsidRDefault="00026C6F" w:rsidP="00026C6F">
            <w:pPr>
              <w:spacing w:line="233" w:lineRule="exact"/>
              <w:rPr>
                <w:rFonts w:ascii="Arial" w:hAnsi="Arial" w:cs="Arial"/>
                <w:sz w:val="20"/>
                <w:szCs w:val="20"/>
              </w:rPr>
            </w:pPr>
          </w:p>
          <w:p w14:paraId="1350910B"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Abalone Data Logger Program</w:t>
            </w:r>
          </w:p>
          <w:p w14:paraId="14D917C9" w14:textId="77777777" w:rsidR="00026C6F" w:rsidRPr="00026C6F" w:rsidRDefault="00026C6F" w:rsidP="00026C6F">
            <w:pPr>
              <w:spacing w:line="237" w:lineRule="exact"/>
              <w:rPr>
                <w:rFonts w:ascii="Arial" w:hAnsi="Arial" w:cs="Arial"/>
                <w:sz w:val="20"/>
                <w:szCs w:val="20"/>
              </w:rPr>
            </w:pPr>
          </w:p>
          <w:p w14:paraId="677223C1" w14:textId="77777777" w:rsidR="00026C6F" w:rsidRPr="00026C6F" w:rsidRDefault="00026C6F" w:rsidP="00026C6F">
            <w:pPr>
              <w:spacing w:line="248" w:lineRule="auto"/>
              <w:ind w:left="580" w:right="440"/>
              <w:jc w:val="both"/>
              <w:rPr>
                <w:rFonts w:ascii="Arial" w:hAnsi="Arial" w:cs="Arial"/>
                <w:sz w:val="20"/>
                <w:szCs w:val="20"/>
              </w:rPr>
            </w:pPr>
            <w:r w:rsidRPr="00026C6F">
              <w:rPr>
                <w:rFonts w:ascii="Arial" w:eastAsia="Arial" w:hAnsi="Arial" w:cs="Arial"/>
                <w:sz w:val="20"/>
                <w:szCs w:val="20"/>
              </w:rPr>
              <w:t>AVCZ now operates one of the most comprehensive GPS data logger programs in any abalone fishery worldwide. This follows the initial development of loggers in the Central Zone of Victoria in the late 1990s, in direct response to the challenges of inadequate abundance survey data.</w:t>
            </w:r>
          </w:p>
          <w:p w14:paraId="20D283A0" w14:textId="77777777" w:rsidR="00026C6F" w:rsidRPr="00026C6F" w:rsidRDefault="00026C6F" w:rsidP="00026C6F">
            <w:pPr>
              <w:spacing w:line="59" w:lineRule="exact"/>
              <w:rPr>
                <w:rFonts w:ascii="Arial" w:hAnsi="Arial" w:cs="Arial"/>
                <w:sz w:val="20"/>
                <w:szCs w:val="20"/>
              </w:rPr>
            </w:pPr>
          </w:p>
          <w:p w14:paraId="471042CD" w14:textId="77777777" w:rsidR="00026C6F" w:rsidRPr="00026C6F" w:rsidRDefault="00026C6F" w:rsidP="00026C6F">
            <w:pPr>
              <w:ind w:left="580" w:right="440"/>
              <w:jc w:val="both"/>
              <w:rPr>
                <w:rFonts w:ascii="Arial" w:hAnsi="Arial" w:cs="Arial"/>
                <w:sz w:val="20"/>
                <w:szCs w:val="20"/>
              </w:rPr>
            </w:pPr>
            <w:r w:rsidRPr="00026C6F">
              <w:rPr>
                <w:rFonts w:ascii="Arial" w:eastAsia="Arial" w:hAnsi="Arial" w:cs="Arial"/>
                <w:sz w:val="20"/>
                <w:szCs w:val="20"/>
              </w:rPr>
              <w:t>Due to the ongoing issues with abundance survey data in Victoria as highlighted by independent reviews, the extensive AVCZ logger database now provides some of the only spatially and temporally detailed data about the commercially fished stock and its trends through time. Most abalone fisheries around Australia have already directly incorporated logger data into management decision making, and most are looking to develop coverage and use of the logger data more strongly in formal Harvest Strategies. The extensive AVCZ logger database should be used now and into the future, as a key component of decision making in the CZ fishery as it is in the WZ.</w:t>
            </w:r>
          </w:p>
          <w:p w14:paraId="55DF9CB8" w14:textId="77777777" w:rsidR="00026C6F" w:rsidRPr="00026C6F" w:rsidRDefault="00026C6F" w:rsidP="00026C6F">
            <w:pPr>
              <w:spacing w:line="70" w:lineRule="exact"/>
              <w:rPr>
                <w:rFonts w:ascii="Arial" w:hAnsi="Arial" w:cs="Arial"/>
                <w:sz w:val="20"/>
                <w:szCs w:val="20"/>
              </w:rPr>
            </w:pPr>
          </w:p>
          <w:p w14:paraId="7E8C2E69" w14:textId="77777777" w:rsidR="00026C6F" w:rsidRPr="00026C6F" w:rsidRDefault="00026C6F" w:rsidP="00026C6F">
            <w:pPr>
              <w:spacing w:line="262" w:lineRule="auto"/>
              <w:ind w:left="580" w:right="440"/>
              <w:jc w:val="both"/>
              <w:rPr>
                <w:rFonts w:ascii="Arial" w:hAnsi="Arial" w:cs="Arial"/>
                <w:sz w:val="20"/>
                <w:szCs w:val="20"/>
              </w:rPr>
            </w:pPr>
            <w:r w:rsidRPr="00026C6F">
              <w:rPr>
                <w:rFonts w:ascii="Arial" w:eastAsia="Arial" w:hAnsi="Arial" w:cs="Arial"/>
                <w:sz w:val="20"/>
                <w:szCs w:val="20"/>
              </w:rPr>
              <w:t>AVCZ utilises three types of data loggers. We have achieved close to 100% coverage with the Boat (GPS) loggers, and the Diver (depth and temperature) loggers, and around 25% coverage with the shell measuring loggers. With the recent purchase of six new shell measuring loggers, we are about to increase that coverage.</w:t>
            </w:r>
          </w:p>
          <w:p w14:paraId="62DD5DBD" w14:textId="77777777" w:rsidR="00026C6F" w:rsidRPr="00026C6F" w:rsidRDefault="00026C6F" w:rsidP="00026C6F">
            <w:pPr>
              <w:spacing w:line="341" w:lineRule="exact"/>
              <w:rPr>
                <w:rFonts w:ascii="Arial" w:hAnsi="Arial" w:cs="Arial"/>
                <w:sz w:val="20"/>
                <w:szCs w:val="20"/>
              </w:rPr>
            </w:pPr>
          </w:p>
          <w:p w14:paraId="61621591"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Stock Abundance Surveys</w:t>
            </w:r>
          </w:p>
          <w:p w14:paraId="0AE249D3" w14:textId="77777777" w:rsidR="00026C6F" w:rsidRPr="00026C6F" w:rsidRDefault="00026C6F" w:rsidP="00026C6F">
            <w:pPr>
              <w:spacing w:line="126" w:lineRule="exact"/>
              <w:rPr>
                <w:rFonts w:ascii="Arial" w:hAnsi="Arial" w:cs="Arial"/>
                <w:sz w:val="20"/>
                <w:szCs w:val="20"/>
              </w:rPr>
            </w:pPr>
          </w:p>
          <w:p w14:paraId="2636D794" w14:textId="77777777" w:rsidR="00026C6F" w:rsidRPr="00026C6F" w:rsidRDefault="00026C6F" w:rsidP="00026C6F">
            <w:pPr>
              <w:spacing w:line="247" w:lineRule="auto"/>
              <w:ind w:left="580" w:right="460"/>
              <w:rPr>
                <w:rFonts w:ascii="Arial" w:hAnsi="Arial" w:cs="Arial"/>
                <w:sz w:val="20"/>
                <w:szCs w:val="20"/>
              </w:rPr>
            </w:pPr>
            <w:r w:rsidRPr="00026C6F">
              <w:rPr>
                <w:rFonts w:ascii="Arial" w:eastAsia="Arial" w:hAnsi="Arial" w:cs="Arial"/>
                <w:sz w:val="20"/>
                <w:szCs w:val="20"/>
              </w:rPr>
              <w:t xml:space="preserve">It is no secret that AVCZ and the VADA before us, have consistently held the view that the Stock Abundance Surveys in their current form are not capable of providing reliable indicators necessary for use in stock assessments or the TACC setting </w:t>
            </w:r>
            <w:r w:rsidRPr="00026C6F">
              <w:rPr>
                <w:rFonts w:ascii="Arial" w:eastAsia="Arial" w:hAnsi="Arial" w:cs="Arial"/>
                <w:sz w:val="20"/>
                <w:szCs w:val="20"/>
              </w:rPr>
              <w:lastRenderedPageBreak/>
              <w:t>process.</w:t>
            </w:r>
          </w:p>
          <w:p w14:paraId="1C2FC718" w14:textId="77777777" w:rsidR="00026C6F" w:rsidRPr="00026C6F" w:rsidRDefault="00026C6F" w:rsidP="00026C6F">
            <w:pPr>
              <w:spacing w:line="244" w:lineRule="auto"/>
              <w:ind w:left="580" w:right="580"/>
              <w:rPr>
                <w:rFonts w:ascii="Arial" w:hAnsi="Arial" w:cs="Arial"/>
                <w:sz w:val="20"/>
                <w:szCs w:val="20"/>
              </w:rPr>
            </w:pPr>
            <w:r w:rsidRPr="00026C6F">
              <w:rPr>
                <w:rFonts w:ascii="Arial" w:eastAsia="Arial" w:hAnsi="Arial" w:cs="Arial"/>
                <w:sz w:val="20"/>
                <w:szCs w:val="20"/>
              </w:rPr>
              <w:t xml:space="preserve">The science group working for the Abalone Working Group (AWG) included two eminent independent scientists (Dr. Cathy Dichmont and Dr Duncan Worthington). In their report to the AWG titled </w:t>
            </w:r>
            <w:r w:rsidRPr="00026C6F">
              <w:rPr>
                <w:rFonts w:ascii="Arial" w:eastAsia="Arial" w:hAnsi="Arial" w:cs="Arial"/>
                <w:b/>
                <w:bCs/>
                <w:sz w:val="20"/>
                <w:szCs w:val="20"/>
              </w:rPr>
              <w:t xml:space="preserve">Discussion Points </w:t>
            </w:r>
            <w:proofErr w:type="gramStart"/>
            <w:r w:rsidRPr="00026C6F">
              <w:rPr>
                <w:rFonts w:ascii="Arial" w:eastAsia="Arial" w:hAnsi="Arial" w:cs="Arial"/>
                <w:b/>
                <w:bCs/>
                <w:sz w:val="20"/>
                <w:szCs w:val="20"/>
              </w:rPr>
              <w:t>For</w:t>
            </w:r>
            <w:proofErr w:type="gramEnd"/>
            <w:r w:rsidRPr="00026C6F">
              <w:rPr>
                <w:rFonts w:ascii="Arial" w:eastAsia="Arial" w:hAnsi="Arial" w:cs="Arial"/>
                <w:b/>
                <w:bCs/>
                <w:sz w:val="20"/>
                <w:szCs w:val="20"/>
              </w:rPr>
              <w:t xml:space="preserve"> The Victorian Abalone</w:t>
            </w:r>
            <w:r w:rsidRPr="00026C6F">
              <w:rPr>
                <w:rFonts w:ascii="Arial" w:eastAsia="Arial" w:hAnsi="Arial" w:cs="Arial"/>
                <w:sz w:val="20"/>
                <w:szCs w:val="20"/>
              </w:rPr>
              <w:t xml:space="preserve"> </w:t>
            </w:r>
            <w:r w:rsidRPr="00026C6F">
              <w:rPr>
                <w:rFonts w:ascii="Arial" w:eastAsia="Arial" w:hAnsi="Arial" w:cs="Arial"/>
                <w:b/>
                <w:bCs/>
                <w:sz w:val="20"/>
                <w:szCs w:val="20"/>
              </w:rPr>
              <w:t>Harvest Strategy Meeting May 2017</w:t>
            </w:r>
            <w:r w:rsidRPr="00026C6F">
              <w:rPr>
                <w:rFonts w:ascii="Arial" w:eastAsia="Arial" w:hAnsi="Arial" w:cs="Arial"/>
                <w:sz w:val="20"/>
                <w:szCs w:val="20"/>
              </w:rPr>
              <w:t>:</w:t>
            </w:r>
            <w:r w:rsidRPr="00026C6F">
              <w:rPr>
                <w:rFonts w:ascii="Arial" w:eastAsia="Arial" w:hAnsi="Arial" w:cs="Arial"/>
                <w:b/>
                <w:bCs/>
                <w:sz w:val="20"/>
                <w:szCs w:val="20"/>
              </w:rPr>
              <w:t xml:space="preserve"> Some Options, </w:t>
            </w:r>
            <w:r w:rsidRPr="00026C6F">
              <w:rPr>
                <w:rFonts w:ascii="Arial" w:eastAsia="Arial" w:hAnsi="Arial" w:cs="Arial"/>
                <w:sz w:val="20"/>
                <w:szCs w:val="20"/>
              </w:rPr>
              <w:t>Dr Dichmont summarised</w:t>
            </w:r>
            <w:r w:rsidRPr="00026C6F">
              <w:rPr>
                <w:rFonts w:ascii="Arial" w:eastAsia="Arial" w:hAnsi="Arial" w:cs="Arial"/>
                <w:b/>
                <w:bCs/>
                <w:sz w:val="20"/>
                <w:szCs w:val="20"/>
              </w:rPr>
              <w:t xml:space="preserve"> </w:t>
            </w:r>
            <w:r w:rsidRPr="00026C6F">
              <w:rPr>
                <w:rFonts w:ascii="Arial" w:eastAsia="Arial" w:hAnsi="Arial" w:cs="Arial"/>
                <w:sz w:val="20"/>
                <w:szCs w:val="20"/>
              </w:rPr>
              <w:t>the following:</w:t>
            </w:r>
          </w:p>
          <w:p w14:paraId="6FF5A235" w14:textId="77777777" w:rsidR="00026C6F" w:rsidRPr="00026C6F" w:rsidRDefault="00026C6F" w:rsidP="00026C6F">
            <w:pPr>
              <w:spacing w:line="75" w:lineRule="exact"/>
              <w:rPr>
                <w:rFonts w:ascii="Arial" w:hAnsi="Arial" w:cs="Arial"/>
                <w:sz w:val="20"/>
                <w:szCs w:val="20"/>
              </w:rPr>
            </w:pPr>
          </w:p>
          <w:p w14:paraId="3D5CB7D3" w14:textId="77777777" w:rsidR="00026C6F" w:rsidRPr="00026C6F" w:rsidRDefault="00026C6F" w:rsidP="00026C6F">
            <w:pPr>
              <w:spacing w:line="252" w:lineRule="auto"/>
              <w:ind w:left="580" w:right="520"/>
              <w:rPr>
                <w:rFonts w:ascii="Arial" w:hAnsi="Arial" w:cs="Arial"/>
                <w:sz w:val="20"/>
                <w:szCs w:val="20"/>
              </w:rPr>
            </w:pPr>
            <w:r w:rsidRPr="00026C6F">
              <w:rPr>
                <w:rFonts w:ascii="Arial" w:eastAsia="Arial" w:hAnsi="Arial" w:cs="Arial"/>
                <w:i/>
                <w:iCs/>
                <w:sz w:val="20"/>
                <w:szCs w:val="20"/>
              </w:rPr>
              <w:t>There are no consistent relationships among the possible indicators investigated at the scale of SMUs, and so no clear secondary indicators that can be consistently used at the scale of SMU to contribute to the assessment in the HS. Indeed, there seems to be great variability in trends and significance of the relationships with the different indicators against Recruits or CPUE by SMU. This would be required to develop some empirical harvest control rules using primary and secondary indicators across the board. No clear trigger levels are shown either i.e. some cut off point above or below which there is a clear break from previous relationships.</w:t>
            </w:r>
          </w:p>
          <w:p w14:paraId="2904FB23" w14:textId="77777777" w:rsidR="00026C6F" w:rsidRPr="00026C6F" w:rsidRDefault="00026C6F" w:rsidP="00026C6F">
            <w:pPr>
              <w:spacing w:line="57" w:lineRule="exact"/>
              <w:rPr>
                <w:rFonts w:ascii="Arial" w:hAnsi="Arial" w:cs="Arial"/>
                <w:sz w:val="20"/>
                <w:szCs w:val="20"/>
              </w:rPr>
            </w:pPr>
          </w:p>
          <w:p w14:paraId="3F232D41" w14:textId="77777777" w:rsidR="00026C6F" w:rsidRPr="00026C6F" w:rsidRDefault="00026C6F" w:rsidP="00026C6F">
            <w:pPr>
              <w:spacing w:line="273" w:lineRule="auto"/>
              <w:ind w:left="580" w:right="440"/>
              <w:rPr>
                <w:rFonts w:ascii="Arial" w:hAnsi="Arial" w:cs="Arial"/>
                <w:sz w:val="20"/>
                <w:szCs w:val="20"/>
              </w:rPr>
            </w:pPr>
            <w:r w:rsidRPr="00026C6F">
              <w:rPr>
                <w:rFonts w:ascii="Arial" w:eastAsia="Arial" w:hAnsi="Arial" w:cs="Arial"/>
                <w:sz w:val="20"/>
                <w:szCs w:val="20"/>
              </w:rPr>
              <w:t>Dr Antony Hart also reviewed the abalone Abundance Surveys in Victoria and in his report recommended a complete re-design to make them fit for purpose.</w:t>
            </w:r>
          </w:p>
          <w:p w14:paraId="438BF1A7" w14:textId="77777777" w:rsidR="00026C6F" w:rsidRPr="00026C6F" w:rsidRDefault="00026C6F" w:rsidP="00026C6F">
            <w:pPr>
              <w:spacing w:line="31" w:lineRule="exact"/>
              <w:rPr>
                <w:rFonts w:ascii="Arial" w:hAnsi="Arial" w:cs="Arial"/>
                <w:sz w:val="20"/>
                <w:szCs w:val="20"/>
              </w:rPr>
            </w:pPr>
          </w:p>
          <w:p w14:paraId="6AC261BE" w14:textId="77777777" w:rsidR="00026C6F" w:rsidRPr="00026C6F" w:rsidRDefault="00026C6F" w:rsidP="00026C6F">
            <w:pPr>
              <w:spacing w:line="254" w:lineRule="auto"/>
              <w:ind w:left="580" w:right="480"/>
              <w:rPr>
                <w:rFonts w:ascii="Arial" w:hAnsi="Arial" w:cs="Arial"/>
                <w:sz w:val="20"/>
                <w:szCs w:val="20"/>
              </w:rPr>
            </w:pPr>
            <w:r w:rsidRPr="00026C6F">
              <w:rPr>
                <w:rFonts w:ascii="Arial" w:eastAsia="Arial" w:hAnsi="Arial" w:cs="Arial"/>
                <w:sz w:val="20"/>
                <w:szCs w:val="20"/>
              </w:rPr>
              <w:t xml:space="preserve">Dr. Harts Independent review of the abundance Surveys, and Dr. </w:t>
            </w:r>
            <w:proofErr w:type="spellStart"/>
            <w:r w:rsidRPr="00026C6F">
              <w:rPr>
                <w:rFonts w:ascii="Arial" w:eastAsia="Arial" w:hAnsi="Arial" w:cs="Arial"/>
                <w:sz w:val="20"/>
                <w:szCs w:val="20"/>
              </w:rPr>
              <w:t>Dichmont’s</w:t>
            </w:r>
            <w:proofErr w:type="spellEnd"/>
            <w:r w:rsidRPr="00026C6F">
              <w:rPr>
                <w:rFonts w:ascii="Arial" w:eastAsia="Arial" w:hAnsi="Arial" w:cs="Arial"/>
                <w:sz w:val="20"/>
                <w:szCs w:val="20"/>
              </w:rPr>
              <w:t xml:space="preserve"> report (science advisors report to the HS working group), recommended significant changes in survey design that should be implemented immediately.</w:t>
            </w:r>
          </w:p>
          <w:p w14:paraId="3E2C9A34" w14:textId="77777777" w:rsidR="00026C6F" w:rsidRPr="00026C6F" w:rsidRDefault="00026C6F" w:rsidP="00026C6F">
            <w:pPr>
              <w:spacing w:line="52" w:lineRule="exact"/>
              <w:rPr>
                <w:rFonts w:ascii="Arial" w:hAnsi="Arial" w:cs="Arial"/>
                <w:sz w:val="20"/>
                <w:szCs w:val="20"/>
              </w:rPr>
            </w:pPr>
          </w:p>
          <w:p w14:paraId="5024911C" w14:textId="77777777" w:rsidR="00026C6F" w:rsidRPr="00026C6F" w:rsidRDefault="00026C6F" w:rsidP="00026C6F">
            <w:pPr>
              <w:spacing w:line="262" w:lineRule="auto"/>
              <w:ind w:left="580" w:right="680"/>
              <w:rPr>
                <w:rFonts w:ascii="Arial" w:hAnsi="Arial" w:cs="Arial"/>
                <w:sz w:val="20"/>
                <w:szCs w:val="20"/>
              </w:rPr>
            </w:pPr>
            <w:r w:rsidRPr="00026C6F">
              <w:rPr>
                <w:rFonts w:ascii="Arial" w:eastAsia="Arial" w:hAnsi="Arial" w:cs="Arial"/>
                <w:sz w:val="20"/>
                <w:szCs w:val="20"/>
              </w:rPr>
              <w:t>These changes have not been implemented. This leads to the in-escapable conclusion that great care must be taken in interpreting any changes indicated by the current surveys, particularly that they should NOT be used as indicators of short-term change as there is NO evidence that they can be used in this way.</w:t>
            </w:r>
          </w:p>
          <w:p w14:paraId="25DFBF4F" w14:textId="77777777" w:rsidR="00026C6F" w:rsidRPr="00026C6F" w:rsidRDefault="00026C6F" w:rsidP="00026C6F">
            <w:pPr>
              <w:spacing w:line="47" w:lineRule="exact"/>
              <w:rPr>
                <w:rFonts w:ascii="Arial" w:hAnsi="Arial" w:cs="Arial"/>
                <w:sz w:val="20"/>
                <w:szCs w:val="20"/>
              </w:rPr>
            </w:pPr>
          </w:p>
          <w:p w14:paraId="13BAEEE7"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For around two years now AVCZ has been pushing for the re-design of the FIS.</w:t>
            </w:r>
          </w:p>
          <w:p w14:paraId="056BC60D" w14:textId="77777777" w:rsidR="00026C6F" w:rsidRPr="00026C6F" w:rsidRDefault="00026C6F" w:rsidP="00026C6F">
            <w:pPr>
              <w:spacing w:line="108" w:lineRule="exact"/>
              <w:rPr>
                <w:rFonts w:ascii="Arial" w:hAnsi="Arial" w:cs="Arial"/>
                <w:sz w:val="20"/>
                <w:szCs w:val="20"/>
              </w:rPr>
            </w:pPr>
          </w:p>
          <w:p w14:paraId="129981B2" w14:textId="77777777" w:rsidR="00026C6F" w:rsidRPr="00026C6F" w:rsidRDefault="00026C6F" w:rsidP="00026C6F">
            <w:pPr>
              <w:spacing w:line="273" w:lineRule="auto"/>
              <w:ind w:left="580" w:right="700"/>
              <w:rPr>
                <w:rFonts w:ascii="Arial" w:hAnsi="Arial" w:cs="Arial"/>
                <w:sz w:val="20"/>
                <w:szCs w:val="20"/>
              </w:rPr>
            </w:pPr>
            <w:r w:rsidRPr="00026C6F">
              <w:rPr>
                <w:rFonts w:ascii="Arial" w:eastAsia="Arial" w:hAnsi="Arial" w:cs="Arial"/>
                <w:sz w:val="20"/>
                <w:szCs w:val="20"/>
              </w:rPr>
              <w:t>This is also the position of the Abalone Sub Committee (AIC) of Seafood Industry Victoria.</w:t>
            </w:r>
          </w:p>
          <w:p w14:paraId="26113A25" w14:textId="77777777" w:rsidR="00026C6F" w:rsidRPr="00026C6F" w:rsidRDefault="00026C6F" w:rsidP="00026C6F">
            <w:pPr>
              <w:spacing w:line="31" w:lineRule="exact"/>
              <w:rPr>
                <w:rFonts w:ascii="Arial" w:hAnsi="Arial" w:cs="Arial"/>
                <w:sz w:val="20"/>
                <w:szCs w:val="20"/>
              </w:rPr>
            </w:pPr>
          </w:p>
          <w:p w14:paraId="7DF064EB"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Industry had previously engaged Dr. Worthington to provide options for</w:t>
            </w:r>
          </w:p>
          <w:p w14:paraId="0A5C9684" w14:textId="77777777" w:rsidR="00026C6F" w:rsidRPr="00026C6F" w:rsidRDefault="00026C6F" w:rsidP="00026C6F">
            <w:pPr>
              <w:spacing w:line="108" w:lineRule="exact"/>
              <w:rPr>
                <w:rFonts w:ascii="Arial" w:hAnsi="Arial" w:cs="Arial"/>
                <w:sz w:val="20"/>
                <w:szCs w:val="20"/>
              </w:rPr>
            </w:pPr>
          </w:p>
          <w:p w14:paraId="1D070545" w14:textId="77777777" w:rsidR="00026C6F" w:rsidRPr="00026C6F" w:rsidRDefault="00026C6F" w:rsidP="00026C6F">
            <w:pPr>
              <w:spacing w:line="296" w:lineRule="auto"/>
              <w:ind w:left="580" w:right="720"/>
              <w:rPr>
                <w:rFonts w:ascii="Arial" w:hAnsi="Arial" w:cs="Arial"/>
                <w:sz w:val="20"/>
                <w:szCs w:val="20"/>
              </w:rPr>
            </w:pPr>
            <w:r w:rsidRPr="00026C6F">
              <w:rPr>
                <w:rFonts w:ascii="Arial" w:eastAsia="Arial" w:hAnsi="Arial" w:cs="Arial"/>
                <w:sz w:val="20"/>
                <w:szCs w:val="20"/>
              </w:rPr>
              <w:t>re-design of the surveys. We have been in receipt of that work for well over 18 months now and are ready and prepared to be involved in the re-design process.</w:t>
            </w:r>
          </w:p>
          <w:p w14:paraId="3161EE33" w14:textId="77777777" w:rsidR="00026C6F" w:rsidRPr="00026C6F" w:rsidRDefault="00026C6F" w:rsidP="00026C6F">
            <w:pPr>
              <w:spacing w:line="8" w:lineRule="exact"/>
              <w:rPr>
                <w:rFonts w:ascii="Arial" w:hAnsi="Arial" w:cs="Arial"/>
                <w:sz w:val="20"/>
                <w:szCs w:val="20"/>
              </w:rPr>
            </w:pPr>
          </w:p>
          <w:p w14:paraId="14FBF4F8" w14:textId="77777777" w:rsidR="00026C6F" w:rsidRPr="00026C6F" w:rsidRDefault="00026C6F" w:rsidP="00026C6F">
            <w:pPr>
              <w:spacing w:line="253" w:lineRule="auto"/>
              <w:ind w:left="580" w:right="500"/>
              <w:jc w:val="both"/>
              <w:rPr>
                <w:rFonts w:ascii="Arial" w:hAnsi="Arial" w:cs="Arial"/>
                <w:sz w:val="20"/>
                <w:szCs w:val="20"/>
              </w:rPr>
            </w:pPr>
            <w:r w:rsidRPr="00026C6F">
              <w:rPr>
                <w:rFonts w:ascii="Arial" w:eastAsia="Arial" w:hAnsi="Arial" w:cs="Arial"/>
                <w:sz w:val="20"/>
                <w:szCs w:val="20"/>
              </w:rPr>
              <w:t>The recommended re-design would make stock abundance surveys a valuable tool providing genuine secondary indicators for future use in Harvest Strategies and the TACC setting process.</w:t>
            </w:r>
          </w:p>
          <w:p w14:paraId="20F18ACA" w14:textId="77777777" w:rsidR="00026C6F" w:rsidRPr="00026C6F" w:rsidRDefault="00026C6F" w:rsidP="00026C6F">
            <w:pPr>
              <w:spacing w:line="160" w:lineRule="exact"/>
              <w:rPr>
                <w:rFonts w:ascii="Arial" w:hAnsi="Arial" w:cs="Arial"/>
                <w:sz w:val="20"/>
                <w:szCs w:val="20"/>
              </w:rPr>
            </w:pPr>
          </w:p>
          <w:p w14:paraId="6D661FCD"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VFA Stock Assessment</w:t>
            </w:r>
          </w:p>
          <w:p w14:paraId="01DEF310" w14:textId="77777777" w:rsidR="00026C6F" w:rsidRPr="00026C6F" w:rsidRDefault="00026C6F" w:rsidP="00026C6F">
            <w:pPr>
              <w:spacing w:line="126" w:lineRule="exact"/>
              <w:rPr>
                <w:rFonts w:ascii="Arial" w:hAnsi="Arial" w:cs="Arial"/>
                <w:sz w:val="20"/>
                <w:szCs w:val="20"/>
              </w:rPr>
            </w:pPr>
          </w:p>
          <w:p w14:paraId="611F5C64" w14:textId="77777777" w:rsidR="00026C6F" w:rsidRPr="00026C6F" w:rsidRDefault="00026C6F" w:rsidP="00026C6F">
            <w:pPr>
              <w:spacing w:line="243" w:lineRule="auto"/>
              <w:ind w:left="580" w:right="460"/>
              <w:rPr>
                <w:rFonts w:ascii="Arial" w:hAnsi="Arial" w:cs="Arial"/>
                <w:sz w:val="20"/>
                <w:szCs w:val="20"/>
              </w:rPr>
            </w:pPr>
            <w:r w:rsidRPr="00026C6F">
              <w:rPr>
                <w:rFonts w:ascii="Arial" w:eastAsia="Arial" w:hAnsi="Arial" w:cs="Arial"/>
                <w:sz w:val="20"/>
                <w:szCs w:val="20"/>
              </w:rPr>
              <w:t>As outlined above, the VFA stock assessment utilises data from the stock abundance surveys to establish indicators of short- term change. This is precisely what the Independent scientists working for the HS working group have advised the surveys should not be used for. It is apparent that there are no reliable indicators in existence at present that give reliable information on numbers or trends of pre-recruits or recruits.</w:t>
            </w:r>
          </w:p>
          <w:p w14:paraId="0B284F49" w14:textId="77777777" w:rsidR="00026C6F" w:rsidRPr="00026C6F" w:rsidRDefault="00026C6F" w:rsidP="00026C6F">
            <w:pPr>
              <w:spacing w:line="65" w:lineRule="exact"/>
              <w:rPr>
                <w:rFonts w:ascii="Arial" w:hAnsi="Arial" w:cs="Arial"/>
                <w:sz w:val="20"/>
                <w:szCs w:val="20"/>
              </w:rPr>
            </w:pPr>
          </w:p>
          <w:p w14:paraId="24765DAA" w14:textId="77777777" w:rsidR="00026C6F" w:rsidRPr="00026C6F" w:rsidRDefault="00026C6F" w:rsidP="00026C6F">
            <w:pPr>
              <w:spacing w:line="248" w:lineRule="auto"/>
              <w:ind w:left="580" w:right="700"/>
              <w:jc w:val="both"/>
              <w:rPr>
                <w:rFonts w:ascii="Arial" w:hAnsi="Arial" w:cs="Arial"/>
                <w:sz w:val="20"/>
                <w:szCs w:val="20"/>
              </w:rPr>
            </w:pPr>
            <w:r w:rsidRPr="00026C6F">
              <w:rPr>
                <w:rFonts w:ascii="Arial" w:eastAsia="Arial" w:hAnsi="Arial" w:cs="Arial"/>
                <w:sz w:val="20"/>
                <w:szCs w:val="20"/>
              </w:rPr>
              <w:t>The Stock assessment also utilises the highest catch rates ever achieved over a short period of time (around 2003) in the history of the fishery, as a benchmark to compare recent catches to. This long-term trend is of no use in establishing how the fishery is performing in recent years.</w:t>
            </w:r>
          </w:p>
          <w:p w14:paraId="6BF41ACC" w14:textId="77777777" w:rsidR="00026C6F" w:rsidRPr="00026C6F" w:rsidRDefault="00026C6F" w:rsidP="00026C6F">
            <w:pPr>
              <w:spacing w:line="56" w:lineRule="exact"/>
              <w:rPr>
                <w:rFonts w:ascii="Arial" w:hAnsi="Arial" w:cs="Arial"/>
                <w:sz w:val="20"/>
                <w:szCs w:val="20"/>
              </w:rPr>
            </w:pPr>
          </w:p>
          <w:p w14:paraId="4ACD04D4" w14:textId="0EB4EE5C" w:rsidR="00026C6F" w:rsidRPr="00026C6F" w:rsidRDefault="00026C6F" w:rsidP="00026C6F">
            <w:pPr>
              <w:rPr>
                <w:rFonts w:ascii="Arial" w:eastAsia="Times New Roman" w:hAnsi="Arial" w:cs="Arial"/>
                <w:sz w:val="20"/>
                <w:szCs w:val="20"/>
              </w:rPr>
            </w:pPr>
            <w:r w:rsidRPr="00026C6F">
              <w:rPr>
                <w:rFonts w:ascii="Arial" w:eastAsia="Arial" w:hAnsi="Arial" w:cs="Arial"/>
                <w:sz w:val="20"/>
                <w:szCs w:val="20"/>
              </w:rPr>
              <w:t>No-one knows what the conditions were around 2003, which created such high catch rates, but this phenomenon occurred in abalone fisheries Australia wide</w:t>
            </w:r>
          </w:p>
          <w:p w14:paraId="68D5CC5E" w14:textId="77777777" w:rsidR="00026C6F" w:rsidRPr="00026C6F" w:rsidRDefault="00026C6F" w:rsidP="00026C6F">
            <w:pPr>
              <w:spacing w:line="248" w:lineRule="auto"/>
              <w:ind w:left="580" w:right="480"/>
              <w:rPr>
                <w:rFonts w:ascii="Arial" w:hAnsi="Arial" w:cs="Arial"/>
                <w:sz w:val="20"/>
                <w:szCs w:val="20"/>
              </w:rPr>
            </w:pPr>
            <w:r w:rsidRPr="00026C6F">
              <w:rPr>
                <w:rFonts w:ascii="Arial" w:eastAsia="Arial" w:hAnsi="Arial" w:cs="Arial"/>
                <w:sz w:val="20"/>
                <w:szCs w:val="20"/>
              </w:rPr>
              <w:t xml:space="preserve">There is a great likelihood that we may never see this phenomenon again. This long term CPUE trend is presented as a % drop in </w:t>
            </w:r>
            <w:proofErr w:type="gramStart"/>
            <w:r w:rsidRPr="00026C6F">
              <w:rPr>
                <w:rFonts w:ascii="Arial" w:eastAsia="Arial" w:hAnsi="Arial" w:cs="Arial"/>
                <w:sz w:val="20"/>
                <w:szCs w:val="20"/>
              </w:rPr>
              <w:t>CPUE, and</w:t>
            </w:r>
            <w:proofErr w:type="gramEnd"/>
            <w:r w:rsidRPr="00026C6F">
              <w:rPr>
                <w:rFonts w:ascii="Arial" w:eastAsia="Arial" w:hAnsi="Arial" w:cs="Arial"/>
                <w:sz w:val="20"/>
                <w:szCs w:val="20"/>
              </w:rPr>
              <w:t xml:space="preserve"> will probably ever only produce a trend skewed to the negative, even when the biomass is increasing. It is therefore of no use in the TACC setting process.</w:t>
            </w:r>
          </w:p>
          <w:p w14:paraId="6D0E212E" w14:textId="77777777" w:rsidR="00026C6F" w:rsidRPr="00026C6F" w:rsidRDefault="00026C6F" w:rsidP="00026C6F">
            <w:pPr>
              <w:spacing w:line="59" w:lineRule="exact"/>
              <w:rPr>
                <w:rFonts w:ascii="Arial" w:hAnsi="Arial" w:cs="Arial"/>
                <w:sz w:val="20"/>
                <w:szCs w:val="20"/>
              </w:rPr>
            </w:pPr>
          </w:p>
          <w:p w14:paraId="521BD9F8" w14:textId="77777777" w:rsidR="00026C6F" w:rsidRPr="00026C6F" w:rsidRDefault="00026C6F" w:rsidP="00026C6F">
            <w:pPr>
              <w:spacing w:line="249" w:lineRule="auto"/>
              <w:ind w:left="580" w:right="620"/>
              <w:rPr>
                <w:rFonts w:ascii="Arial" w:hAnsi="Arial" w:cs="Arial"/>
                <w:sz w:val="20"/>
                <w:szCs w:val="20"/>
              </w:rPr>
            </w:pPr>
            <w:r w:rsidRPr="00026C6F">
              <w:rPr>
                <w:rFonts w:ascii="Arial" w:eastAsia="Arial" w:hAnsi="Arial" w:cs="Arial"/>
                <w:sz w:val="20"/>
                <w:szCs w:val="20"/>
              </w:rPr>
              <w:t xml:space="preserve">AVCZ considers the </w:t>
            </w:r>
            <w:proofErr w:type="gramStart"/>
            <w:r w:rsidRPr="00026C6F">
              <w:rPr>
                <w:rFonts w:ascii="Arial" w:eastAsia="Arial" w:hAnsi="Arial" w:cs="Arial"/>
                <w:sz w:val="20"/>
                <w:szCs w:val="20"/>
              </w:rPr>
              <w:t>Short term</w:t>
            </w:r>
            <w:proofErr w:type="gramEnd"/>
            <w:r w:rsidRPr="00026C6F">
              <w:rPr>
                <w:rFonts w:ascii="Arial" w:eastAsia="Arial" w:hAnsi="Arial" w:cs="Arial"/>
                <w:sz w:val="20"/>
                <w:szCs w:val="20"/>
              </w:rPr>
              <w:t xml:space="preserve"> trend in CPUE in the VFA stock assessment to be the only valid indicator used. The Harvest Strategy also utilises the short term</w:t>
            </w:r>
          </w:p>
          <w:p w14:paraId="1185ED77" w14:textId="77777777" w:rsidR="00026C6F" w:rsidRPr="00026C6F" w:rsidRDefault="00026C6F" w:rsidP="00026C6F">
            <w:pPr>
              <w:spacing w:line="1" w:lineRule="exact"/>
              <w:rPr>
                <w:rFonts w:ascii="Arial" w:hAnsi="Arial" w:cs="Arial"/>
                <w:sz w:val="20"/>
                <w:szCs w:val="20"/>
              </w:rPr>
            </w:pPr>
          </w:p>
          <w:p w14:paraId="59F3B70F" w14:textId="77777777" w:rsidR="00026C6F" w:rsidRPr="00026C6F" w:rsidRDefault="00026C6F" w:rsidP="00026C6F">
            <w:pPr>
              <w:spacing w:line="266" w:lineRule="auto"/>
              <w:ind w:left="580" w:right="560"/>
              <w:rPr>
                <w:rFonts w:ascii="Arial" w:hAnsi="Arial" w:cs="Arial"/>
                <w:sz w:val="20"/>
                <w:szCs w:val="20"/>
              </w:rPr>
            </w:pPr>
            <w:r w:rsidRPr="00026C6F">
              <w:rPr>
                <w:rFonts w:ascii="Arial" w:eastAsia="Arial" w:hAnsi="Arial" w:cs="Arial"/>
                <w:sz w:val="20"/>
                <w:szCs w:val="20"/>
              </w:rPr>
              <w:t>(4 year rolling average) as a primary indicator, which really makes the current form of stock assessment redundant.</w:t>
            </w:r>
          </w:p>
          <w:p w14:paraId="75C2A991" w14:textId="77777777" w:rsidR="00026C6F" w:rsidRPr="00026C6F" w:rsidRDefault="00026C6F" w:rsidP="00026C6F">
            <w:pPr>
              <w:spacing w:line="38" w:lineRule="exact"/>
              <w:rPr>
                <w:rFonts w:ascii="Arial" w:hAnsi="Arial" w:cs="Arial"/>
                <w:sz w:val="20"/>
                <w:szCs w:val="20"/>
              </w:rPr>
            </w:pPr>
          </w:p>
          <w:p w14:paraId="47F007D3" w14:textId="77777777" w:rsidR="00026C6F" w:rsidRPr="00026C6F" w:rsidRDefault="00026C6F" w:rsidP="00026C6F">
            <w:pPr>
              <w:spacing w:line="273" w:lineRule="auto"/>
              <w:ind w:left="580" w:right="680"/>
              <w:rPr>
                <w:rFonts w:ascii="Arial" w:hAnsi="Arial" w:cs="Arial"/>
                <w:sz w:val="20"/>
                <w:szCs w:val="20"/>
              </w:rPr>
            </w:pPr>
            <w:r w:rsidRPr="00026C6F">
              <w:rPr>
                <w:rFonts w:ascii="Arial" w:eastAsia="Arial" w:hAnsi="Arial" w:cs="Arial"/>
                <w:sz w:val="20"/>
                <w:szCs w:val="20"/>
              </w:rPr>
              <w:t xml:space="preserve">AVCZ considers </w:t>
            </w:r>
            <w:proofErr w:type="gramStart"/>
            <w:r w:rsidRPr="00026C6F">
              <w:rPr>
                <w:rFonts w:ascii="Arial" w:eastAsia="Arial" w:hAnsi="Arial" w:cs="Arial"/>
                <w:sz w:val="20"/>
                <w:szCs w:val="20"/>
              </w:rPr>
              <w:t>a number of</w:t>
            </w:r>
            <w:proofErr w:type="gramEnd"/>
            <w:r w:rsidRPr="00026C6F">
              <w:rPr>
                <w:rFonts w:ascii="Arial" w:eastAsia="Arial" w:hAnsi="Arial" w:cs="Arial"/>
                <w:sz w:val="20"/>
                <w:szCs w:val="20"/>
              </w:rPr>
              <w:t xml:space="preserve"> the indicators utilised in the stock assessment to be flawed.</w:t>
            </w:r>
          </w:p>
          <w:p w14:paraId="5E691612" w14:textId="77777777" w:rsidR="00026C6F" w:rsidRPr="00026C6F" w:rsidRDefault="00026C6F" w:rsidP="00026C6F">
            <w:pPr>
              <w:spacing w:line="212" w:lineRule="exact"/>
              <w:rPr>
                <w:rFonts w:ascii="Arial" w:hAnsi="Arial" w:cs="Arial"/>
                <w:sz w:val="20"/>
                <w:szCs w:val="20"/>
              </w:rPr>
            </w:pPr>
          </w:p>
          <w:p w14:paraId="0080AA60" w14:textId="77777777" w:rsidR="00026C6F" w:rsidRPr="00026C6F" w:rsidRDefault="00026C6F" w:rsidP="00026C6F">
            <w:pPr>
              <w:ind w:left="580"/>
              <w:rPr>
                <w:rFonts w:ascii="Arial" w:hAnsi="Arial" w:cs="Arial"/>
                <w:sz w:val="20"/>
                <w:szCs w:val="20"/>
              </w:rPr>
            </w:pPr>
            <w:r w:rsidRPr="00026C6F">
              <w:rPr>
                <w:rFonts w:ascii="Arial" w:eastAsia="Arial" w:hAnsi="Arial" w:cs="Arial"/>
                <w:b/>
                <w:bCs/>
                <w:sz w:val="20"/>
                <w:szCs w:val="20"/>
              </w:rPr>
              <w:t>Summary of Main Points and Recommendations</w:t>
            </w:r>
          </w:p>
          <w:p w14:paraId="6314E5B0" w14:textId="77777777" w:rsidR="00026C6F" w:rsidRPr="00026C6F" w:rsidRDefault="00026C6F" w:rsidP="00026C6F">
            <w:pPr>
              <w:spacing w:line="237" w:lineRule="exact"/>
              <w:rPr>
                <w:rFonts w:ascii="Arial" w:hAnsi="Arial" w:cs="Arial"/>
                <w:sz w:val="20"/>
                <w:szCs w:val="20"/>
              </w:rPr>
            </w:pPr>
          </w:p>
          <w:p w14:paraId="33BC6F59" w14:textId="77777777" w:rsidR="00026C6F" w:rsidRPr="00026C6F" w:rsidRDefault="00026C6F" w:rsidP="00026C6F">
            <w:pPr>
              <w:spacing w:line="254" w:lineRule="auto"/>
              <w:ind w:left="580" w:right="1060"/>
              <w:rPr>
                <w:rFonts w:ascii="Arial" w:hAnsi="Arial" w:cs="Arial"/>
                <w:sz w:val="20"/>
                <w:szCs w:val="20"/>
              </w:rPr>
            </w:pPr>
            <w:r w:rsidRPr="00026C6F">
              <w:rPr>
                <w:rFonts w:ascii="Arial" w:eastAsia="Arial" w:hAnsi="Arial" w:cs="Arial"/>
                <w:sz w:val="20"/>
                <w:szCs w:val="20"/>
              </w:rPr>
              <w:t xml:space="preserve">The adoption of Harvest Strategies </w:t>
            </w:r>
            <w:proofErr w:type="gramStart"/>
            <w:r w:rsidRPr="00026C6F">
              <w:rPr>
                <w:rFonts w:ascii="Arial" w:eastAsia="Arial" w:hAnsi="Arial" w:cs="Arial"/>
                <w:sz w:val="20"/>
                <w:szCs w:val="20"/>
              </w:rPr>
              <w:t>are</w:t>
            </w:r>
            <w:proofErr w:type="gramEnd"/>
            <w:r w:rsidRPr="00026C6F">
              <w:rPr>
                <w:rFonts w:ascii="Arial" w:eastAsia="Arial" w:hAnsi="Arial" w:cs="Arial"/>
                <w:sz w:val="20"/>
                <w:szCs w:val="20"/>
              </w:rPr>
              <w:t xml:space="preserve"> the way of the future for fisheries throughout Australia and the World and represent a best practice approach to fisheries Management decision making.</w:t>
            </w:r>
          </w:p>
          <w:p w14:paraId="5F08898A" w14:textId="77777777" w:rsidR="00026C6F" w:rsidRPr="00026C6F" w:rsidRDefault="00026C6F" w:rsidP="00026C6F">
            <w:pPr>
              <w:spacing w:line="166" w:lineRule="exact"/>
              <w:rPr>
                <w:rFonts w:ascii="Arial" w:hAnsi="Arial" w:cs="Arial"/>
                <w:sz w:val="20"/>
                <w:szCs w:val="20"/>
              </w:rPr>
            </w:pPr>
          </w:p>
          <w:p w14:paraId="659155A9"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The recommendations of the Harvest Strategy (HS) should be adopted by VFA</w:t>
            </w:r>
          </w:p>
          <w:p w14:paraId="13902F21" w14:textId="77777777" w:rsidR="00026C6F" w:rsidRPr="00026C6F" w:rsidRDefault="00026C6F" w:rsidP="00026C6F">
            <w:pPr>
              <w:spacing w:line="220" w:lineRule="exact"/>
              <w:rPr>
                <w:rFonts w:ascii="Arial" w:hAnsi="Arial" w:cs="Arial"/>
                <w:sz w:val="20"/>
                <w:szCs w:val="20"/>
              </w:rPr>
            </w:pPr>
          </w:p>
          <w:p w14:paraId="1D6CCCB2" w14:textId="77777777" w:rsidR="00026C6F" w:rsidRPr="00026C6F" w:rsidRDefault="00026C6F" w:rsidP="00026C6F">
            <w:pPr>
              <w:spacing w:line="254" w:lineRule="auto"/>
              <w:ind w:left="580" w:right="740"/>
              <w:rPr>
                <w:rFonts w:ascii="Arial" w:hAnsi="Arial" w:cs="Arial"/>
                <w:sz w:val="20"/>
                <w:szCs w:val="20"/>
              </w:rPr>
            </w:pPr>
            <w:r w:rsidRPr="00026C6F">
              <w:rPr>
                <w:rFonts w:ascii="Arial" w:eastAsia="Arial" w:hAnsi="Arial" w:cs="Arial"/>
                <w:sz w:val="20"/>
                <w:szCs w:val="20"/>
              </w:rPr>
              <w:t xml:space="preserve">The higher level +/- 15% option in the HS should be adopted when setting Quota Targets for the 11 SMUs dealt with in the HS, as this option creates a </w:t>
            </w:r>
            <w:proofErr w:type="gramStart"/>
            <w:r w:rsidRPr="00026C6F">
              <w:rPr>
                <w:rFonts w:ascii="Arial" w:eastAsia="Arial" w:hAnsi="Arial" w:cs="Arial"/>
                <w:sz w:val="20"/>
                <w:szCs w:val="20"/>
              </w:rPr>
              <w:t>better balanced</w:t>
            </w:r>
            <w:proofErr w:type="gramEnd"/>
            <w:r w:rsidRPr="00026C6F">
              <w:rPr>
                <w:rFonts w:ascii="Arial" w:eastAsia="Arial" w:hAnsi="Arial" w:cs="Arial"/>
                <w:sz w:val="20"/>
                <w:szCs w:val="20"/>
              </w:rPr>
              <w:t xml:space="preserve"> spread of effort across the Central Zone.</w:t>
            </w:r>
          </w:p>
          <w:p w14:paraId="71F59BFB" w14:textId="77777777" w:rsidR="00026C6F" w:rsidRPr="00026C6F" w:rsidRDefault="00026C6F" w:rsidP="00026C6F">
            <w:pPr>
              <w:spacing w:line="166" w:lineRule="exact"/>
              <w:rPr>
                <w:rFonts w:ascii="Arial" w:hAnsi="Arial" w:cs="Arial"/>
                <w:sz w:val="20"/>
                <w:szCs w:val="20"/>
              </w:rPr>
            </w:pPr>
          </w:p>
          <w:p w14:paraId="766DEBC9" w14:textId="77777777" w:rsidR="00026C6F" w:rsidRPr="00026C6F" w:rsidRDefault="00026C6F" w:rsidP="00026C6F">
            <w:pPr>
              <w:spacing w:line="270" w:lineRule="auto"/>
              <w:ind w:left="580" w:right="460"/>
              <w:rPr>
                <w:rFonts w:ascii="Arial" w:hAnsi="Arial" w:cs="Arial"/>
                <w:sz w:val="20"/>
                <w:szCs w:val="20"/>
              </w:rPr>
            </w:pPr>
            <w:r w:rsidRPr="00026C6F">
              <w:rPr>
                <w:rFonts w:ascii="Arial" w:eastAsia="Arial" w:hAnsi="Arial" w:cs="Arial"/>
                <w:sz w:val="20"/>
                <w:szCs w:val="20"/>
              </w:rPr>
              <w:t>The Port Phillip Bay SMU should retain the status quo of zero target, noting the bay is still open to fishing. AVCZ encourages divers to visit the bay as we can gain valuable catch information in relation to the state of the resource and the ecology.</w:t>
            </w:r>
          </w:p>
          <w:p w14:paraId="71FB64BE" w14:textId="77777777" w:rsidR="00026C6F" w:rsidRPr="00026C6F" w:rsidRDefault="00026C6F" w:rsidP="00026C6F">
            <w:pPr>
              <w:spacing w:line="151" w:lineRule="exact"/>
              <w:rPr>
                <w:rFonts w:ascii="Arial" w:hAnsi="Arial" w:cs="Arial"/>
                <w:sz w:val="20"/>
                <w:szCs w:val="20"/>
              </w:rPr>
            </w:pPr>
          </w:p>
          <w:p w14:paraId="5454CE6C" w14:textId="77777777" w:rsidR="00026C6F" w:rsidRPr="00026C6F" w:rsidRDefault="00026C6F" w:rsidP="00026C6F">
            <w:pPr>
              <w:spacing w:line="272" w:lineRule="auto"/>
              <w:ind w:left="580" w:right="840"/>
              <w:rPr>
                <w:rFonts w:ascii="Arial" w:hAnsi="Arial" w:cs="Arial"/>
                <w:sz w:val="20"/>
                <w:szCs w:val="20"/>
              </w:rPr>
            </w:pPr>
            <w:r w:rsidRPr="00026C6F">
              <w:rPr>
                <w:rFonts w:ascii="Arial" w:eastAsia="Arial" w:hAnsi="Arial" w:cs="Arial"/>
                <w:sz w:val="20"/>
                <w:szCs w:val="20"/>
              </w:rPr>
              <w:t>Consistent with outcomes of the harvest Strategy the total TACC for the Central Zone should be set at 276 tonnes</w:t>
            </w:r>
          </w:p>
          <w:p w14:paraId="547FF9BF" w14:textId="77777777" w:rsidR="00026C6F" w:rsidRPr="00026C6F" w:rsidRDefault="00026C6F" w:rsidP="00026C6F">
            <w:pPr>
              <w:spacing w:line="146" w:lineRule="exact"/>
              <w:rPr>
                <w:rFonts w:ascii="Arial" w:hAnsi="Arial" w:cs="Arial"/>
                <w:sz w:val="20"/>
                <w:szCs w:val="20"/>
              </w:rPr>
            </w:pPr>
          </w:p>
          <w:p w14:paraId="4C9CFF89" w14:textId="77777777" w:rsidR="00026C6F" w:rsidRPr="00026C6F" w:rsidRDefault="00026C6F" w:rsidP="00026C6F">
            <w:pPr>
              <w:spacing w:line="272" w:lineRule="auto"/>
              <w:ind w:left="580" w:right="760"/>
              <w:rPr>
                <w:rFonts w:ascii="Arial" w:hAnsi="Arial" w:cs="Arial"/>
                <w:sz w:val="20"/>
                <w:szCs w:val="20"/>
              </w:rPr>
            </w:pPr>
            <w:r w:rsidRPr="00026C6F">
              <w:rPr>
                <w:rFonts w:ascii="Arial" w:eastAsia="Arial" w:hAnsi="Arial" w:cs="Arial"/>
                <w:sz w:val="20"/>
                <w:szCs w:val="20"/>
              </w:rPr>
              <w:t>AVCZ to assess further measures to ensure better balanced fishing effort across the C.Z.</w:t>
            </w:r>
          </w:p>
          <w:p w14:paraId="3E03FADE" w14:textId="77777777" w:rsidR="00026C6F" w:rsidRPr="00026C6F" w:rsidRDefault="00026C6F" w:rsidP="00026C6F">
            <w:pPr>
              <w:spacing w:line="146" w:lineRule="exact"/>
              <w:rPr>
                <w:rFonts w:ascii="Arial" w:hAnsi="Arial" w:cs="Arial"/>
                <w:sz w:val="20"/>
                <w:szCs w:val="20"/>
              </w:rPr>
            </w:pPr>
          </w:p>
          <w:p w14:paraId="39BBF728" w14:textId="77777777" w:rsidR="00026C6F" w:rsidRPr="00026C6F" w:rsidRDefault="00026C6F" w:rsidP="00026C6F">
            <w:pPr>
              <w:spacing w:line="272" w:lineRule="auto"/>
              <w:ind w:left="580" w:right="1040"/>
              <w:rPr>
                <w:rFonts w:ascii="Arial" w:hAnsi="Arial" w:cs="Arial"/>
                <w:sz w:val="20"/>
                <w:szCs w:val="20"/>
              </w:rPr>
            </w:pPr>
            <w:r w:rsidRPr="00026C6F">
              <w:rPr>
                <w:rFonts w:ascii="Arial" w:eastAsia="Arial" w:hAnsi="Arial" w:cs="Arial"/>
                <w:sz w:val="20"/>
                <w:szCs w:val="20"/>
              </w:rPr>
              <w:t>The current SMU arrangements incorporating 12 SMUs should be retained as reducing the number is seen as poor resource management.</w:t>
            </w:r>
          </w:p>
          <w:p w14:paraId="7B059192" w14:textId="77777777" w:rsidR="00026C6F" w:rsidRPr="00026C6F" w:rsidRDefault="00026C6F" w:rsidP="00026C6F">
            <w:pPr>
              <w:spacing w:line="146" w:lineRule="exact"/>
              <w:rPr>
                <w:rFonts w:ascii="Arial" w:hAnsi="Arial" w:cs="Arial"/>
                <w:sz w:val="20"/>
                <w:szCs w:val="20"/>
              </w:rPr>
            </w:pPr>
          </w:p>
          <w:p w14:paraId="1FAE784A" w14:textId="77777777" w:rsidR="00026C6F" w:rsidRPr="00026C6F" w:rsidRDefault="00026C6F" w:rsidP="00026C6F">
            <w:pPr>
              <w:ind w:left="580"/>
              <w:rPr>
                <w:rFonts w:ascii="Arial" w:hAnsi="Arial" w:cs="Arial"/>
                <w:sz w:val="20"/>
                <w:szCs w:val="20"/>
              </w:rPr>
            </w:pPr>
            <w:r w:rsidRPr="00026C6F">
              <w:rPr>
                <w:rFonts w:ascii="Arial" w:eastAsia="Arial" w:hAnsi="Arial" w:cs="Arial"/>
                <w:sz w:val="20"/>
                <w:szCs w:val="20"/>
              </w:rPr>
              <w:t>Any future changes to LMLs must be based on science and data.</w:t>
            </w:r>
          </w:p>
          <w:p w14:paraId="0349783E" w14:textId="77777777" w:rsidR="00026C6F" w:rsidRPr="00026C6F" w:rsidRDefault="00026C6F" w:rsidP="00026C6F">
            <w:pPr>
              <w:spacing w:line="220" w:lineRule="exact"/>
              <w:rPr>
                <w:rFonts w:ascii="Arial" w:hAnsi="Arial" w:cs="Arial"/>
                <w:sz w:val="20"/>
                <w:szCs w:val="20"/>
              </w:rPr>
            </w:pPr>
          </w:p>
          <w:p w14:paraId="34968F55" w14:textId="77777777" w:rsidR="00026C6F" w:rsidRPr="00026C6F" w:rsidRDefault="00026C6F" w:rsidP="00026C6F">
            <w:pPr>
              <w:spacing w:line="273" w:lineRule="auto"/>
              <w:ind w:left="580" w:right="540"/>
              <w:rPr>
                <w:rFonts w:ascii="Arial" w:hAnsi="Arial" w:cs="Arial"/>
                <w:sz w:val="20"/>
                <w:szCs w:val="20"/>
              </w:rPr>
            </w:pPr>
            <w:r w:rsidRPr="00026C6F">
              <w:rPr>
                <w:rFonts w:ascii="Arial" w:eastAsia="Arial" w:hAnsi="Arial" w:cs="Arial"/>
                <w:sz w:val="20"/>
                <w:szCs w:val="20"/>
              </w:rPr>
              <w:t>Harvest Strategy will not function well under continued management changes such as (but not limited to) LML changes</w:t>
            </w:r>
          </w:p>
          <w:p w14:paraId="0F057B30" w14:textId="77777777" w:rsidR="00026C6F" w:rsidRPr="00026C6F" w:rsidRDefault="00026C6F" w:rsidP="00026C6F">
            <w:pPr>
              <w:spacing w:line="144" w:lineRule="exact"/>
              <w:rPr>
                <w:rFonts w:ascii="Arial" w:hAnsi="Arial" w:cs="Arial"/>
                <w:sz w:val="20"/>
                <w:szCs w:val="20"/>
              </w:rPr>
            </w:pPr>
          </w:p>
          <w:p w14:paraId="6053999B" w14:textId="77777777" w:rsidR="00026C6F" w:rsidRPr="00026C6F" w:rsidRDefault="00026C6F" w:rsidP="00026C6F">
            <w:pPr>
              <w:spacing w:line="297" w:lineRule="auto"/>
              <w:ind w:left="580" w:right="540"/>
              <w:rPr>
                <w:rFonts w:ascii="Arial" w:hAnsi="Arial" w:cs="Arial"/>
                <w:sz w:val="20"/>
                <w:szCs w:val="20"/>
              </w:rPr>
            </w:pPr>
            <w:r w:rsidRPr="00026C6F">
              <w:rPr>
                <w:rFonts w:ascii="Arial" w:eastAsia="Arial" w:hAnsi="Arial" w:cs="Arial"/>
                <w:sz w:val="20"/>
                <w:szCs w:val="20"/>
              </w:rPr>
              <w:t>The Central Zone Abalone fishery above all now needs a sustained period of stability, which is necessary to enable the harvest strategy to function as designed.</w:t>
            </w:r>
          </w:p>
          <w:p w14:paraId="0238BFDB" w14:textId="77777777" w:rsidR="00026C6F" w:rsidRPr="00026C6F" w:rsidRDefault="00026C6F" w:rsidP="00026C6F">
            <w:pPr>
              <w:spacing w:line="119" w:lineRule="exact"/>
              <w:rPr>
                <w:rFonts w:ascii="Arial" w:hAnsi="Arial" w:cs="Arial"/>
                <w:sz w:val="20"/>
                <w:szCs w:val="20"/>
              </w:rPr>
            </w:pPr>
          </w:p>
          <w:p w14:paraId="2AF4620E" w14:textId="55BAB7C6" w:rsidR="00026C6F" w:rsidRPr="00026C6F" w:rsidRDefault="00026C6F" w:rsidP="00026C6F">
            <w:pPr>
              <w:rPr>
                <w:rFonts w:ascii="Arial" w:eastAsia="Arial" w:hAnsi="Arial" w:cs="Arial"/>
                <w:sz w:val="20"/>
                <w:szCs w:val="20"/>
              </w:rPr>
            </w:pPr>
            <w:r w:rsidRPr="00026C6F">
              <w:rPr>
                <w:rFonts w:ascii="Arial" w:eastAsia="Arial" w:hAnsi="Arial" w:cs="Arial"/>
                <w:sz w:val="20"/>
                <w:szCs w:val="20"/>
              </w:rPr>
              <w:t xml:space="preserve">Expensive Management Strategy Evaluation should not be undertaken until the HS has functioned for at least 12 to 18 months and until </w:t>
            </w:r>
            <w:r w:rsidRPr="00026C6F">
              <w:rPr>
                <w:rFonts w:ascii="Arial" w:eastAsia="Arial" w:hAnsi="Arial" w:cs="Arial"/>
                <w:sz w:val="20"/>
                <w:szCs w:val="20"/>
              </w:rPr>
              <w:lastRenderedPageBreak/>
              <w:t>more is known on the outcomes of FRDC’s support for an alternative National approach to the application of HS across Australian abalone resources.</w:t>
            </w:r>
          </w:p>
          <w:p w14:paraId="7DB5B8B7" w14:textId="77777777" w:rsidR="00026C6F" w:rsidRPr="00026C6F" w:rsidRDefault="00026C6F" w:rsidP="00026C6F">
            <w:pPr>
              <w:spacing w:line="254" w:lineRule="auto"/>
              <w:ind w:left="580" w:right="580"/>
              <w:rPr>
                <w:rFonts w:ascii="Arial" w:hAnsi="Arial" w:cs="Arial"/>
                <w:sz w:val="20"/>
                <w:szCs w:val="20"/>
              </w:rPr>
            </w:pPr>
            <w:r w:rsidRPr="00026C6F">
              <w:rPr>
                <w:rFonts w:ascii="Arial" w:eastAsia="Arial" w:hAnsi="Arial" w:cs="Arial"/>
                <w:sz w:val="20"/>
                <w:szCs w:val="20"/>
              </w:rPr>
              <w:t>The first Abalone data loggers were developed here in the Central Zone in the late 1990s, and AVCZ is totally committed to utilising the data for better decision making into the future</w:t>
            </w:r>
          </w:p>
          <w:p w14:paraId="3F7C36E5" w14:textId="77777777" w:rsidR="00026C6F" w:rsidRPr="00026C6F" w:rsidRDefault="00026C6F" w:rsidP="00026C6F">
            <w:pPr>
              <w:spacing w:line="165" w:lineRule="exact"/>
              <w:rPr>
                <w:rFonts w:ascii="Arial" w:hAnsi="Arial" w:cs="Arial"/>
                <w:sz w:val="20"/>
                <w:szCs w:val="20"/>
              </w:rPr>
            </w:pPr>
          </w:p>
          <w:p w14:paraId="1B52D71F" w14:textId="77777777" w:rsidR="00026C6F" w:rsidRPr="00026C6F" w:rsidRDefault="00026C6F" w:rsidP="00026C6F">
            <w:pPr>
              <w:spacing w:line="273" w:lineRule="auto"/>
              <w:ind w:left="580" w:right="560"/>
              <w:rPr>
                <w:rFonts w:ascii="Arial" w:hAnsi="Arial" w:cs="Arial"/>
                <w:sz w:val="20"/>
                <w:szCs w:val="20"/>
              </w:rPr>
            </w:pPr>
            <w:r w:rsidRPr="00026C6F">
              <w:rPr>
                <w:rFonts w:ascii="Arial" w:eastAsia="Arial" w:hAnsi="Arial" w:cs="Arial"/>
                <w:sz w:val="20"/>
                <w:szCs w:val="20"/>
              </w:rPr>
              <w:t>AVCZ now operates one of the most comprehensive GPS data logger programs in any abalone fishery worldwide</w:t>
            </w:r>
          </w:p>
          <w:p w14:paraId="54137144" w14:textId="77777777" w:rsidR="00026C6F" w:rsidRPr="00026C6F" w:rsidRDefault="00026C6F" w:rsidP="00026C6F">
            <w:pPr>
              <w:spacing w:line="144" w:lineRule="exact"/>
              <w:rPr>
                <w:rFonts w:ascii="Arial" w:hAnsi="Arial" w:cs="Arial"/>
                <w:sz w:val="20"/>
                <w:szCs w:val="20"/>
              </w:rPr>
            </w:pPr>
          </w:p>
          <w:p w14:paraId="08ED0F9A" w14:textId="77777777" w:rsidR="00026C6F" w:rsidRPr="00026C6F" w:rsidRDefault="00026C6F" w:rsidP="00026C6F">
            <w:pPr>
              <w:spacing w:line="254" w:lineRule="auto"/>
              <w:ind w:left="580" w:right="860"/>
              <w:rPr>
                <w:rFonts w:ascii="Arial" w:hAnsi="Arial" w:cs="Arial"/>
                <w:sz w:val="20"/>
                <w:szCs w:val="20"/>
              </w:rPr>
            </w:pPr>
            <w:r w:rsidRPr="00026C6F">
              <w:rPr>
                <w:rFonts w:ascii="Arial" w:eastAsia="Arial" w:hAnsi="Arial" w:cs="Arial"/>
                <w:sz w:val="20"/>
                <w:szCs w:val="20"/>
              </w:rPr>
              <w:t>AVCZ is supported by eminent scientists in the view that there are no indicators provided by the Abundance Surveys or any other source that give reliable indicators of Pre-recruits or Recruits.</w:t>
            </w:r>
          </w:p>
          <w:p w14:paraId="097C4EE1" w14:textId="77777777" w:rsidR="00026C6F" w:rsidRPr="00026C6F" w:rsidRDefault="00026C6F" w:rsidP="00026C6F">
            <w:pPr>
              <w:spacing w:line="166" w:lineRule="exact"/>
              <w:rPr>
                <w:rFonts w:ascii="Arial" w:hAnsi="Arial" w:cs="Arial"/>
                <w:sz w:val="20"/>
                <w:szCs w:val="20"/>
              </w:rPr>
            </w:pPr>
          </w:p>
          <w:p w14:paraId="00EACF9B" w14:textId="77777777" w:rsidR="00026C6F" w:rsidRPr="00026C6F" w:rsidRDefault="00026C6F" w:rsidP="00026C6F">
            <w:pPr>
              <w:spacing w:line="253" w:lineRule="auto"/>
              <w:ind w:left="580" w:right="440"/>
              <w:jc w:val="both"/>
              <w:rPr>
                <w:rFonts w:ascii="Arial" w:hAnsi="Arial" w:cs="Arial"/>
                <w:sz w:val="20"/>
                <w:szCs w:val="20"/>
              </w:rPr>
            </w:pPr>
            <w:r w:rsidRPr="00026C6F">
              <w:rPr>
                <w:rFonts w:ascii="Arial" w:eastAsia="Arial" w:hAnsi="Arial" w:cs="Arial"/>
                <w:sz w:val="20"/>
                <w:szCs w:val="20"/>
              </w:rPr>
              <w:t xml:space="preserve">Independent reviews by eminent scientists have recommended significant changes in the Abundance Survey design that should be implemented </w:t>
            </w:r>
            <w:proofErr w:type="gramStart"/>
            <w:r w:rsidRPr="00026C6F">
              <w:rPr>
                <w:rFonts w:ascii="Arial" w:eastAsia="Arial" w:hAnsi="Arial" w:cs="Arial"/>
                <w:sz w:val="20"/>
                <w:szCs w:val="20"/>
              </w:rPr>
              <w:t>immediately, but</w:t>
            </w:r>
            <w:proofErr w:type="gramEnd"/>
            <w:r w:rsidRPr="00026C6F">
              <w:rPr>
                <w:rFonts w:ascii="Arial" w:eastAsia="Arial" w:hAnsi="Arial" w:cs="Arial"/>
                <w:sz w:val="20"/>
                <w:szCs w:val="20"/>
              </w:rPr>
              <w:t xml:space="preserve"> have not been implemented.</w:t>
            </w:r>
          </w:p>
          <w:p w14:paraId="4B2B13D2" w14:textId="77777777" w:rsidR="00026C6F" w:rsidRPr="00026C6F" w:rsidRDefault="00026C6F" w:rsidP="00026C6F">
            <w:pPr>
              <w:spacing w:line="168" w:lineRule="exact"/>
              <w:rPr>
                <w:rFonts w:ascii="Arial" w:hAnsi="Arial" w:cs="Arial"/>
                <w:sz w:val="20"/>
                <w:szCs w:val="20"/>
              </w:rPr>
            </w:pPr>
          </w:p>
          <w:p w14:paraId="4EA44711" w14:textId="77777777" w:rsidR="00026C6F" w:rsidRPr="00026C6F" w:rsidRDefault="00026C6F" w:rsidP="00026C6F">
            <w:pPr>
              <w:spacing w:line="272" w:lineRule="auto"/>
              <w:ind w:left="580" w:right="500"/>
              <w:rPr>
                <w:rFonts w:ascii="Arial" w:hAnsi="Arial" w:cs="Arial"/>
                <w:sz w:val="20"/>
                <w:szCs w:val="20"/>
              </w:rPr>
            </w:pPr>
            <w:r w:rsidRPr="00026C6F">
              <w:rPr>
                <w:rFonts w:ascii="Arial" w:eastAsia="Arial" w:hAnsi="Arial" w:cs="Arial"/>
                <w:sz w:val="20"/>
                <w:szCs w:val="20"/>
              </w:rPr>
              <w:t>Industry has previously engaged Dr Duncan Worthington to recommend options for the re-design of the Stock Abundance Surveys.</w:t>
            </w:r>
          </w:p>
          <w:p w14:paraId="0F472C13" w14:textId="77777777" w:rsidR="00026C6F" w:rsidRPr="00026C6F" w:rsidRDefault="00026C6F" w:rsidP="00026C6F">
            <w:pPr>
              <w:spacing w:line="146" w:lineRule="exact"/>
              <w:rPr>
                <w:rFonts w:ascii="Arial" w:hAnsi="Arial" w:cs="Arial"/>
                <w:sz w:val="20"/>
                <w:szCs w:val="20"/>
              </w:rPr>
            </w:pPr>
          </w:p>
          <w:p w14:paraId="387280A9" w14:textId="77777777" w:rsidR="00026C6F" w:rsidRPr="00026C6F" w:rsidRDefault="00026C6F" w:rsidP="00026C6F">
            <w:pPr>
              <w:spacing w:line="272" w:lineRule="auto"/>
              <w:ind w:left="580" w:right="740"/>
              <w:rPr>
                <w:rFonts w:ascii="Arial" w:hAnsi="Arial" w:cs="Arial"/>
                <w:sz w:val="20"/>
                <w:szCs w:val="20"/>
              </w:rPr>
            </w:pPr>
            <w:r w:rsidRPr="00026C6F">
              <w:rPr>
                <w:rFonts w:ascii="Arial" w:eastAsia="Arial" w:hAnsi="Arial" w:cs="Arial"/>
                <w:sz w:val="20"/>
                <w:szCs w:val="20"/>
              </w:rPr>
              <w:t>AVCZ is well prepared and keen to be involved in the process of re-design of the Stock Abundance Surveys.</w:t>
            </w:r>
          </w:p>
          <w:p w14:paraId="1BBEB03C" w14:textId="77777777" w:rsidR="00026C6F" w:rsidRPr="00026C6F" w:rsidRDefault="00026C6F" w:rsidP="00026C6F">
            <w:pPr>
              <w:spacing w:line="146" w:lineRule="exact"/>
              <w:rPr>
                <w:rFonts w:ascii="Arial" w:hAnsi="Arial" w:cs="Arial"/>
                <w:sz w:val="20"/>
                <w:szCs w:val="20"/>
              </w:rPr>
            </w:pPr>
          </w:p>
          <w:p w14:paraId="7D7BA34B" w14:textId="14D54E1A" w:rsidR="00026C6F" w:rsidRPr="00026C6F" w:rsidRDefault="00026C6F" w:rsidP="00026C6F">
            <w:pPr>
              <w:spacing w:line="272" w:lineRule="auto"/>
              <w:ind w:left="580" w:right="980"/>
              <w:rPr>
                <w:rFonts w:ascii="Arial" w:eastAsia="Arial" w:hAnsi="Arial" w:cs="Arial"/>
                <w:sz w:val="20"/>
                <w:szCs w:val="20"/>
              </w:rPr>
            </w:pPr>
            <w:r w:rsidRPr="00026C6F">
              <w:rPr>
                <w:rFonts w:ascii="Arial" w:eastAsia="Arial" w:hAnsi="Arial" w:cs="Arial"/>
                <w:sz w:val="20"/>
                <w:szCs w:val="20"/>
              </w:rPr>
              <w:t xml:space="preserve">AVCZ believe </w:t>
            </w:r>
            <w:proofErr w:type="gramStart"/>
            <w:r w:rsidRPr="00026C6F">
              <w:rPr>
                <w:rFonts w:ascii="Arial" w:eastAsia="Arial" w:hAnsi="Arial" w:cs="Arial"/>
                <w:sz w:val="20"/>
                <w:szCs w:val="20"/>
              </w:rPr>
              <w:t>a number of</w:t>
            </w:r>
            <w:proofErr w:type="gramEnd"/>
            <w:r w:rsidRPr="00026C6F">
              <w:rPr>
                <w:rFonts w:ascii="Arial" w:eastAsia="Arial" w:hAnsi="Arial" w:cs="Arial"/>
                <w:sz w:val="20"/>
                <w:szCs w:val="20"/>
              </w:rPr>
              <w:t xml:space="preserve"> the indicators used in VFA Stock assessment to be seriously flawed and should not be used in the TACC setting process.</w:t>
            </w:r>
          </w:p>
          <w:p w14:paraId="78905DF8" w14:textId="77777777" w:rsidR="00026C6F" w:rsidRPr="00026C6F" w:rsidRDefault="00026C6F" w:rsidP="00026C6F">
            <w:pPr>
              <w:autoSpaceDE w:val="0"/>
              <w:autoSpaceDN w:val="0"/>
              <w:adjustRightInd w:val="0"/>
              <w:rPr>
                <w:rFonts w:ascii="Arial" w:hAnsi="Arial" w:cs="Arial"/>
                <w:b/>
                <w:bCs/>
                <w:sz w:val="20"/>
                <w:szCs w:val="20"/>
              </w:rPr>
            </w:pPr>
          </w:p>
          <w:p w14:paraId="1ED89430" w14:textId="2B79BE90" w:rsidR="00026C6F" w:rsidRPr="00026C6F" w:rsidRDefault="00026C6F" w:rsidP="00026C6F">
            <w:pPr>
              <w:autoSpaceDE w:val="0"/>
              <w:autoSpaceDN w:val="0"/>
              <w:adjustRightInd w:val="0"/>
              <w:rPr>
                <w:rFonts w:ascii="Arial" w:hAnsi="Arial" w:cs="Arial"/>
                <w:b/>
                <w:bCs/>
                <w:sz w:val="20"/>
                <w:szCs w:val="20"/>
              </w:rPr>
            </w:pPr>
            <w:r w:rsidRPr="00026C6F">
              <w:rPr>
                <w:rFonts w:ascii="Arial" w:hAnsi="Arial" w:cs="Arial"/>
                <w:b/>
                <w:bCs/>
                <w:sz w:val="20"/>
                <w:szCs w:val="20"/>
              </w:rPr>
              <w:t>Draft Fisheries (Central Abalone Zone) Notice 2019</w:t>
            </w:r>
          </w:p>
          <w:p w14:paraId="75B9B92B"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We refer to email of 23rd January that provided the draft Fisheries (Central Abalone Zone) Notice</w:t>
            </w:r>
          </w:p>
          <w:p w14:paraId="7101AE9D"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2019 that sets out commercial size limits and implementation of area closures.</w:t>
            </w:r>
          </w:p>
          <w:p w14:paraId="6894B0F2"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While AV(CZ) supports the draft Fisheries Notice in principle we have two concerns, set out below.</w:t>
            </w:r>
          </w:p>
          <w:p w14:paraId="2B55341E"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1. The timing of closing marine waters once the declared upper limit for a spatial management</w:t>
            </w:r>
          </w:p>
          <w:p w14:paraId="7EBD3491"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unit has been reached or exceeded.</w:t>
            </w:r>
          </w:p>
          <w:p w14:paraId="3B969E6E"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We have ongoing concerns about the actual timing of a closure and while we have been</w:t>
            </w:r>
          </w:p>
          <w:p w14:paraId="1C48B043"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assured that it will be at the end of a fishing day we would like to see this position reflected in</w:t>
            </w:r>
          </w:p>
          <w:p w14:paraId="2B9ECD10"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the Fisheries Notice and thus we ask for the definition of closed waters to be amended to:</w:t>
            </w:r>
          </w:p>
          <w:p w14:paraId="062DA6AC"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“closed waters” means the marine waters within a spatial management unit for which the</w:t>
            </w:r>
          </w:p>
          <w:p w14:paraId="205FCF61"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upper limit has been reached or exceeded, as recorded by AQMS at the end of a fishing day,</w:t>
            </w:r>
          </w:p>
          <w:p w14:paraId="16A38D3D"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and as specified in Column 3 of Schedule 3”;</w:t>
            </w:r>
          </w:p>
          <w:p w14:paraId="1B6E1E33"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2. As the TACC review has not been completed, the upper limit data stipulated in the draft notice</w:t>
            </w:r>
          </w:p>
          <w:p w14:paraId="6A89577A"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may be subject to change after all submissions have been considered.</w:t>
            </w:r>
          </w:p>
          <w:p w14:paraId="31EDD211" w14:textId="77777777" w:rsidR="00026C6F" w:rsidRPr="00026C6F" w:rsidRDefault="00026C6F" w:rsidP="00026C6F">
            <w:pPr>
              <w:autoSpaceDE w:val="0"/>
              <w:autoSpaceDN w:val="0"/>
              <w:adjustRightInd w:val="0"/>
              <w:rPr>
                <w:rFonts w:ascii="Arial" w:hAnsi="Arial" w:cs="Arial"/>
                <w:sz w:val="20"/>
                <w:szCs w:val="20"/>
              </w:rPr>
            </w:pPr>
            <w:r w:rsidRPr="00026C6F">
              <w:rPr>
                <w:rFonts w:ascii="Arial" w:hAnsi="Arial" w:cs="Arial"/>
                <w:sz w:val="20"/>
                <w:szCs w:val="20"/>
              </w:rPr>
              <w:t>Thank you for the opportunity to comment on the draft Fisheries Notice and we look forward to your</w:t>
            </w:r>
          </w:p>
          <w:p w14:paraId="5621FD62" w14:textId="0BA09B7D" w:rsidR="00026C6F" w:rsidRPr="00026C6F" w:rsidRDefault="00026C6F" w:rsidP="00026C6F">
            <w:pPr>
              <w:spacing w:line="272" w:lineRule="auto"/>
              <w:ind w:left="580" w:right="980"/>
              <w:rPr>
                <w:rFonts w:ascii="Arial" w:hAnsi="Arial" w:cs="Arial"/>
                <w:sz w:val="20"/>
                <w:szCs w:val="20"/>
              </w:rPr>
            </w:pPr>
            <w:r w:rsidRPr="00026C6F">
              <w:rPr>
                <w:rFonts w:ascii="Arial" w:hAnsi="Arial" w:cs="Arial"/>
                <w:sz w:val="20"/>
                <w:szCs w:val="20"/>
              </w:rPr>
              <w:t>comments on our proposed amendment and possible changes to upper limit data.</w:t>
            </w:r>
          </w:p>
          <w:p w14:paraId="6D82FC03" w14:textId="09B96659" w:rsidR="00026C6F" w:rsidRPr="00026C6F" w:rsidRDefault="00026C6F" w:rsidP="00026C6F">
            <w:pPr>
              <w:rPr>
                <w:rFonts w:ascii="Arial" w:eastAsia="Times New Roman" w:hAnsi="Arial" w:cs="Arial"/>
                <w:sz w:val="20"/>
                <w:szCs w:val="20"/>
              </w:rPr>
            </w:pPr>
          </w:p>
        </w:tc>
      </w:tr>
      <w:tr w:rsidR="00026C6F" w:rsidRPr="0005338C" w14:paraId="403B76FC" w14:textId="77777777" w:rsidTr="0071612A">
        <w:tc>
          <w:tcPr>
            <w:tcW w:w="2376" w:type="dxa"/>
          </w:tcPr>
          <w:p w14:paraId="0AEACE67" w14:textId="6A9ED10D" w:rsidR="00026C6F" w:rsidRDefault="00026C6F" w:rsidP="00026C6F">
            <w:pPr>
              <w:spacing w:line="240" w:lineRule="atLeast"/>
              <w:rPr>
                <w:rFonts w:cstheme="minorHAnsi"/>
              </w:rPr>
            </w:pPr>
          </w:p>
        </w:tc>
        <w:tc>
          <w:tcPr>
            <w:tcW w:w="12474" w:type="dxa"/>
          </w:tcPr>
          <w:p w14:paraId="6CFCFB24" w14:textId="1E4F7DEE" w:rsidR="00026C6F" w:rsidRPr="004C5876" w:rsidRDefault="00026C6F" w:rsidP="00026C6F">
            <w:pPr>
              <w:pStyle w:val="Default"/>
              <w:rPr>
                <w:sz w:val="22"/>
                <w:szCs w:val="22"/>
              </w:rPr>
            </w:pPr>
          </w:p>
        </w:tc>
      </w:tr>
      <w:tr w:rsidR="00026C6F" w:rsidRPr="0005338C" w14:paraId="1228EB3F" w14:textId="77777777" w:rsidTr="0071612A">
        <w:tc>
          <w:tcPr>
            <w:tcW w:w="2376" w:type="dxa"/>
          </w:tcPr>
          <w:p w14:paraId="30F8E1BA" w14:textId="4BCDB230" w:rsidR="00026C6F" w:rsidRDefault="00026C6F" w:rsidP="00026C6F">
            <w:pPr>
              <w:spacing w:line="240" w:lineRule="atLeast"/>
              <w:rPr>
                <w:rFonts w:cstheme="minorHAnsi"/>
              </w:rPr>
            </w:pPr>
          </w:p>
        </w:tc>
        <w:tc>
          <w:tcPr>
            <w:tcW w:w="12474" w:type="dxa"/>
          </w:tcPr>
          <w:p w14:paraId="56F86433" w14:textId="3C23FDD5" w:rsidR="00026C6F" w:rsidRPr="00ED2E6F" w:rsidRDefault="00026C6F" w:rsidP="00026C6F">
            <w:pPr>
              <w:pStyle w:val="ListParagraph"/>
              <w:numPr>
                <w:ilvl w:val="0"/>
                <w:numId w:val="4"/>
              </w:numPr>
              <w:contextualSpacing w:val="0"/>
              <w:rPr>
                <w:rFonts w:eastAsia="Times New Roman"/>
              </w:rPr>
            </w:pPr>
          </w:p>
        </w:tc>
      </w:tr>
      <w:tr w:rsidR="00026C6F" w:rsidRPr="0005338C" w14:paraId="51725532" w14:textId="77777777" w:rsidTr="0071612A">
        <w:tc>
          <w:tcPr>
            <w:tcW w:w="2376" w:type="dxa"/>
          </w:tcPr>
          <w:p w14:paraId="35CF0A71" w14:textId="6B3112DE" w:rsidR="00026C6F" w:rsidRPr="00855B91" w:rsidRDefault="00026C6F" w:rsidP="00026C6F">
            <w:pPr>
              <w:spacing w:line="240" w:lineRule="atLeast"/>
              <w:rPr>
                <w:rFonts w:cs="Arial"/>
              </w:rPr>
            </w:pPr>
          </w:p>
        </w:tc>
        <w:tc>
          <w:tcPr>
            <w:tcW w:w="12474" w:type="dxa"/>
          </w:tcPr>
          <w:p w14:paraId="10CE3274" w14:textId="683F9B2E" w:rsidR="00026C6F" w:rsidRPr="00855B91" w:rsidRDefault="00026C6F" w:rsidP="00026C6F">
            <w:pPr>
              <w:spacing w:line="240" w:lineRule="atLeast"/>
            </w:pPr>
          </w:p>
        </w:tc>
      </w:tr>
    </w:tbl>
    <w:p w14:paraId="1CF14996" w14:textId="77777777" w:rsidR="004F0211" w:rsidRDefault="004F0211"/>
    <w:sectPr w:rsidR="004F0211" w:rsidSect="0041089E">
      <w:footerReference w:type="default" r:id="rId22"/>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D943" w14:textId="77777777" w:rsidR="006E4191" w:rsidRDefault="006E4191" w:rsidP="006E4191">
      <w:pPr>
        <w:spacing w:after="0" w:line="240" w:lineRule="auto"/>
      </w:pPr>
      <w:r>
        <w:separator/>
      </w:r>
    </w:p>
  </w:endnote>
  <w:endnote w:type="continuationSeparator" w:id="0">
    <w:p w14:paraId="1898EE7D" w14:textId="77777777" w:rsidR="006E4191" w:rsidRDefault="006E4191" w:rsidP="006E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96011"/>
      <w:docPartObj>
        <w:docPartGallery w:val="Page Numbers (Bottom of Page)"/>
        <w:docPartUnique/>
      </w:docPartObj>
    </w:sdtPr>
    <w:sdtEndPr>
      <w:rPr>
        <w:noProof/>
      </w:rPr>
    </w:sdtEndPr>
    <w:sdtContent>
      <w:p w14:paraId="6CF844A1" w14:textId="77777777" w:rsidR="006E4191" w:rsidRDefault="006E4191">
        <w:pPr>
          <w:pStyle w:val="Footer"/>
          <w:jc w:val="right"/>
        </w:pPr>
        <w:r>
          <w:fldChar w:fldCharType="begin"/>
        </w:r>
        <w:r>
          <w:instrText xml:space="preserve"> PAGE   \* MERGEFORMAT </w:instrText>
        </w:r>
        <w:r>
          <w:fldChar w:fldCharType="separate"/>
        </w:r>
        <w:r w:rsidR="0005338C">
          <w:rPr>
            <w:noProof/>
          </w:rPr>
          <w:t>2</w:t>
        </w:r>
        <w:r>
          <w:rPr>
            <w:noProof/>
          </w:rPr>
          <w:fldChar w:fldCharType="end"/>
        </w:r>
      </w:p>
    </w:sdtContent>
  </w:sdt>
  <w:p w14:paraId="0B6DCE66" w14:textId="77777777" w:rsidR="006E4191" w:rsidRDefault="006E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1A099" w14:textId="77777777" w:rsidR="006E4191" w:rsidRDefault="006E4191" w:rsidP="006E4191">
      <w:pPr>
        <w:spacing w:after="0" w:line="240" w:lineRule="auto"/>
      </w:pPr>
      <w:r>
        <w:separator/>
      </w:r>
    </w:p>
  </w:footnote>
  <w:footnote w:type="continuationSeparator" w:id="0">
    <w:p w14:paraId="367CC24C" w14:textId="77777777" w:rsidR="006E4191" w:rsidRDefault="006E4191" w:rsidP="006E4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E00CE8A8"/>
    <w:lvl w:ilvl="0" w:tplc="0B4EEE76">
      <w:start w:val="1"/>
      <w:numFmt w:val="decimal"/>
      <w:lvlText w:val="%1."/>
      <w:lvlJc w:val="left"/>
    </w:lvl>
    <w:lvl w:ilvl="1" w:tplc="DA24182A">
      <w:numFmt w:val="decimal"/>
      <w:lvlText w:val=""/>
      <w:lvlJc w:val="left"/>
    </w:lvl>
    <w:lvl w:ilvl="2" w:tplc="637E605E">
      <w:numFmt w:val="decimal"/>
      <w:lvlText w:val=""/>
      <w:lvlJc w:val="left"/>
    </w:lvl>
    <w:lvl w:ilvl="3" w:tplc="519AE080">
      <w:numFmt w:val="decimal"/>
      <w:lvlText w:val=""/>
      <w:lvlJc w:val="left"/>
    </w:lvl>
    <w:lvl w:ilvl="4" w:tplc="33965336">
      <w:numFmt w:val="decimal"/>
      <w:lvlText w:val=""/>
      <w:lvlJc w:val="left"/>
    </w:lvl>
    <w:lvl w:ilvl="5" w:tplc="C19C260E">
      <w:numFmt w:val="decimal"/>
      <w:lvlText w:val=""/>
      <w:lvlJc w:val="left"/>
    </w:lvl>
    <w:lvl w:ilvl="6" w:tplc="3D7E7C74">
      <w:numFmt w:val="decimal"/>
      <w:lvlText w:val=""/>
      <w:lvlJc w:val="left"/>
    </w:lvl>
    <w:lvl w:ilvl="7" w:tplc="D6A2B102">
      <w:numFmt w:val="decimal"/>
      <w:lvlText w:val=""/>
      <w:lvlJc w:val="left"/>
    </w:lvl>
    <w:lvl w:ilvl="8" w:tplc="3C2CDFF0">
      <w:numFmt w:val="decimal"/>
      <w:lvlText w:val=""/>
      <w:lvlJc w:val="left"/>
    </w:lvl>
  </w:abstractNum>
  <w:abstractNum w:abstractNumId="1" w15:restartNumberingAfterBreak="0">
    <w:nsid w:val="00005F90"/>
    <w:multiLevelType w:val="hybridMultilevel"/>
    <w:tmpl w:val="EEA83CE0"/>
    <w:lvl w:ilvl="0" w:tplc="E16A4506">
      <w:start w:val="1"/>
      <w:numFmt w:val="decimal"/>
      <w:lvlText w:val="%1."/>
      <w:lvlJc w:val="left"/>
    </w:lvl>
    <w:lvl w:ilvl="1" w:tplc="7FEADA22">
      <w:start w:val="1"/>
      <w:numFmt w:val="lowerLetter"/>
      <w:lvlText w:val="%2)"/>
      <w:lvlJc w:val="left"/>
    </w:lvl>
    <w:lvl w:ilvl="2" w:tplc="DF9A9DA4">
      <w:numFmt w:val="decimal"/>
      <w:lvlText w:val=""/>
      <w:lvlJc w:val="left"/>
    </w:lvl>
    <w:lvl w:ilvl="3" w:tplc="04CA0BBC">
      <w:numFmt w:val="decimal"/>
      <w:lvlText w:val=""/>
      <w:lvlJc w:val="left"/>
    </w:lvl>
    <w:lvl w:ilvl="4" w:tplc="703C06CE">
      <w:numFmt w:val="decimal"/>
      <w:lvlText w:val=""/>
      <w:lvlJc w:val="left"/>
    </w:lvl>
    <w:lvl w:ilvl="5" w:tplc="7CA66BE6">
      <w:numFmt w:val="decimal"/>
      <w:lvlText w:val=""/>
      <w:lvlJc w:val="left"/>
    </w:lvl>
    <w:lvl w:ilvl="6" w:tplc="D23E4618">
      <w:numFmt w:val="decimal"/>
      <w:lvlText w:val=""/>
      <w:lvlJc w:val="left"/>
    </w:lvl>
    <w:lvl w:ilvl="7" w:tplc="8B12B240">
      <w:numFmt w:val="decimal"/>
      <w:lvlText w:val=""/>
      <w:lvlJc w:val="left"/>
    </w:lvl>
    <w:lvl w:ilvl="8" w:tplc="B0240464">
      <w:numFmt w:val="decimal"/>
      <w:lvlText w:val=""/>
      <w:lvlJc w:val="left"/>
    </w:lvl>
  </w:abstractNum>
  <w:abstractNum w:abstractNumId="2" w15:restartNumberingAfterBreak="0">
    <w:nsid w:val="00006DF1"/>
    <w:multiLevelType w:val="hybridMultilevel"/>
    <w:tmpl w:val="B1D0F78A"/>
    <w:lvl w:ilvl="0" w:tplc="FB162146">
      <w:start w:val="1"/>
      <w:numFmt w:val="bullet"/>
      <w:lvlText w:val=""/>
      <w:lvlJc w:val="left"/>
    </w:lvl>
    <w:lvl w:ilvl="1" w:tplc="BEF2DDC4">
      <w:numFmt w:val="decimal"/>
      <w:lvlText w:val=""/>
      <w:lvlJc w:val="left"/>
    </w:lvl>
    <w:lvl w:ilvl="2" w:tplc="2E48DC38">
      <w:numFmt w:val="decimal"/>
      <w:lvlText w:val=""/>
      <w:lvlJc w:val="left"/>
    </w:lvl>
    <w:lvl w:ilvl="3" w:tplc="F92243B0">
      <w:numFmt w:val="decimal"/>
      <w:lvlText w:val=""/>
      <w:lvlJc w:val="left"/>
    </w:lvl>
    <w:lvl w:ilvl="4" w:tplc="3922233C">
      <w:numFmt w:val="decimal"/>
      <w:lvlText w:val=""/>
      <w:lvlJc w:val="left"/>
    </w:lvl>
    <w:lvl w:ilvl="5" w:tplc="FA82D2EE">
      <w:numFmt w:val="decimal"/>
      <w:lvlText w:val=""/>
      <w:lvlJc w:val="left"/>
    </w:lvl>
    <w:lvl w:ilvl="6" w:tplc="A03454CA">
      <w:numFmt w:val="decimal"/>
      <w:lvlText w:val=""/>
      <w:lvlJc w:val="left"/>
    </w:lvl>
    <w:lvl w:ilvl="7" w:tplc="1EF4BAA0">
      <w:numFmt w:val="decimal"/>
      <w:lvlText w:val=""/>
      <w:lvlJc w:val="left"/>
    </w:lvl>
    <w:lvl w:ilvl="8" w:tplc="FB1879B4">
      <w:numFmt w:val="decimal"/>
      <w:lvlText w:val=""/>
      <w:lvlJc w:val="left"/>
    </w:lvl>
  </w:abstractNum>
  <w:abstractNum w:abstractNumId="3" w15:restartNumberingAfterBreak="0">
    <w:nsid w:val="20964390"/>
    <w:multiLevelType w:val="hybridMultilevel"/>
    <w:tmpl w:val="5BAE9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15DFF"/>
    <w:multiLevelType w:val="hybridMultilevel"/>
    <w:tmpl w:val="B8E22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E6DA4"/>
    <w:multiLevelType w:val="hybridMultilevel"/>
    <w:tmpl w:val="0458E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33C031C"/>
    <w:multiLevelType w:val="hybridMultilevel"/>
    <w:tmpl w:val="14C8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3D3"/>
    <w:rsid w:val="00011E9E"/>
    <w:rsid w:val="00026C6F"/>
    <w:rsid w:val="00047A21"/>
    <w:rsid w:val="0005338C"/>
    <w:rsid w:val="000E0024"/>
    <w:rsid w:val="000E0939"/>
    <w:rsid w:val="000E37C1"/>
    <w:rsid w:val="000F703F"/>
    <w:rsid w:val="00110338"/>
    <w:rsid w:val="00153203"/>
    <w:rsid w:val="001671AB"/>
    <w:rsid w:val="00187836"/>
    <w:rsid w:val="001A43D3"/>
    <w:rsid w:val="00221CEC"/>
    <w:rsid w:val="00251206"/>
    <w:rsid w:val="00277D7D"/>
    <w:rsid w:val="002863C8"/>
    <w:rsid w:val="002C0FD7"/>
    <w:rsid w:val="002E3CCF"/>
    <w:rsid w:val="002F6A38"/>
    <w:rsid w:val="00307E1E"/>
    <w:rsid w:val="00317EBC"/>
    <w:rsid w:val="003233E5"/>
    <w:rsid w:val="003406B9"/>
    <w:rsid w:val="003A135C"/>
    <w:rsid w:val="004029EC"/>
    <w:rsid w:val="0041089E"/>
    <w:rsid w:val="00412EB8"/>
    <w:rsid w:val="00436D20"/>
    <w:rsid w:val="00445A58"/>
    <w:rsid w:val="0046500C"/>
    <w:rsid w:val="004C5876"/>
    <w:rsid w:val="004F0211"/>
    <w:rsid w:val="00500AE3"/>
    <w:rsid w:val="00520499"/>
    <w:rsid w:val="00526B09"/>
    <w:rsid w:val="00542D75"/>
    <w:rsid w:val="005705BE"/>
    <w:rsid w:val="005A44C0"/>
    <w:rsid w:val="005A4F42"/>
    <w:rsid w:val="005A5A69"/>
    <w:rsid w:val="005B327E"/>
    <w:rsid w:val="005B4449"/>
    <w:rsid w:val="005F07F8"/>
    <w:rsid w:val="006151F8"/>
    <w:rsid w:val="006C4FB3"/>
    <w:rsid w:val="006D45F1"/>
    <w:rsid w:val="006E4191"/>
    <w:rsid w:val="00702E1D"/>
    <w:rsid w:val="0071612A"/>
    <w:rsid w:val="007531FE"/>
    <w:rsid w:val="00753FAE"/>
    <w:rsid w:val="0079316B"/>
    <w:rsid w:val="007C00FA"/>
    <w:rsid w:val="00846372"/>
    <w:rsid w:val="00855B91"/>
    <w:rsid w:val="008B0440"/>
    <w:rsid w:val="0093717A"/>
    <w:rsid w:val="00940927"/>
    <w:rsid w:val="00956F24"/>
    <w:rsid w:val="009955DF"/>
    <w:rsid w:val="009F1684"/>
    <w:rsid w:val="009F2312"/>
    <w:rsid w:val="00A34953"/>
    <w:rsid w:val="00A42D6F"/>
    <w:rsid w:val="00A74090"/>
    <w:rsid w:val="00AC3C29"/>
    <w:rsid w:val="00AF393F"/>
    <w:rsid w:val="00AF3BFB"/>
    <w:rsid w:val="00BD5454"/>
    <w:rsid w:val="00BF0125"/>
    <w:rsid w:val="00BF3091"/>
    <w:rsid w:val="00C453E8"/>
    <w:rsid w:val="00C755A4"/>
    <w:rsid w:val="00CA7250"/>
    <w:rsid w:val="00CF2C6D"/>
    <w:rsid w:val="00D243D3"/>
    <w:rsid w:val="00D50A7F"/>
    <w:rsid w:val="00D655E3"/>
    <w:rsid w:val="00E357D6"/>
    <w:rsid w:val="00E45A74"/>
    <w:rsid w:val="00E755E7"/>
    <w:rsid w:val="00E8180F"/>
    <w:rsid w:val="00E820A3"/>
    <w:rsid w:val="00E9072D"/>
    <w:rsid w:val="00EC7317"/>
    <w:rsid w:val="00ED0206"/>
    <w:rsid w:val="00ED2E6F"/>
    <w:rsid w:val="00EF4451"/>
    <w:rsid w:val="00F34EB9"/>
    <w:rsid w:val="00F512EA"/>
    <w:rsid w:val="00F93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CF6A"/>
  <w15:docId w15:val="{DF0C9AF0-6CAD-4C90-AD27-09CB1958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CCF"/>
    <w:pPr>
      <w:ind w:left="720"/>
      <w:contextualSpacing/>
    </w:pPr>
  </w:style>
  <w:style w:type="paragraph" w:styleId="BodyText">
    <w:name w:val="Body Text"/>
    <w:basedOn w:val="Normal"/>
    <w:link w:val="BodyTextChar"/>
    <w:uiPriority w:val="1"/>
    <w:qFormat/>
    <w:rsid w:val="004F0211"/>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F0211"/>
    <w:rPr>
      <w:rFonts w:ascii="Calibri" w:eastAsia="Calibri" w:hAnsi="Calibri" w:cs="Calibri"/>
      <w:sz w:val="24"/>
      <w:szCs w:val="24"/>
      <w:lang w:val="en-US"/>
    </w:rPr>
  </w:style>
  <w:style w:type="paragraph" w:styleId="Header">
    <w:name w:val="header"/>
    <w:basedOn w:val="Normal"/>
    <w:link w:val="HeaderChar"/>
    <w:uiPriority w:val="99"/>
    <w:unhideWhenUsed/>
    <w:rsid w:val="006E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91"/>
  </w:style>
  <w:style w:type="paragraph" w:customStyle="1" w:styleId="Default">
    <w:name w:val="Default"/>
    <w:rsid w:val="0041089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3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19" ma:contentTypeDescription="DEDJTR Document" ma:contentTypeScope="" ma:versionID="80e2332244de5be9d7a746bb9c4a545e">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13a46f9cc90b357f73b2c3e0d95ce8a5"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FA58D-C800-46D3-B111-8A9DA601B2DD}">
  <ds:schemaRefs>
    <ds:schemaRef ds:uri="http://purl.org/dc/elements/1.1/"/>
    <ds:schemaRef ds:uri="http://schemas.microsoft.com/office/2006/metadata/properties"/>
    <ds:schemaRef ds:uri="72567383-1e26-4692-bdad-5f5be69e1590"/>
    <ds:schemaRef ds:uri="http://purl.org/dc/terms/"/>
    <ds:schemaRef ds:uri="http://schemas.openxmlformats.org/package/2006/metadata/core-properties"/>
    <ds:schemaRef ds:uri="695a8670-8810-4d9d-b8f3-c67e634357a6"/>
    <ds:schemaRef ds:uri="http://schemas.microsoft.com/office/2006/documentManagement/types"/>
    <ds:schemaRef ds:uri="http://schemas.microsoft.com/office/infopath/2007/PartnerControls"/>
    <ds:schemaRef ds:uri="7c172610-25bb-46a1-b16f-66bb4eaf823a"/>
    <ds:schemaRef ds:uri="http://www.w3.org/XML/1998/namespace"/>
    <ds:schemaRef ds:uri="http://purl.org/dc/dcmitype/"/>
  </ds:schemaRefs>
</ds:datastoreItem>
</file>

<file path=customXml/itemProps2.xml><?xml version="1.0" encoding="utf-8"?>
<ds:datastoreItem xmlns:ds="http://schemas.openxmlformats.org/officeDocument/2006/customXml" ds:itemID="{32E9CD5A-9B09-4315-AB6D-DFD474DC435B}">
  <ds:schemaRefs>
    <ds:schemaRef ds:uri="http://schemas.microsoft.com/sharepoint/v3/contenttype/forms"/>
  </ds:schemaRefs>
</ds:datastoreItem>
</file>

<file path=customXml/itemProps3.xml><?xml version="1.0" encoding="utf-8"?>
<ds:datastoreItem xmlns:ds="http://schemas.openxmlformats.org/officeDocument/2006/customXml" ds:itemID="{6FB6870E-9086-40BA-BA55-45A9BB4A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5853</Words>
  <Characters>33364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Lussier</dc:creator>
  <cp:lastModifiedBy>Kate A Simpson (VFA)</cp:lastModifiedBy>
  <cp:revision>64</cp:revision>
  <dcterms:created xsi:type="dcterms:W3CDTF">2019-03-15T06:11:00Z</dcterms:created>
  <dcterms:modified xsi:type="dcterms:W3CDTF">2019-03-15T06:32:00Z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DEDJTRBranch">
    <vt:lpwstr/>
  </property>
  <property fmtid="{D5CDD505-2E9C-101B-9397-08002B2CF9AE}" pid="5" name="DEDJTRSection">
    <vt:lpwstr/>
  </property>
  <property fmtid="{D5CDD505-2E9C-101B-9397-08002B2CF9AE}" pid="6" name="DEDJTRGroup">
    <vt:lpwstr>1;#Victorian Fisheries Authority|03cedbca-4e15-4e6c-98c1-001cb1a1da76</vt:lpwstr>
  </property>
  <property fmtid="{D5CDD505-2E9C-101B-9397-08002B2CF9AE}" pid="7" name="DEDJTRSecurityClassification">
    <vt:lpwstr/>
  </property>
  <property fmtid="{D5CDD505-2E9C-101B-9397-08002B2CF9AE}" pid="9" name="AuthorIds_UIVersion_2048">
    <vt:lpwstr>54</vt:lpwstr>
  </property>
</Properties>
</file>