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BE46" w14:textId="766ED381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</w:t>
      </w:r>
      <w:r w:rsidR="009A6576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LTAC 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Meeting #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</w:t>
      </w:r>
      <w:r w:rsidR="00446D6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9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F53D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  <w:r w:rsidR="00763BD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</w:t>
      </w:r>
      <w:r w:rsidR="00F53D3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March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550B2C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  <w:r w:rsidR="00763BD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</w:p>
    <w:p w14:paraId="2F12BE47" w14:textId="7AF54F6C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Recreational Fishing </w:t>
      </w:r>
      <w:r w:rsidR="00F53D3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Licence Trust Advisory Committee </w:t>
      </w: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Meeting #</w:t>
      </w:r>
      <w:r w:rsidR="00550B2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</w:t>
      </w:r>
      <w:r w:rsidR="00763BD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9</w:t>
      </w:r>
    </w:p>
    <w:p w14:paraId="1612BB3D" w14:textId="4F7EE1FA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F53D3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TEAMS </w:t>
      </w:r>
      <w:r w:rsidR="00550B2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Meeting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60857E09" w:rsidR="00B56E02" w:rsidRPr="006C3FA6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4</w:t>
      </w:r>
      <w:r w:rsidR="00763BD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9</w:t>
      </w:r>
      <w:r w:rsidR="00550B2C" w:rsidRPr="00550B2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t</w:t>
      </w:r>
      <w:r w:rsidR="00816A6D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h</w:t>
      </w:r>
      <w:r w:rsidR="00550B2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meeting of the Recreational </w:t>
      </w:r>
      <w:r w:rsidR="00816A6D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Fishing Licence Trust Advisory Committee</w:t>
      </w:r>
      <w:r w:rsidR="00763BD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  <w:r w:rsidR="00F132F4"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14:paraId="6AF445CA" w14:textId="5F1D6482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06815D90" w14:textId="77777777" w:rsidR="00CB5C2F" w:rsidRDefault="00CB5C2F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35929129"/>
      <w:r w:rsidRPr="00CB5C2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2020-2021 Report to Parliament </w:t>
      </w:r>
    </w:p>
    <w:p w14:paraId="7F14C010" w14:textId="074F411B" w:rsidR="00C35527" w:rsidRDefault="00C35527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55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RFL Sales Update   </w:t>
      </w:r>
    </w:p>
    <w:p w14:paraId="38265949" w14:textId="63218358" w:rsidR="00CD7A73" w:rsidRPr="006C3FA6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2170F8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="00E2178B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2170F8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Commissioning grant applications </w:t>
      </w:r>
    </w:p>
    <w:bookmarkEnd w:id="0"/>
    <w:p w14:paraId="323C0596" w14:textId="2C42444F" w:rsidR="00CD7A73" w:rsidRDefault="00CD7A73" w:rsidP="00CD7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of 20</w:t>
      </w:r>
      <w:r w:rsidR="008E642D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="002170F8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="007875F4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2170F8">
        <w:rPr>
          <w:rFonts w:ascii="Times New Roman" w:eastAsia="Times New Roman" w:hAnsi="Times New Roman" w:cs="Times New Roman"/>
          <w:sz w:val="24"/>
          <w:szCs w:val="24"/>
          <w:lang w:eastAsia="en-AU"/>
        </w:rPr>
        <w:t>2</w:t>
      </w:r>
      <w:r w:rsidRPr="006C3F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 </w:t>
      </w:r>
    </w:p>
    <w:p w14:paraId="43AF0A95" w14:textId="77777777" w:rsidR="00CD7A73" w:rsidRPr="006C3FA6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4E20C318" w14:textId="77777777" w:rsidR="003D2092" w:rsidRDefault="003D2092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3D209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2020-2021 Report to Parliament </w:t>
      </w:r>
    </w:p>
    <w:p w14:paraId="7265A83E" w14:textId="7976A925" w:rsidR="00461068" w:rsidRPr="00461068" w:rsidRDefault="00461068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committee was </w:t>
      </w:r>
      <w:r w:rsidRPr="00461068">
        <w:rPr>
          <w:rFonts w:ascii="Times New Roman" w:eastAsia="Times New Roman" w:hAnsi="Times New Roman" w:cs="Times New Roman"/>
          <w:sz w:val="24"/>
          <w:szCs w:val="24"/>
          <w:lang w:eastAsia="en-AU"/>
        </w:rPr>
        <w:t>informed that the 2020-21 RFLTA Report to Parliament had been tabled in November 2021 and is available on the VFA website as a public document. The Report contains a financial statement for all income and expenditure associated with the Trust Account for the 2020-21 financial year, including a listing of all grant payments</w:t>
      </w:r>
      <w:r w:rsidR="00E65E2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64FA0D28" w14:textId="77777777" w:rsidR="003D2092" w:rsidRDefault="003D2092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D491836" w14:textId="59E9449C" w:rsidR="00C35527" w:rsidRPr="003D2092" w:rsidRDefault="00C35527" w:rsidP="003D2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3D209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RFL Sales Update   </w:t>
      </w:r>
    </w:p>
    <w:p w14:paraId="55F89496" w14:textId="1B0D4E79" w:rsidR="00C35527" w:rsidRDefault="00526A46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Richard provided an update on Recreational Fishing Licence sales over the last few months. Overall licence sales for the 2021-22 year have been in line with sales prior to 2020 and 2021 when there were Covid-related impacts.</w:t>
      </w:r>
    </w:p>
    <w:p w14:paraId="59178E5F" w14:textId="77777777" w:rsidR="00526A46" w:rsidRDefault="00526A46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421F2A6" w14:textId="22F6592D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526A4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="002F74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526A4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1633BE41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8B7BB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Advisory Committee</w:t>
      </w:r>
      <w:r w:rsidR="00A535B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indicated </w:t>
      </w:r>
      <w:r w:rsidR="00AA1008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general support 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the two commissioning bids that were received in this round for the f</w:t>
      </w:r>
      <w:r w:rsidR="00F94D71"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ollowing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amounts:</w:t>
      </w:r>
    </w:p>
    <w:p w14:paraId="4155E6E7" w14:textId="3EE68F3F" w:rsid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C11EF4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</w:t>
      </w:r>
      <w:r w:rsidR="001F48D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9</w:t>
      </w:r>
      <w:r w:rsidR="00C11EF4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000 for</w:t>
      </w:r>
      <w:r w:rsidRPr="00BF4B4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F4B45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Informing sustainable management and optimisation of Victoria’s wild catch marine and estuarine recreational fisheries </w:t>
      </w:r>
    </w:p>
    <w:p w14:paraId="2416A319" w14:textId="1BED91BB" w:rsidR="00CD7A73" w:rsidRPr="00BF4B45" w:rsidRDefault="00CD7A73" w:rsidP="007D41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25</w:t>
      </w:r>
      <w:r w:rsidR="001F48D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7</w:t>
      </w:r>
      <w:r w:rsidR="004F2B5A"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="001F48D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450</w:t>
      </w:r>
      <w:r w:rsidRPr="00BF4B4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0E7752D5" w14:textId="69F68891" w:rsidR="00CD7A73" w:rsidRPr="006C3FA6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 of 20</w:t>
      </w:r>
      <w:r w:rsidR="003E5AA9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</w:t>
      </w:r>
      <w:r w:rsidR="001F48D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="00961E0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1F48D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 </w:t>
      </w: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RFGP Large grant applications </w:t>
      </w:r>
    </w:p>
    <w:p w14:paraId="69308C97" w14:textId="765365B6" w:rsidR="008D54FC" w:rsidRDefault="00CD7A73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3E5AA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Advisory Committee 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were presented with the results of the qualitative assessments which showed how each of the </w:t>
      </w:r>
      <w:r w:rsidR="00187C6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</w:t>
      </w:r>
      <w:r w:rsidR="004C0BB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</w:t>
      </w:r>
      <w:r w:rsidRPr="006C3FA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large grant applications have been collectively scored by the group and how they ranked in order. 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Comment and discussions were had regarding the merit of all 2</w:t>
      </w:r>
      <w:r w:rsidR="004C0BB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</w:t>
      </w:r>
      <w:r w:rsidR="008D54FC" w:rsidRPr="008D54FC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applications, and a short list of applications was prepared, which are likely to be recommended for funding. </w:t>
      </w:r>
    </w:p>
    <w:p w14:paraId="64944299" w14:textId="77777777" w:rsidR="003D06DB" w:rsidRPr="008D54FC" w:rsidRDefault="003D06DB" w:rsidP="008D5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6D4DA785" w14:textId="6E48693D" w:rsidR="00CD7A73" w:rsidRPr="006C3FA6" w:rsidRDefault="00CD7A73" w:rsidP="001D662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Wednesday </w:t>
      </w:r>
      <w:r w:rsidR="004E2E4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 w:rsidR="001663F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3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April 20</w:t>
      </w:r>
      <w:r w:rsidR="00686E7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</w:t>
      </w:r>
      <w:r w:rsidR="001663F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="00E65E2B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Julia Menzies</w:t>
      </w:r>
    </w:p>
    <w:p w14:paraId="57208A88" w14:textId="77777777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166F6EEE" w14:textId="2EE2156D" w:rsidR="00CD7A73" w:rsidRPr="006C3FA6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Recreational Fishing </w:t>
      </w:r>
      <w:r w:rsidR="00BD7EEA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Licence Trust Advisory Committee </w:t>
      </w:r>
    </w:p>
    <w:p w14:paraId="4BFF6D0A" w14:textId="77777777" w:rsidR="00CD7A73" w:rsidRDefault="00CD7A73" w:rsidP="00CD7A73"/>
    <w:sectPr w:rsidR="00CD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DC7"/>
    <w:multiLevelType w:val="hybridMultilevel"/>
    <w:tmpl w:val="10B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674180">
    <w:abstractNumId w:val="0"/>
  </w:num>
  <w:num w:numId="2" w16cid:durableId="954562395">
    <w:abstractNumId w:val="3"/>
  </w:num>
  <w:num w:numId="3" w16cid:durableId="875119591">
    <w:abstractNumId w:val="1"/>
  </w:num>
  <w:num w:numId="4" w16cid:durableId="17813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67964"/>
    <w:rsid w:val="000816DD"/>
    <w:rsid w:val="000936DB"/>
    <w:rsid w:val="000A7961"/>
    <w:rsid w:val="00120430"/>
    <w:rsid w:val="001435D1"/>
    <w:rsid w:val="00160747"/>
    <w:rsid w:val="001663FB"/>
    <w:rsid w:val="00187C6C"/>
    <w:rsid w:val="001C6502"/>
    <w:rsid w:val="001D6623"/>
    <w:rsid w:val="001D7283"/>
    <w:rsid w:val="001F48D7"/>
    <w:rsid w:val="00203E91"/>
    <w:rsid w:val="002170F8"/>
    <w:rsid w:val="00223C43"/>
    <w:rsid w:val="00226D01"/>
    <w:rsid w:val="00297420"/>
    <w:rsid w:val="002C4D1A"/>
    <w:rsid w:val="002E1870"/>
    <w:rsid w:val="002F32B5"/>
    <w:rsid w:val="002F7402"/>
    <w:rsid w:val="00310027"/>
    <w:rsid w:val="00312BE6"/>
    <w:rsid w:val="00327519"/>
    <w:rsid w:val="0033725C"/>
    <w:rsid w:val="00363DCC"/>
    <w:rsid w:val="00381B4C"/>
    <w:rsid w:val="003B0D18"/>
    <w:rsid w:val="003B3551"/>
    <w:rsid w:val="003B6E45"/>
    <w:rsid w:val="003C61B1"/>
    <w:rsid w:val="003D06DB"/>
    <w:rsid w:val="003D2092"/>
    <w:rsid w:val="003E5AA9"/>
    <w:rsid w:val="003F66D2"/>
    <w:rsid w:val="00446D6A"/>
    <w:rsid w:val="00453D69"/>
    <w:rsid w:val="00461068"/>
    <w:rsid w:val="004B6548"/>
    <w:rsid w:val="004C0BB3"/>
    <w:rsid w:val="004E2E4A"/>
    <w:rsid w:val="004F2B5A"/>
    <w:rsid w:val="005177CB"/>
    <w:rsid w:val="00521982"/>
    <w:rsid w:val="00526A46"/>
    <w:rsid w:val="0054184B"/>
    <w:rsid w:val="00550B2C"/>
    <w:rsid w:val="00575E9D"/>
    <w:rsid w:val="005C03A2"/>
    <w:rsid w:val="0064087A"/>
    <w:rsid w:val="00660DC5"/>
    <w:rsid w:val="006776C0"/>
    <w:rsid w:val="00686E78"/>
    <w:rsid w:val="006C3FA6"/>
    <w:rsid w:val="006E1442"/>
    <w:rsid w:val="006F506D"/>
    <w:rsid w:val="007041E5"/>
    <w:rsid w:val="007271CA"/>
    <w:rsid w:val="00763BD0"/>
    <w:rsid w:val="007875F4"/>
    <w:rsid w:val="007A5FDF"/>
    <w:rsid w:val="007D14A5"/>
    <w:rsid w:val="007D5E84"/>
    <w:rsid w:val="007E2662"/>
    <w:rsid w:val="007E6E0F"/>
    <w:rsid w:val="00816A6D"/>
    <w:rsid w:val="00822FB5"/>
    <w:rsid w:val="00823F3A"/>
    <w:rsid w:val="00827E3F"/>
    <w:rsid w:val="00887609"/>
    <w:rsid w:val="008943CE"/>
    <w:rsid w:val="008B7BBC"/>
    <w:rsid w:val="008D54FC"/>
    <w:rsid w:val="008D5F89"/>
    <w:rsid w:val="008E642D"/>
    <w:rsid w:val="00902C9B"/>
    <w:rsid w:val="00905ECE"/>
    <w:rsid w:val="00911A14"/>
    <w:rsid w:val="00961E07"/>
    <w:rsid w:val="009A6576"/>
    <w:rsid w:val="009D79FE"/>
    <w:rsid w:val="009E31FF"/>
    <w:rsid w:val="009E7B78"/>
    <w:rsid w:val="009F5211"/>
    <w:rsid w:val="00A16248"/>
    <w:rsid w:val="00A535BA"/>
    <w:rsid w:val="00A8479C"/>
    <w:rsid w:val="00AA1008"/>
    <w:rsid w:val="00AE17DC"/>
    <w:rsid w:val="00B04E49"/>
    <w:rsid w:val="00B22EC1"/>
    <w:rsid w:val="00B4463A"/>
    <w:rsid w:val="00B56E02"/>
    <w:rsid w:val="00B61B1E"/>
    <w:rsid w:val="00B74C61"/>
    <w:rsid w:val="00BA443E"/>
    <w:rsid w:val="00BB3881"/>
    <w:rsid w:val="00BD7EEA"/>
    <w:rsid w:val="00BF4B45"/>
    <w:rsid w:val="00C00531"/>
    <w:rsid w:val="00C0606A"/>
    <w:rsid w:val="00C11EF4"/>
    <w:rsid w:val="00C32DE8"/>
    <w:rsid w:val="00C35527"/>
    <w:rsid w:val="00C60574"/>
    <w:rsid w:val="00C7390D"/>
    <w:rsid w:val="00CA1FB9"/>
    <w:rsid w:val="00CB5C2F"/>
    <w:rsid w:val="00CB62DC"/>
    <w:rsid w:val="00CD7A73"/>
    <w:rsid w:val="00CF4FF0"/>
    <w:rsid w:val="00D407E3"/>
    <w:rsid w:val="00D523F8"/>
    <w:rsid w:val="00D74B74"/>
    <w:rsid w:val="00D972F8"/>
    <w:rsid w:val="00DA769B"/>
    <w:rsid w:val="00DB6241"/>
    <w:rsid w:val="00E11F32"/>
    <w:rsid w:val="00E1387E"/>
    <w:rsid w:val="00E162DE"/>
    <w:rsid w:val="00E2178B"/>
    <w:rsid w:val="00E26D75"/>
    <w:rsid w:val="00E44D71"/>
    <w:rsid w:val="00E46D1F"/>
    <w:rsid w:val="00E61D94"/>
    <w:rsid w:val="00E65E2B"/>
    <w:rsid w:val="00E66773"/>
    <w:rsid w:val="00EB677C"/>
    <w:rsid w:val="00EE6781"/>
    <w:rsid w:val="00EF3800"/>
    <w:rsid w:val="00F132F4"/>
    <w:rsid w:val="00F2419D"/>
    <w:rsid w:val="00F5367D"/>
    <w:rsid w:val="00F53D39"/>
    <w:rsid w:val="00F646E5"/>
    <w:rsid w:val="00F81BE6"/>
    <w:rsid w:val="00F94D71"/>
    <w:rsid w:val="00FA665F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7" ma:contentTypeDescription="DEDJTR Document" ma:contentTypeScope="" ma:versionID="f187acd6cb03f058864ddec1d14e5db5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2fc79756c7d7aa10c9866fd7d46b0164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  <_Flow_SignoffStatus xmlns="8d676bea-716a-4895-8b57-4df3f1830843" xsi:nil="true"/>
    <lcf76f155ced4ddcb4097134ff3c332f xmlns="8d676bea-716a-4895-8b57-4df3f18308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93829-FF69-4647-99B9-B8173B55B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B3E85-A8DD-40B0-93C7-6D9E5183A435}">
  <ds:schemaRefs>
    <ds:schemaRef ds:uri="http://schemas.microsoft.com/office/2006/documentManagement/types"/>
    <ds:schemaRef ds:uri="72567383-1e26-4692-bdad-5f5be69e1590"/>
    <ds:schemaRef ds:uri="http://purl.org/dc/terms/"/>
    <ds:schemaRef ds:uri="http://purl.org/dc/dcmitype/"/>
    <ds:schemaRef ds:uri="28df6b73-c7f1-4a99-a6d8-c7a4616eea05"/>
    <ds:schemaRef ds:uri="8d676bea-716a-4895-8b57-4df3f18308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85</cp:revision>
  <dcterms:created xsi:type="dcterms:W3CDTF">2015-08-06T05:34:00Z</dcterms:created>
  <dcterms:modified xsi:type="dcterms:W3CDTF">2022-11-28T04:52:00Z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</Properties>
</file>