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695F" w14:textId="77777777" w:rsidR="00DF1587" w:rsidRDefault="00DF1587"/>
    <w:p w14:paraId="1F6C36B5" w14:textId="77777777" w:rsidR="00244EAA" w:rsidRDefault="00244EAA"/>
    <w:p w14:paraId="157B8563" w14:textId="77777777" w:rsidR="00244EAA" w:rsidRDefault="00244EAA"/>
    <w:p w14:paraId="3EB8F351" w14:textId="77777777" w:rsidR="00DF1587" w:rsidRDefault="00DF1587" w:rsidP="00FD44F7">
      <w:pPr>
        <w:pStyle w:val="Heading1"/>
      </w:pPr>
      <w:r>
        <w:t>Fisheries Act 1995</w:t>
      </w:r>
    </w:p>
    <w:p w14:paraId="585B47C9" w14:textId="77777777" w:rsidR="00DF1587" w:rsidRDefault="00DF1587" w:rsidP="00FD44F7">
      <w:pPr>
        <w:jc w:val="center"/>
      </w:pPr>
    </w:p>
    <w:p w14:paraId="40DDD04C" w14:textId="77777777" w:rsidR="00DF1587" w:rsidRDefault="00DF1587" w:rsidP="00FD44F7">
      <w:pPr>
        <w:pStyle w:val="Heading1"/>
      </w:pPr>
      <w:r>
        <w:t>FURTHER QUOTA ORDER FOR THE SCALLOP (OCEAN) FISHERY</w:t>
      </w:r>
    </w:p>
    <w:p w14:paraId="188CCB21" w14:textId="77777777" w:rsidR="00DF1587" w:rsidRDefault="00DF1587" w:rsidP="00FD44F7">
      <w:pPr>
        <w:jc w:val="both"/>
      </w:pPr>
    </w:p>
    <w:p w14:paraId="6C596A75" w14:textId="77777777" w:rsidR="00DF1587" w:rsidRDefault="00DF1587" w:rsidP="00FD44F7">
      <w:pPr>
        <w:jc w:val="both"/>
      </w:pPr>
    </w:p>
    <w:p w14:paraId="3D55F08F" w14:textId="7D55ED53" w:rsidR="00DF1587" w:rsidRDefault="00A05123" w:rsidP="00FD44F7">
      <w:pPr>
        <w:jc w:val="both"/>
      </w:pPr>
      <w:r w:rsidRPr="00A05123">
        <w:t>I</w:t>
      </w:r>
      <w:r w:rsidRPr="00343E09">
        <w:t xml:space="preserve">, </w:t>
      </w:r>
      <w:r w:rsidR="00402D0D">
        <w:t>Travis Dowling</w:t>
      </w:r>
      <w:r w:rsidRPr="00343E09">
        <w:t xml:space="preserve">, </w:t>
      </w:r>
      <w:r w:rsidR="00BE4B0F">
        <w:t xml:space="preserve">Chief </w:t>
      </w:r>
      <w:r w:rsidR="00BE4B0F">
        <w:rPr>
          <w:snapToGrid w:val="0"/>
          <w:sz w:val="22"/>
          <w:szCs w:val="22"/>
          <w:lang w:eastAsia="en-US"/>
        </w:rPr>
        <w:t>Executive Officer, Victorian</w:t>
      </w:r>
      <w:r w:rsidR="00A235BD" w:rsidRPr="0021272B">
        <w:rPr>
          <w:snapToGrid w:val="0"/>
          <w:sz w:val="22"/>
          <w:szCs w:val="22"/>
          <w:lang w:eastAsia="en-US"/>
        </w:rPr>
        <w:t xml:space="preserve"> </w:t>
      </w:r>
      <w:r w:rsidR="004044B3">
        <w:rPr>
          <w:snapToGrid w:val="0"/>
          <w:sz w:val="22"/>
          <w:szCs w:val="22"/>
          <w:lang w:eastAsia="en-US"/>
        </w:rPr>
        <w:t>Fisheries</w:t>
      </w:r>
      <w:r w:rsidR="00BE4B0F">
        <w:rPr>
          <w:snapToGrid w:val="0"/>
          <w:sz w:val="22"/>
          <w:szCs w:val="22"/>
          <w:lang w:eastAsia="en-US"/>
        </w:rPr>
        <w:t xml:space="preserve"> Authority</w:t>
      </w:r>
      <w:r w:rsidRPr="00343E09">
        <w:t xml:space="preserve">, as delegate of the Minister for </w:t>
      </w:r>
      <w:r w:rsidR="008E574A">
        <w:t>Fishing and Boating</w:t>
      </w:r>
      <w:r w:rsidRPr="00343E09">
        <w:t xml:space="preserve"> and having undertaken consultation in accordance with Section 3A of the </w:t>
      </w:r>
      <w:r w:rsidRPr="00343E09">
        <w:rPr>
          <w:i/>
        </w:rPr>
        <w:t>Fisheries Act 1995</w:t>
      </w:r>
      <w:r w:rsidRPr="00343E09">
        <w:t xml:space="preserve"> (the Act), </w:t>
      </w:r>
      <w:r w:rsidR="00DF1587" w:rsidRPr="00343E09">
        <w:t xml:space="preserve">make the following </w:t>
      </w:r>
      <w:r w:rsidRPr="00343E09">
        <w:t xml:space="preserve">Further Quota </w:t>
      </w:r>
      <w:r w:rsidR="00DF1587" w:rsidRPr="00343E09">
        <w:t xml:space="preserve">Order under section 64A(1) of the </w:t>
      </w:r>
      <w:r w:rsidRPr="00343E09">
        <w:t>Act</w:t>
      </w:r>
      <w:r w:rsidR="00DF1587" w:rsidRPr="00343E09">
        <w:t>:</w:t>
      </w:r>
    </w:p>
    <w:p w14:paraId="24FA60B6" w14:textId="77777777" w:rsidR="00DF1587" w:rsidRDefault="00DF1587" w:rsidP="00FD44F7">
      <w:pPr>
        <w:jc w:val="both"/>
      </w:pPr>
    </w:p>
    <w:p w14:paraId="345CF9E3" w14:textId="7F3F30B5" w:rsidR="00E841F5" w:rsidRDefault="00DF1587" w:rsidP="005656AC">
      <w:pPr>
        <w:numPr>
          <w:ilvl w:val="0"/>
          <w:numId w:val="1"/>
        </w:numPr>
        <w:spacing w:after="120"/>
        <w:jc w:val="both"/>
      </w:pPr>
      <w:r>
        <w:t xml:space="preserve">1 </w:t>
      </w:r>
      <w:r w:rsidR="00164A7A">
        <w:t>April</w:t>
      </w:r>
      <w:r w:rsidR="00244EAA">
        <w:t xml:space="preserve"> 20</w:t>
      </w:r>
      <w:r w:rsidR="009A7909">
        <w:t>20</w:t>
      </w:r>
      <w:r>
        <w:t xml:space="preserve"> until </w:t>
      </w:r>
      <w:r w:rsidR="00164A7A">
        <w:t>31 March</w:t>
      </w:r>
      <w:r>
        <w:t xml:space="preserve"> </w:t>
      </w:r>
      <w:r w:rsidR="00037DAB">
        <w:t>20</w:t>
      </w:r>
      <w:r w:rsidR="00811E3C">
        <w:t>2</w:t>
      </w:r>
      <w:r w:rsidR="009A7909">
        <w:t>1</w:t>
      </w:r>
      <w:r w:rsidR="002D4315">
        <w:t xml:space="preserve"> </w:t>
      </w:r>
      <w:r w:rsidR="00CE21B7">
        <w:t>is the</w:t>
      </w:r>
      <w:r w:rsidR="00376062">
        <w:t xml:space="preserve"> quota period</w:t>
      </w:r>
      <w:r>
        <w:t xml:space="preserve"> for the purposes of this Order.</w:t>
      </w:r>
    </w:p>
    <w:p w14:paraId="6DEB5626" w14:textId="77777777" w:rsidR="00E841F5" w:rsidRDefault="00E841F5" w:rsidP="005656AC">
      <w:pPr>
        <w:numPr>
          <w:ilvl w:val="0"/>
          <w:numId w:val="1"/>
        </w:numPr>
        <w:spacing w:after="120"/>
        <w:jc w:val="both"/>
      </w:pPr>
      <w:r>
        <w:t xml:space="preserve">The total allowable catch for the Scallop (Ocean) Fishery during </w:t>
      </w:r>
      <w:r w:rsidR="00CE21B7">
        <w:t>the</w:t>
      </w:r>
      <w:r>
        <w:t xml:space="preserve"> quota period is</w:t>
      </w:r>
      <w:r w:rsidR="00E43033">
        <w:t xml:space="preserve"> </w:t>
      </w:r>
      <w:r w:rsidR="001C42F5">
        <w:t>135</w:t>
      </w:r>
      <w:r w:rsidR="004201AC">
        <w:t xml:space="preserve"> tonnes</w:t>
      </w:r>
      <w:r w:rsidR="00634133">
        <w:t xml:space="preserve"> (shell weight)</w:t>
      </w:r>
      <w:r>
        <w:t>.</w:t>
      </w:r>
    </w:p>
    <w:p w14:paraId="7854E417" w14:textId="77777777" w:rsidR="005656AC" w:rsidRDefault="005656AC" w:rsidP="005656AC">
      <w:pPr>
        <w:numPr>
          <w:ilvl w:val="0"/>
          <w:numId w:val="1"/>
        </w:numPr>
        <w:spacing w:after="120"/>
        <w:jc w:val="both"/>
      </w:pPr>
      <w:r>
        <w:t xml:space="preserve">An individual quota unit for the Scallop (Ocean) Fishery is 1.5 </w:t>
      </w:r>
      <w:r w:rsidR="00D0530D">
        <w:t>tonnes</w:t>
      </w:r>
      <w:r>
        <w:t xml:space="preserve"> </w:t>
      </w:r>
      <w:r w:rsidR="00D0530D">
        <w:t>(</w:t>
      </w:r>
      <w:r>
        <w:t>shell weight</w:t>
      </w:r>
      <w:r w:rsidR="00D0530D">
        <w:t>)</w:t>
      </w:r>
      <w:r>
        <w:t>.</w:t>
      </w:r>
    </w:p>
    <w:p w14:paraId="6BBF42F5" w14:textId="77777777" w:rsidR="00DF1587" w:rsidRDefault="00DF1587" w:rsidP="00FD44F7">
      <w:pPr>
        <w:jc w:val="both"/>
      </w:pPr>
    </w:p>
    <w:p w14:paraId="2378B3E8" w14:textId="5E1D72A4" w:rsidR="00DF1587" w:rsidRDefault="00DF1587" w:rsidP="00FD44F7">
      <w:pPr>
        <w:jc w:val="both"/>
      </w:pPr>
      <w:r>
        <w:t xml:space="preserve">This Order commences on </w:t>
      </w:r>
      <w:r w:rsidR="00244EAA">
        <w:t>1 April 20</w:t>
      </w:r>
      <w:r w:rsidR="009A7909">
        <w:t>20</w:t>
      </w:r>
      <w:r w:rsidR="00164A7A">
        <w:t xml:space="preserve"> </w:t>
      </w:r>
      <w:r>
        <w:t xml:space="preserve">and expires on </w:t>
      </w:r>
      <w:r w:rsidR="00811E3C">
        <w:t>31 March 202</w:t>
      </w:r>
      <w:r w:rsidR="009A7909">
        <w:t>1</w:t>
      </w:r>
      <w:r>
        <w:t>.</w:t>
      </w:r>
      <w:r w:rsidR="005C36EC">
        <w:t xml:space="preserve"> </w:t>
      </w:r>
    </w:p>
    <w:p w14:paraId="689A8B58" w14:textId="77777777" w:rsidR="00DF1587" w:rsidRDefault="00DF1587" w:rsidP="00FD44F7">
      <w:pPr>
        <w:jc w:val="both"/>
      </w:pPr>
    </w:p>
    <w:p w14:paraId="0BE0946D" w14:textId="0552E366" w:rsidR="00DF1587" w:rsidRDefault="00DF1587" w:rsidP="00FD44F7">
      <w:pPr>
        <w:jc w:val="both"/>
        <w:rPr>
          <w:noProof/>
        </w:rPr>
      </w:pPr>
    </w:p>
    <w:p w14:paraId="57EA60F3" w14:textId="77777777" w:rsidR="00811E3C" w:rsidRDefault="00811E3C" w:rsidP="00FD44F7">
      <w:pPr>
        <w:jc w:val="both"/>
      </w:pPr>
    </w:p>
    <w:p w14:paraId="41AACAD3" w14:textId="77777777" w:rsidR="00DF1587" w:rsidRDefault="00DF1587" w:rsidP="00FD44F7">
      <w:pPr>
        <w:jc w:val="both"/>
      </w:pPr>
    </w:p>
    <w:p w14:paraId="5033E774" w14:textId="77777777" w:rsidR="00DF1587" w:rsidRDefault="00DF1587" w:rsidP="00FD44F7">
      <w:pPr>
        <w:jc w:val="both"/>
      </w:pPr>
    </w:p>
    <w:p w14:paraId="72432F12" w14:textId="77777777" w:rsidR="00DF1587" w:rsidRPr="00BC4624" w:rsidRDefault="00402D0D" w:rsidP="00FD44F7">
      <w:pPr>
        <w:pStyle w:val="Heading2"/>
        <w:jc w:val="both"/>
        <w:rPr>
          <w:b w:val="0"/>
        </w:rPr>
      </w:pPr>
      <w:r w:rsidRPr="00BC4624">
        <w:rPr>
          <w:b w:val="0"/>
        </w:rPr>
        <w:t xml:space="preserve">Travis Dowling </w:t>
      </w:r>
    </w:p>
    <w:p w14:paraId="7BC49483" w14:textId="77777777" w:rsidR="00BC4624" w:rsidRDefault="00BE4B0F" w:rsidP="00A235B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Chief Executive Officer </w:t>
      </w:r>
      <w:bookmarkStart w:id="0" w:name="_GoBack"/>
      <w:bookmarkEnd w:id="0"/>
    </w:p>
    <w:p w14:paraId="3A08BA28" w14:textId="3F825FCC" w:rsidR="00A235BD" w:rsidRPr="00896479" w:rsidRDefault="00BE4B0F" w:rsidP="00A235BD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Victorian Fisheries Authority </w:t>
      </w:r>
    </w:p>
    <w:p w14:paraId="5109AC24" w14:textId="240B9B18" w:rsidR="00DF1587" w:rsidRDefault="00DF1587" w:rsidP="00FD44F7">
      <w:pPr>
        <w:jc w:val="both"/>
        <w:rPr>
          <w:b/>
        </w:rPr>
      </w:pPr>
      <w:r>
        <w:rPr>
          <w:b/>
        </w:rPr>
        <w:t>Date:</w:t>
      </w:r>
      <w:r w:rsidR="00071AFF">
        <w:rPr>
          <w:b/>
        </w:rPr>
        <w:t xml:space="preserve">   </w:t>
      </w:r>
      <w:r w:rsidR="002D4315">
        <w:rPr>
          <w:b/>
        </w:rPr>
        <w:t xml:space="preserve"> </w:t>
      </w:r>
      <w:r w:rsidR="0065244F">
        <w:t xml:space="preserve"> /    </w:t>
      </w:r>
      <w:r w:rsidR="00BE4B0F" w:rsidRPr="00BC4624">
        <w:t>/</w:t>
      </w:r>
      <w:r w:rsidR="0065244F">
        <w:t>20</w:t>
      </w:r>
      <w:r w:rsidR="009A7909">
        <w:t>20</w:t>
      </w:r>
    </w:p>
    <w:p w14:paraId="7B1DCE3F" w14:textId="77777777" w:rsidR="00DF1587" w:rsidRDefault="00DF1587" w:rsidP="00FD44F7">
      <w:pPr>
        <w:jc w:val="both"/>
      </w:pPr>
    </w:p>
    <w:sectPr w:rsidR="00DF1587" w:rsidSect="00244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B59C" w14:textId="77777777" w:rsidR="00C40C5A" w:rsidRDefault="00C40C5A">
      <w:r>
        <w:separator/>
      </w:r>
    </w:p>
  </w:endnote>
  <w:endnote w:type="continuationSeparator" w:id="0">
    <w:p w14:paraId="6488F736" w14:textId="77777777" w:rsidR="00C40C5A" w:rsidRDefault="00C4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693D" w14:textId="77777777" w:rsidR="0035459D" w:rsidRDefault="00354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4AEF3" w14:textId="77777777" w:rsidR="0035459D" w:rsidRDefault="00354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6997" w14:textId="77777777" w:rsidR="0035459D" w:rsidRDefault="0035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11BF" w14:textId="77777777" w:rsidR="00C40C5A" w:rsidRDefault="00C40C5A">
      <w:r>
        <w:separator/>
      </w:r>
    </w:p>
  </w:footnote>
  <w:footnote w:type="continuationSeparator" w:id="0">
    <w:p w14:paraId="6131B2A0" w14:textId="77777777" w:rsidR="00C40C5A" w:rsidRDefault="00C4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C2E3" w14:textId="074DC306" w:rsidR="0035459D" w:rsidRDefault="00354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8A80" w14:textId="4D3F615F" w:rsidR="0035459D" w:rsidRDefault="00354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2EA7" w14:textId="72497656" w:rsidR="0035459D" w:rsidRDefault="00354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4F"/>
    <w:multiLevelType w:val="singleLevel"/>
    <w:tmpl w:val="7F9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86D30"/>
    <w:multiLevelType w:val="singleLevel"/>
    <w:tmpl w:val="486831F4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" w15:restartNumberingAfterBreak="0">
    <w:nsid w:val="2EE4273E"/>
    <w:multiLevelType w:val="singleLevel"/>
    <w:tmpl w:val="5852D5AE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B"/>
    <w:rsid w:val="00000CBD"/>
    <w:rsid w:val="000150AD"/>
    <w:rsid w:val="0002578F"/>
    <w:rsid w:val="000310CB"/>
    <w:rsid w:val="00037DAB"/>
    <w:rsid w:val="00071AFF"/>
    <w:rsid w:val="000D7167"/>
    <w:rsid w:val="0012265D"/>
    <w:rsid w:val="00164A7A"/>
    <w:rsid w:val="00184BC6"/>
    <w:rsid w:val="001856A1"/>
    <w:rsid w:val="001C42F5"/>
    <w:rsid w:val="001F46C2"/>
    <w:rsid w:val="002170A1"/>
    <w:rsid w:val="00244EAA"/>
    <w:rsid w:val="00286D6D"/>
    <w:rsid w:val="002A7A25"/>
    <w:rsid w:val="002B5942"/>
    <w:rsid w:val="002D4315"/>
    <w:rsid w:val="002D7329"/>
    <w:rsid w:val="002F738D"/>
    <w:rsid w:val="00343E09"/>
    <w:rsid w:val="0034497D"/>
    <w:rsid w:val="0035459D"/>
    <w:rsid w:val="00362A63"/>
    <w:rsid w:val="00376062"/>
    <w:rsid w:val="003811B2"/>
    <w:rsid w:val="003A63D0"/>
    <w:rsid w:val="003C0E0F"/>
    <w:rsid w:val="003E355A"/>
    <w:rsid w:val="00402D0D"/>
    <w:rsid w:val="004044B3"/>
    <w:rsid w:val="004201AC"/>
    <w:rsid w:val="004620CF"/>
    <w:rsid w:val="004627FA"/>
    <w:rsid w:val="004638C6"/>
    <w:rsid w:val="004D390E"/>
    <w:rsid w:val="004E5842"/>
    <w:rsid w:val="005305FB"/>
    <w:rsid w:val="005656AC"/>
    <w:rsid w:val="005A3ED2"/>
    <w:rsid w:val="005C36EC"/>
    <w:rsid w:val="006301F9"/>
    <w:rsid w:val="00634133"/>
    <w:rsid w:val="0065244F"/>
    <w:rsid w:val="006A123D"/>
    <w:rsid w:val="006A1F40"/>
    <w:rsid w:val="006E7AE2"/>
    <w:rsid w:val="00773B2C"/>
    <w:rsid w:val="00790735"/>
    <w:rsid w:val="007B0CFC"/>
    <w:rsid w:val="007C005B"/>
    <w:rsid w:val="007D1CC2"/>
    <w:rsid w:val="00811E3C"/>
    <w:rsid w:val="008A0854"/>
    <w:rsid w:val="008C499A"/>
    <w:rsid w:val="008D3764"/>
    <w:rsid w:val="008E574A"/>
    <w:rsid w:val="00954406"/>
    <w:rsid w:val="009910B4"/>
    <w:rsid w:val="009A7909"/>
    <w:rsid w:val="00A05123"/>
    <w:rsid w:val="00A23385"/>
    <w:rsid w:val="00A235BD"/>
    <w:rsid w:val="00A278BB"/>
    <w:rsid w:val="00AC7A9A"/>
    <w:rsid w:val="00B035DB"/>
    <w:rsid w:val="00BC4624"/>
    <w:rsid w:val="00BE4B0F"/>
    <w:rsid w:val="00C125E3"/>
    <w:rsid w:val="00C40C5A"/>
    <w:rsid w:val="00C60F7D"/>
    <w:rsid w:val="00CE21B7"/>
    <w:rsid w:val="00D0530D"/>
    <w:rsid w:val="00D54B96"/>
    <w:rsid w:val="00D56253"/>
    <w:rsid w:val="00DE13FF"/>
    <w:rsid w:val="00DF1587"/>
    <w:rsid w:val="00E43033"/>
    <w:rsid w:val="00E44761"/>
    <w:rsid w:val="00E841F5"/>
    <w:rsid w:val="00E97B30"/>
    <w:rsid w:val="00F17560"/>
    <w:rsid w:val="00F25DB4"/>
    <w:rsid w:val="00FB0772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E76904"/>
  <w15:docId w15:val="{7951D509-ECA3-4DC9-99ED-68E36EE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Header">
    <w:name w:val="header"/>
    <w:basedOn w:val="Normal"/>
    <w:rsid w:val="00462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5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D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44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EB36-7E54-4CD4-AAB4-064A9D0D2A19}">
  <ds:schemaRefs>
    <ds:schemaRef ds:uri="http://schemas.microsoft.com/office/2006/metadata/properties"/>
    <ds:schemaRef ds:uri="http://schemas.microsoft.com/office/2006/documentManagement/types"/>
    <ds:schemaRef ds:uri="72567383-1e26-4692-bdad-5f5be69e1590"/>
    <ds:schemaRef ds:uri="http://purl.org/dc/elements/1.1/"/>
    <ds:schemaRef ds:uri="http://schemas.openxmlformats.org/package/2006/metadata/core-properties"/>
    <ds:schemaRef ds:uri="695a8670-8810-4d9d-b8f3-c67e634357a6"/>
    <ds:schemaRef ds:uri="7c172610-25bb-46a1-b16f-66bb4eaf823a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620D2-0837-47AF-8B3D-F532254F7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6C948-D417-43A3-910A-47E2B7DB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AF966-DA09-4184-9B44-8098937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Quota Order for 2018 19 Ocean Scallop TACC</vt:lpstr>
    </vt:vector>
  </TitlesOfParts>
  <Company>nre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Quota Order for 2018 19 Ocean Scallop TACC</dc:title>
  <dc:creator>sg18</dc:creator>
  <cp:lastModifiedBy>Toby A Jeavons (VFA)</cp:lastModifiedBy>
  <cp:revision>3</cp:revision>
  <cp:lastPrinted>2018-03-08T22:58:00Z</cp:lastPrinted>
  <dcterms:created xsi:type="dcterms:W3CDTF">2020-03-10T04:13:00Z</dcterms:created>
  <dcterms:modified xsi:type="dcterms:W3CDTF">2020-03-10T04:13:00Z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