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78E1A2" w14:textId="49CF3FD1" w:rsidR="00C21D29" w:rsidRDefault="00C21D29" w:rsidP="00461FF0">
      <w:pPr>
        <w:pStyle w:val="Title"/>
        <w:spacing w:line="269" w:lineRule="auto"/>
        <w:rPr>
          <w:b/>
          <w:i w:val="0"/>
          <w:szCs w:val="24"/>
        </w:rPr>
      </w:pPr>
      <w:r w:rsidRPr="00603A30">
        <w:rPr>
          <w:b/>
          <w:i w:val="0"/>
          <w:szCs w:val="24"/>
        </w:rPr>
        <w:t>Fisheries Act 1995</w:t>
      </w:r>
    </w:p>
    <w:p w14:paraId="2ED015CF" w14:textId="77777777" w:rsidR="00480C91" w:rsidRPr="00603A30" w:rsidRDefault="00480C91" w:rsidP="00461FF0">
      <w:pPr>
        <w:pStyle w:val="Title"/>
        <w:spacing w:line="269" w:lineRule="auto"/>
        <w:rPr>
          <w:b/>
          <w:i w:val="0"/>
          <w:szCs w:val="24"/>
        </w:rPr>
      </w:pPr>
    </w:p>
    <w:p w14:paraId="6574BB5F" w14:textId="47F1683B" w:rsidR="00C21D29" w:rsidRDefault="00CD4EAF" w:rsidP="00461FF0">
      <w:pPr>
        <w:spacing w:line="269" w:lineRule="auto"/>
        <w:jc w:val="center"/>
        <w:rPr>
          <w:b/>
          <w:sz w:val="24"/>
          <w:szCs w:val="24"/>
        </w:rPr>
      </w:pPr>
      <w:r w:rsidRPr="00603A30">
        <w:rPr>
          <w:b/>
          <w:sz w:val="24"/>
          <w:szCs w:val="24"/>
        </w:rPr>
        <w:t xml:space="preserve">FISHERIES NOTICE </w:t>
      </w:r>
      <w:r w:rsidR="00A46BAE" w:rsidRPr="00603A30">
        <w:rPr>
          <w:b/>
          <w:sz w:val="24"/>
          <w:szCs w:val="24"/>
        </w:rPr>
        <w:t>20</w:t>
      </w:r>
      <w:r w:rsidR="003E4CBF" w:rsidRPr="00603A30">
        <w:rPr>
          <w:b/>
          <w:sz w:val="24"/>
          <w:szCs w:val="24"/>
        </w:rPr>
        <w:t>2</w:t>
      </w:r>
      <w:r w:rsidR="00944D1C">
        <w:rPr>
          <w:b/>
          <w:sz w:val="24"/>
          <w:szCs w:val="24"/>
        </w:rPr>
        <w:t>5</w:t>
      </w:r>
    </w:p>
    <w:p w14:paraId="082DBA7E" w14:textId="77777777" w:rsidR="00480C91" w:rsidRPr="00B95EFF" w:rsidRDefault="00480C91" w:rsidP="00B95EFF">
      <w:pPr>
        <w:rPr>
          <w:snapToGrid w:val="0"/>
          <w:sz w:val="24"/>
          <w:szCs w:val="24"/>
          <w:lang w:eastAsia="en-US"/>
        </w:rPr>
      </w:pPr>
    </w:p>
    <w:p w14:paraId="03210B7F" w14:textId="6F81815C" w:rsidR="00AC7AA3" w:rsidRPr="00AC7AA3" w:rsidRDefault="00AC7AA3" w:rsidP="00AC7AA3">
      <w:pPr>
        <w:rPr>
          <w:snapToGrid w:val="0"/>
          <w:sz w:val="24"/>
          <w:szCs w:val="24"/>
          <w:lang w:eastAsia="en-US"/>
        </w:rPr>
      </w:pPr>
      <w:r w:rsidRPr="00AC7AA3">
        <w:rPr>
          <w:snapToGrid w:val="0"/>
          <w:sz w:val="24"/>
          <w:szCs w:val="24"/>
          <w:lang w:eastAsia="en-US"/>
        </w:rPr>
        <w:t xml:space="preserve">I, </w:t>
      </w:r>
      <w:r w:rsidR="0090354A">
        <w:rPr>
          <w:snapToGrid w:val="0"/>
          <w:sz w:val="24"/>
          <w:szCs w:val="24"/>
          <w:lang w:eastAsia="en-US"/>
        </w:rPr>
        <w:t>Travis Dowling</w:t>
      </w:r>
      <w:r w:rsidRPr="00AC7AA3">
        <w:rPr>
          <w:snapToGrid w:val="0"/>
          <w:sz w:val="24"/>
          <w:szCs w:val="24"/>
          <w:lang w:eastAsia="en-US"/>
        </w:rPr>
        <w:t xml:space="preserve">, </w:t>
      </w:r>
      <w:r w:rsidR="00BB6A66">
        <w:rPr>
          <w:snapToGrid w:val="0"/>
          <w:sz w:val="24"/>
          <w:szCs w:val="24"/>
          <w:lang w:eastAsia="en-US"/>
        </w:rPr>
        <w:t xml:space="preserve">Chief Executive Officer </w:t>
      </w:r>
      <w:r w:rsidRPr="00AC7AA3">
        <w:rPr>
          <w:snapToGrid w:val="0"/>
          <w:sz w:val="24"/>
          <w:szCs w:val="24"/>
          <w:lang w:eastAsia="en-US"/>
        </w:rPr>
        <w:t xml:space="preserve">of the Victorian Fisheries Authority, as delegate of the Minister for </w:t>
      </w:r>
      <w:r w:rsidR="00BB6A66">
        <w:rPr>
          <w:snapToGrid w:val="0"/>
          <w:sz w:val="24"/>
          <w:szCs w:val="24"/>
          <w:lang w:eastAsia="en-US"/>
        </w:rPr>
        <w:t xml:space="preserve">Outdoor Recreation </w:t>
      </w:r>
      <w:r w:rsidRPr="00AC7AA3">
        <w:rPr>
          <w:snapToGrid w:val="0"/>
          <w:sz w:val="24"/>
          <w:szCs w:val="24"/>
          <w:lang w:eastAsia="en-US"/>
        </w:rPr>
        <w:t xml:space="preserve">and having undertaken consultation in accordance with section 3A of the </w:t>
      </w:r>
      <w:r w:rsidRPr="00AC7AA3">
        <w:rPr>
          <w:b/>
          <w:bCs/>
          <w:snapToGrid w:val="0"/>
          <w:sz w:val="24"/>
          <w:szCs w:val="24"/>
          <w:lang w:eastAsia="en-US"/>
        </w:rPr>
        <w:t>Fisheries Act 1995</w:t>
      </w:r>
      <w:r w:rsidRPr="00AC7AA3">
        <w:rPr>
          <w:snapToGrid w:val="0"/>
          <w:sz w:val="24"/>
          <w:szCs w:val="24"/>
          <w:lang w:eastAsia="en-US"/>
        </w:rPr>
        <w:t xml:space="preserve"> (the Act</w:t>
      </w:r>
      <w:r w:rsidR="008E6E06">
        <w:rPr>
          <w:snapToGrid w:val="0"/>
          <w:sz w:val="24"/>
          <w:szCs w:val="24"/>
          <w:lang w:eastAsia="en-US"/>
        </w:rPr>
        <w:t>)</w:t>
      </w:r>
      <w:r w:rsidR="00043F9A">
        <w:rPr>
          <w:snapToGrid w:val="0"/>
          <w:sz w:val="24"/>
          <w:szCs w:val="24"/>
          <w:lang w:eastAsia="en-US"/>
        </w:rPr>
        <w:t>,</w:t>
      </w:r>
      <w:r w:rsidR="00087163" w:rsidRPr="00087163">
        <w:t xml:space="preserve"> </w:t>
      </w:r>
      <w:r w:rsidR="00087163" w:rsidRPr="00087163">
        <w:rPr>
          <w:snapToGrid w:val="0"/>
          <w:sz w:val="24"/>
          <w:szCs w:val="24"/>
          <w:lang w:eastAsia="en-US"/>
        </w:rPr>
        <w:t xml:space="preserve">make the following Fisheries Notice under sections </w:t>
      </w:r>
      <w:r w:rsidR="0005436A">
        <w:rPr>
          <w:snapToGrid w:val="0"/>
          <w:sz w:val="24"/>
          <w:szCs w:val="24"/>
          <w:lang w:eastAsia="en-US"/>
        </w:rPr>
        <w:t>114</w:t>
      </w:r>
      <w:r w:rsidR="00087163" w:rsidRPr="00087163">
        <w:rPr>
          <w:snapToGrid w:val="0"/>
          <w:sz w:val="24"/>
          <w:szCs w:val="24"/>
          <w:lang w:eastAsia="en-US"/>
        </w:rPr>
        <w:t xml:space="preserve"> and 152 of that Act</w:t>
      </w:r>
      <w:r w:rsidRPr="00AC7AA3">
        <w:rPr>
          <w:snapToGrid w:val="0"/>
          <w:sz w:val="24"/>
          <w:szCs w:val="24"/>
          <w:lang w:eastAsia="en-US"/>
        </w:rPr>
        <w:t>:</w:t>
      </w:r>
    </w:p>
    <w:p w14:paraId="25C2B67E" w14:textId="77777777" w:rsidR="00AC7AA3" w:rsidRPr="00AC7AA3" w:rsidRDefault="00AC7AA3" w:rsidP="00AC7AA3">
      <w:pPr>
        <w:rPr>
          <w:snapToGrid w:val="0"/>
          <w:sz w:val="24"/>
          <w:szCs w:val="24"/>
          <w:lang w:eastAsia="en-US"/>
        </w:rPr>
      </w:pPr>
    </w:p>
    <w:p w14:paraId="39DFD1D3" w14:textId="77777777" w:rsidR="00AC7AA3" w:rsidRPr="00AC7AA3" w:rsidRDefault="00AC7AA3" w:rsidP="00AC7AA3">
      <w:pPr>
        <w:rPr>
          <w:snapToGrid w:val="0"/>
          <w:sz w:val="24"/>
          <w:szCs w:val="24"/>
          <w:lang w:eastAsia="en-US"/>
        </w:rPr>
      </w:pPr>
    </w:p>
    <w:p w14:paraId="5A815229" w14:textId="77777777" w:rsidR="00AC7AA3" w:rsidRPr="00AC7AA3" w:rsidRDefault="00AC7AA3" w:rsidP="00AC7AA3">
      <w:pPr>
        <w:rPr>
          <w:snapToGrid w:val="0"/>
          <w:sz w:val="24"/>
          <w:szCs w:val="24"/>
          <w:lang w:eastAsia="en-US"/>
        </w:rPr>
      </w:pPr>
      <w:r w:rsidRPr="00AC7AA3">
        <w:rPr>
          <w:snapToGrid w:val="0"/>
          <w:sz w:val="24"/>
          <w:szCs w:val="24"/>
          <w:lang w:eastAsia="en-US"/>
        </w:rPr>
        <w:t xml:space="preserve">Date:   </w:t>
      </w:r>
    </w:p>
    <w:p w14:paraId="3EE83E91" w14:textId="77777777" w:rsidR="00AC7AA3" w:rsidRDefault="00AC7AA3" w:rsidP="00AC7AA3">
      <w:pPr>
        <w:rPr>
          <w:snapToGrid w:val="0"/>
          <w:sz w:val="24"/>
          <w:szCs w:val="24"/>
          <w:lang w:eastAsia="en-US"/>
        </w:rPr>
      </w:pPr>
    </w:p>
    <w:p w14:paraId="3276E644" w14:textId="77777777" w:rsidR="00AC7AA3" w:rsidRDefault="00AC7AA3" w:rsidP="00AC7AA3">
      <w:pPr>
        <w:rPr>
          <w:snapToGrid w:val="0"/>
          <w:sz w:val="24"/>
          <w:szCs w:val="24"/>
          <w:lang w:eastAsia="en-US"/>
        </w:rPr>
      </w:pPr>
    </w:p>
    <w:p w14:paraId="2E39C5D0" w14:textId="261E0379" w:rsidR="00AC7AA3" w:rsidRPr="00AC7AA3" w:rsidRDefault="00A8336F" w:rsidP="00AC7AA3">
      <w:pPr>
        <w:rPr>
          <w:b/>
          <w:bCs/>
          <w:snapToGrid w:val="0"/>
          <w:sz w:val="24"/>
          <w:szCs w:val="24"/>
          <w:lang w:eastAsia="en-US"/>
        </w:rPr>
      </w:pPr>
      <w:r>
        <w:rPr>
          <w:b/>
          <w:bCs/>
          <w:snapToGrid w:val="0"/>
          <w:sz w:val="24"/>
          <w:szCs w:val="24"/>
          <w:lang w:eastAsia="en-US"/>
        </w:rPr>
        <w:t>Travis Dowling</w:t>
      </w:r>
    </w:p>
    <w:p w14:paraId="79668B02" w14:textId="59DA9148" w:rsidR="00AC7AA3" w:rsidRPr="00AC7AA3" w:rsidRDefault="00A8336F" w:rsidP="00AC7AA3">
      <w:pPr>
        <w:rPr>
          <w:b/>
          <w:bCs/>
          <w:snapToGrid w:val="0"/>
          <w:sz w:val="24"/>
          <w:szCs w:val="24"/>
          <w:lang w:eastAsia="en-US"/>
        </w:rPr>
      </w:pPr>
      <w:r>
        <w:rPr>
          <w:b/>
          <w:bCs/>
          <w:snapToGrid w:val="0"/>
          <w:sz w:val="24"/>
          <w:szCs w:val="24"/>
          <w:lang w:eastAsia="en-US"/>
        </w:rPr>
        <w:t>Chief Executive Officer</w:t>
      </w:r>
    </w:p>
    <w:p w14:paraId="3E2EFB15" w14:textId="6DEFD2BF" w:rsidR="00D05071" w:rsidRPr="00AC7AA3" w:rsidRDefault="00AC7AA3" w:rsidP="00AC7AA3">
      <w:pPr>
        <w:rPr>
          <w:b/>
          <w:bCs/>
          <w:snapToGrid w:val="0"/>
          <w:sz w:val="24"/>
          <w:szCs w:val="24"/>
          <w:lang w:eastAsia="en-US"/>
        </w:rPr>
      </w:pPr>
      <w:r w:rsidRPr="00AC7AA3">
        <w:rPr>
          <w:b/>
          <w:bCs/>
          <w:snapToGrid w:val="0"/>
          <w:sz w:val="24"/>
          <w:szCs w:val="24"/>
          <w:lang w:eastAsia="en-US"/>
        </w:rPr>
        <w:t>Victorian Fisheries Authority</w:t>
      </w:r>
    </w:p>
    <w:p w14:paraId="6F856899" w14:textId="77777777" w:rsidR="00DB5AE1" w:rsidRPr="00603A30" w:rsidRDefault="00DB5AE1" w:rsidP="00461FF0">
      <w:pPr>
        <w:rPr>
          <w:b/>
          <w:snapToGrid w:val="0"/>
          <w:sz w:val="24"/>
          <w:szCs w:val="24"/>
          <w:lang w:eastAsia="en-US"/>
        </w:rPr>
      </w:pPr>
    </w:p>
    <w:p w14:paraId="77260117" w14:textId="1C13760B" w:rsidR="006D0E13" w:rsidRPr="00603A30" w:rsidRDefault="006D0E13" w:rsidP="00461FF0">
      <w:pPr>
        <w:rPr>
          <w:sz w:val="24"/>
          <w:szCs w:val="24"/>
        </w:rPr>
      </w:pPr>
    </w:p>
    <w:p w14:paraId="42ED6956" w14:textId="72734728" w:rsidR="00C21D29" w:rsidRPr="00603A30" w:rsidRDefault="00C21D29" w:rsidP="00461FF0">
      <w:pPr>
        <w:pStyle w:val="Heading2"/>
        <w:spacing w:line="269" w:lineRule="auto"/>
        <w:rPr>
          <w:caps/>
          <w:sz w:val="24"/>
          <w:szCs w:val="24"/>
        </w:rPr>
      </w:pPr>
      <w:r w:rsidRPr="00603A30">
        <w:rPr>
          <w:caps/>
          <w:sz w:val="24"/>
          <w:szCs w:val="24"/>
        </w:rPr>
        <w:t xml:space="preserve">Fisheries </w:t>
      </w:r>
      <w:r w:rsidR="00A20DB0" w:rsidRPr="00603A30">
        <w:rPr>
          <w:caps/>
          <w:sz w:val="24"/>
          <w:szCs w:val="24"/>
        </w:rPr>
        <w:t xml:space="preserve">(Rock </w:t>
      </w:r>
      <w:r w:rsidR="000E683C">
        <w:rPr>
          <w:caps/>
          <w:sz w:val="24"/>
          <w:szCs w:val="24"/>
        </w:rPr>
        <w:t>FISHING SAFETY</w:t>
      </w:r>
      <w:r w:rsidR="006D78D3" w:rsidRPr="00603A30">
        <w:rPr>
          <w:caps/>
          <w:sz w:val="24"/>
          <w:szCs w:val="24"/>
        </w:rPr>
        <w:t xml:space="preserve">) Notice </w:t>
      </w:r>
      <w:r w:rsidRPr="00603A30">
        <w:rPr>
          <w:caps/>
          <w:sz w:val="24"/>
          <w:szCs w:val="24"/>
        </w:rPr>
        <w:t>20</w:t>
      </w:r>
      <w:r w:rsidR="003E4CBF" w:rsidRPr="00603A30">
        <w:rPr>
          <w:caps/>
          <w:sz w:val="24"/>
          <w:szCs w:val="24"/>
        </w:rPr>
        <w:t>2</w:t>
      </w:r>
      <w:r w:rsidR="00944D1C">
        <w:rPr>
          <w:caps/>
          <w:sz w:val="24"/>
          <w:szCs w:val="24"/>
        </w:rPr>
        <w:t>5</w:t>
      </w:r>
    </w:p>
    <w:p w14:paraId="3FA5634A" w14:textId="77777777" w:rsidR="009914D7" w:rsidRPr="00603A30" w:rsidRDefault="009914D7" w:rsidP="00461FF0">
      <w:pPr>
        <w:rPr>
          <w:sz w:val="24"/>
          <w:szCs w:val="24"/>
        </w:rPr>
      </w:pPr>
    </w:p>
    <w:p w14:paraId="28EEDA5E" w14:textId="269A4DB3" w:rsidR="00C21D29" w:rsidRPr="00603A30" w:rsidRDefault="00C21D29" w:rsidP="00461FF0">
      <w:pPr>
        <w:pStyle w:val="ListParagraph"/>
        <w:numPr>
          <w:ilvl w:val="0"/>
          <w:numId w:val="6"/>
        </w:numPr>
        <w:spacing w:line="269" w:lineRule="auto"/>
        <w:ind w:left="709" w:hanging="709"/>
        <w:contextualSpacing w:val="0"/>
        <w:jc w:val="both"/>
        <w:rPr>
          <w:b/>
          <w:iCs/>
          <w:sz w:val="24"/>
          <w:szCs w:val="24"/>
        </w:rPr>
      </w:pPr>
      <w:r w:rsidRPr="00603A30">
        <w:rPr>
          <w:b/>
          <w:iCs/>
          <w:sz w:val="24"/>
          <w:szCs w:val="24"/>
        </w:rPr>
        <w:t>Title</w:t>
      </w:r>
    </w:p>
    <w:p w14:paraId="6E3BFE9E" w14:textId="32581290" w:rsidR="00C21D29" w:rsidRPr="00603A30" w:rsidRDefault="00F56A51" w:rsidP="00461FF0">
      <w:pPr>
        <w:pStyle w:val="BodyTextIndent"/>
        <w:tabs>
          <w:tab w:val="left" w:pos="709"/>
        </w:tabs>
        <w:spacing w:line="269" w:lineRule="auto"/>
        <w:jc w:val="both"/>
        <w:rPr>
          <w:sz w:val="24"/>
          <w:szCs w:val="24"/>
        </w:rPr>
      </w:pPr>
      <w:r w:rsidRPr="00603A30">
        <w:rPr>
          <w:sz w:val="24"/>
          <w:szCs w:val="24"/>
        </w:rPr>
        <w:tab/>
      </w:r>
      <w:r w:rsidR="00C21D29" w:rsidRPr="00603A30">
        <w:rPr>
          <w:sz w:val="24"/>
          <w:szCs w:val="24"/>
        </w:rPr>
        <w:t>This Notice may be cited as the Fisheries (</w:t>
      </w:r>
      <w:r w:rsidR="00A20DB0" w:rsidRPr="00603A30">
        <w:rPr>
          <w:sz w:val="24"/>
          <w:szCs w:val="24"/>
        </w:rPr>
        <w:t xml:space="preserve">Rock </w:t>
      </w:r>
      <w:r w:rsidR="000E683C">
        <w:rPr>
          <w:sz w:val="24"/>
          <w:szCs w:val="24"/>
        </w:rPr>
        <w:t>Fishing Safety</w:t>
      </w:r>
      <w:r w:rsidR="006D78D3" w:rsidRPr="00603A30">
        <w:rPr>
          <w:sz w:val="24"/>
          <w:szCs w:val="24"/>
        </w:rPr>
        <w:t xml:space="preserve">) Notice </w:t>
      </w:r>
      <w:r w:rsidR="00712535" w:rsidRPr="00603A30">
        <w:rPr>
          <w:sz w:val="24"/>
          <w:szCs w:val="24"/>
        </w:rPr>
        <w:t>20</w:t>
      </w:r>
      <w:r w:rsidR="003E4CBF" w:rsidRPr="00603A30">
        <w:rPr>
          <w:sz w:val="24"/>
          <w:szCs w:val="24"/>
        </w:rPr>
        <w:t>2</w:t>
      </w:r>
      <w:r w:rsidR="00944D1C">
        <w:rPr>
          <w:sz w:val="24"/>
          <w:szCs w:val="24"/>
        </w:rPr>
        <w:t>5</w:t>
      </w:r>
      <w:r w:rsidR="00C21D29" w:rsidRPr="00603A30">
        <w:rPr>
          <w:sz w:val="24"/>
          <w:szCs w:val="24"/>
        </w:rPr>
        <w:t>.</w:t>
      </w:r>
    </w:p>
    <w:p w14:paraId="0491FD41" w14:textId="77777777" w:rsidR="005A2324" w:rsidRPr="00603A30" w:rsidRDefault="005A2324" w:rsidP="00461FF0">
      <w:pPr>
        <w:pStyle w:val="BodyTextIndent"/>
        <w:tabs>
          <w:tab w:val="left" w:pos="709"/>
        </w:tabs>
        <w:spacing w:line="269" w:lineRule="auto"/>
        <w:jc w:val="both"/>
        <w:rPr>
          <w:sz w:val="24"/>
          <w:szCs w:val="24"/>
        </w:rPr>
      </w:pPr>
    </w:p>
    <w:p w14:paraId="0EA3F5A1" w14:textId="357D7D0E" w:rsidR="00C21D29" w:rsidRPr="00603A30" w:rsidRDefault="00C21D29" w:rsidP="00461FF0">
      <w:pPr>
        <w:pStyle w:val="ListParagraph"/>
        <w:numPr>
          <w:ilvl w:val="0"/>
          <w:numId w:val="6"/>
        </w:numPr>
        <w:spacing w:line="269" w:lineRule="auto"/>
        <w:ind w:left="709" w:hanging="709"/>
        <w:contextualSpacing w:val="0"/>
        <w:jc w:val="both"/>
        <w:rPr>
          <w:b/>
          <w:iCs/>
          <w:sz w:val="24"/>
          <w:szCs w:val="24"/>
        </w:rPr>
      </w:pPr>
      <w:r w:rsidRPr="00603A30">
        <w:rPr>
          <w:b/>
          <w:iCs/>
          <w:sz w:val="24"/>
          <w:szCs w:val="24"/>
        </w:rPr>
        <w:t>Objectives</w:t>
      </w:r>
    </w:p>
    <w:p w14:paraId="4312C946" w14:textId="2434505B" w:rsidR="00AD19D7" w:rsidRPr="00A97544" w:rsidRDefault="00C21D29" w:rsidP="00A97544">
      <w:pPr>
        <w:spacing w:line="269" w:lineRule="auto"/>
        <w:ind w:left="709"/>
        <w:jc w:val="both"/>
        <w:rPr>
          <w:iCs/>
          <w:sz w:val="24"/>
          <w:szCs w:val="24"/>
        </w:rPr>
      </w:pPr>
      <w:r w:rsidRPr="00603A30">
        <w:rPr>
          <w:iCs/>
          <w:sz w:val="24"/>
          <w:szCs w:val="24"/>
        </w:rPr>
        <w:t xml:space="preserve">The objective of this Notice </w:t>
      </w:r>
      <w:r w:rsidR="006202D4">
        <w:rPr>
          <w:iCs/>
          <w:sz w:val="24"/>
          <w:szCs w:val="24"/>
        </w:rPr>
        <w:t xml:space="preserve">is to improve </w:t>
      </w:r>
      <w:r w:rsidR="00A97544">
        <w:rPr>
          <w:iCs/>
          <w:sz w:val="24"/>
          <w:szCs w:val="24"/>
        </w:rPr>
        <w:t xml:space="preserve">recreational </w:t>
      </w:r>
      <w:r w:rsidR="006202D4">
        <w:rPr>
          <w:iCs/>
          <w:sz w:val="24"/>
          <w:szCs w:val="24"/>
        </w:rPr>
        <w:t>fisher safety at specified rock fishing platforms a</w:t>
      </w:r>
      <w:r w:rsidR="00A97544">
        <w:rPr>
          <w:iCs/>
          <w:sz w:val="24"/>
          <w:szCs w:val="24"/>
        </w:rPr>
        <w:t>cr</w:t>
      </w:r>
      <w:r w:rsidR="006202D4">
        <w:rPr>
          <w:iCs/>
          <w:sz w:val="24"/>
          <w:szCs w:val="24"/>
        </w:rPr>
        <w:t>oss the State</w:t>
      </w:r>
      <w:r w:rsidR="00A97544">
        <w:rPr>
          <w:iCs/>
          <w:sz w:val="24"/>
          <w:szCs w:val="24"/>
        </w:rPr>
        <w:t>.</w:t>
      </w:r>
    </w:p>
    <w:p w14:paraId="159E94E3" w14:textId="77777777" w:rsidR="005A2324" w:rsidRPr="00603A30" w:rsidRDefault="005A2324" w:rsidP="00461FF0">
      <w:pPr>
        <w:pStyle w:val="ListParagraph"/>
        <w:spacing w:line="269" w:lineRule="auto"/>
        <w:ind w:left="1134"/>
        <w:contextualSpacing w:val="0"/>
        <w:jc w:val="both"/>
        <w:rPr>
          <w:iCs/>
          <w:sz w:val="24"/>
          <w:szCs w:val="24"/>
        </w:rPr>
      </w:pPr>
    </w:p>
    <w:p w14:paraId="42C06D94" w14:textId="45B564EC" w:rsidR="00C21D29" w:rsidRPr="00603A30" w:rsidRDefault="00C21D29" w:rsidP="00461FF0">
      <w:pPr>
        <w:pStyle w:val="ListParagraph"/>
        <w:numPr>
          <w:ilvl w:val="0"/>
          <w:numId w:val="6"/>
        </w:numPr>
        <w:spacing w:line="269" w:lineRule="auto"/>
        <w:ind w:left="709" w:hanging="709"/>
        <w:contextualSpacing w:val="0"/>
        <w:jc w:val="both"/>
        <w:rPr>
          <w:b/>
          <w:iCs/>
          <w:sz w:val="24"/>
          <w:szCs w:val="24"/>
        </w:rPr>
      </w:pPr>
      <w:r w:rsidRPr="00603A30">
        <w:rPr>
          <w:b/>
          <w:iCs/>
          <w:sz w:val="24"/>
          <w:szCs w:val="24"/>
        </w:rPr>
        <w:t>Authorising provision</w:t>
      </w:r>
    </w:p>
    <w:p w14:paraId="6B3896DD" w14:textId="05D292A2" w:rsidR="00BB3A96" w:rsidRPr="00603A30" w:rsidRDefault="00C21D29" w:rsidP="00461FF0">
      <w:pPr>
        <w:spacing w:line="269" w:lineRule="auto"/>
        <w:ind w:left="709"/>
        <w:jc w:val="both"/>
        <w:rPr>
          <w:iCs/>
          <w:sz w:val="24"/>
          <w:szCs w:val="24"/>
        </w:rPr>
      </w:pPr>
      <w:r w:rsidRPr="00603A30">
        <w:rPr>
          <w:iCs/>
          <w:sz w:val="24"/>
          <w:szCs w:val="24"/>
        </w:rPr>
        <w:t xml:space="preserve">This Notice is made under </w:t>
      </w:r>
      <w:r w:rsidR="009F2779" w:rsidRPr="00603A30">
        <w:rPr>
          <w:iCs/>
          <w:sz w:val="24"/>
          <w:szCs w:val="24"/>
        </w:rPr>
        <w:t>section</w:t>
      </w:r>
      <w:r w:rsidR="00FF5703" w:rsidRPr="00603A30">
        <w:rPr>
          <w:iCs/>
          <w:sz w:val="24"/>
          <w:szCs w:val="24"/>
        </w:rPr>
        <w:t xml:space="preserve">s </w:t>
      </w:r>
      <w:r w:rsidR="009C7C24">
        <w:rPr>
          <w:iCs/>
          <w:sz w:val="24"/>
          <w:szCs w:val="24"/>
        </w:rPr>
        <w:t>114</w:t>
      </w:r>
      <w:r w:rsidR="00325B95">
        <w:rPr>
          <w:iCs/>
          <w:sz w:val="24"/>
          <w:szCs w:val="24"/>
        </w:rPr>
        <w:t xml:space="preserve"> </w:t>
      </w:r>
      <w:r w:rsidR="00FF5703" w:rsidRPr="00603A30">
        <w:rPr>
          <w:iCs/>
          <w:sz w:val="24"/>
          <w:szCs w:val="24"/>
        </w:rPr>
        <w:t>and</w:t>
      </w:r>
      <w:r w:rsidR="009F2779" w:rsidRPr="00603A30">
        <w:rPr>
          <w:iCs/>
          <w:sz w:val="24"/>
          <w:szCs w:val="24"/>
        </w:rPr>
        <w:t xml:space="preserve"> </w:t>
      </w:r>
      <w:r w:rsidRPr="00603A30">
        <w:rPr>
          <w:iCs/>
          <w:sz w:val="24"/>
          <w:szCs w:val="24"/>
        </w:rPr>
        <w:t>152 of the Act.</w:t>
      </w:r>
    </w:p>
    <w:p w14:paraId="590068DB" w14:textId="77777777" w:rsidR="005A2324" w:rsidRPr="00603A30" w:rsidRDefault="005A2324" w:rsidP="00461FF0">
      <w:pPr>
        <w:spacing w:line="269" w:lineRule="auto"/>
        <w:ind w:left="709"/>
        <w:jc w:val="both"/>
        <w:rPr>
          <w:iCs/>
          <w:sz w:val="24"/>
          <w:szCs w:val="24"/>
        </w:rPr>
      </w:pPr>
    </w:p>
    <w:p w14:paraId="75007CCA" w14:textId="77777777" w:rsidR="00C21D29" w:rsidRPr="00603A30" w:rsidRDefault="00C21D29" w:rsidP="00461FF0">
      <w:pPr>
        <w:pStyle w:val="ListParagraph"/>
        <w:numPr>
          <w:ilvl w:val="0"/>
          <w:numId w:val="6"/>
        </w:numPr>
        <w:ind w:left="709" w:hanging="709"/>
        <w:contextualSpacing w:val="0"/>
        <w:jc w:val="both"/>
        <w:rPr>
          <w:b/>
          <w:iCs/>
          <w:sz w:val="24"/>
          <w:szCs w:val="24"/>
        </w:rPr>
      </w:pPr>
      <w:r w:rsidRPr="00603A30">
        <w:rPr>
          <w:b/>
          <w:iCs/>
          <w:sz w:val="24"/>
          <w:szCs w:val="24"/>
        </w:rPr>
        <w:t xml:space="preserve">Commencement </w:t>
      </w:r>
    </w:p>
    <w:p w14:paraId="2EC04FCA" w14:textId="258ABF6A" w:rsidR="00BB3A96" w:rsidRPr="00603A30" w:rsidRDefault="00C21D29" w:rsidP="00461FF0">
      <w:pPr>
        <w:spacing w:line="269" w:lineRule="auto"/>
        <w:ind w:left="709"/>
        <w:jc w:val="both"/>
        <w:rPr>
          <w:iCs/>
          <w:sz w:val="24"/>
          <w:szCs w:val="24"/>
        </w:rPr>
      </w:pPr>
      <w:r w:rsidRPr="00603A30">
        <w:rPr>
          <w:iCs/>
          <w:sz w:val="24"/>
          <w:szCs w:val="24"/>
        </w:rPr>
        <w:t xml:space="preserve">This Notice comes into operation on </w:t>
      </w:r>
      <w:r w:rsidR="00944D1C">
        <w:rPr>
          <w:iCs/>
          <w:sz w:val="24"/>
          <w:szCs w:val="24"/>
        </w:rPr>
        <w:t>28</w:t>
      </w:r>
      <w:r w:rsidR="001F287F" w:rsidRPr="00603A30">
        <w:rPr>
          <w:iCs/>
          <w:sz w:val="24"/>
          <w:szCs w:val="24"/>
        </w:rPr>
        <w:t xml:space="preserve"> </w:t>
      </w:r>
      <w:r w:rsidR="003071E1">
        <w:rPr>
          <w:iCs/>
          <w:sz w:val="24"/>
          <w:szCs w:val="24"/>
        </w:rPr>
        <w:t xml:space="preserve">February </w:t>
      </w:r>
      <w:r w:rsidR="00712535" w:rsidRPr="00603A30">
        <w:rPr>
          <w:iCs/>
          <w:sz w:val="24"/>
          <w:szCs w:val="24"/>
        </w:rPr>
        <w:t>20</w:t>
      </w:r>
      <w:r w:rsidR="0022164E" w:rsidRPr="00603A30">
        <w:rPr>
          <w:iCs/>
          <w:sz w:val="24"/>
          <w:szCs w:val="24"/>
        </w:rPr>
        <w:t>2</w:t>
      </w:r>
      <w:r w:rsidR="00944D1C">
        <w:rPr>
          <w:iCs/>
          <w:sz w:val="24"/>
          <w:szCs w:val="24"/>
        </w:rPr>
        <w:t>5</w:t>
      </w:r>
      <w:r w:rsidR="004C784D" w:rsidRPr="00603A30">
        <w:rPr>
          <w:iCs/>
          <w:sz w:val="24"/>
          <w:szCs w:val="24"/>
        </w:rPr>
        <w:t>.</w:t>
      </w:r>
    </w:p>
    <w:p w14:paraId="35ABB5AF" w14:textId="77777777" w:rsidR="00021127" w:rsidRPr="00603A30" w:rsidRDefault="00021127" w:rsidP="00461FF0">
      <w:pPr>
        <w:pStyle w:val="ListParagraph"/>
        <w:spacing w:line="269" w:lineRule="auto"/>
        <w:ind w:left="1134"/>
        <w:contextualSpacing w:val="0"/>
        <w:jc w:val="both"/>
        <w:rPr>
          <w:sz w:val="24"/>
          <w:szCs w:val="24"/>
        </w:rPr>
      </w:pPr>
    </w:p>
    <w:p w14:paraId="722A84C1" w14:textId="7E7D7372" w:rsidR="00674736" w:rsidRPr="00603A30" w:rsidRDefault="00674736" w:rsidP="00461FF0">
      <w:pPr>
        <w:pStyle w:val="ListParagraph"/>
        <w:numPr>
          <w:ilvl w:val="0"/>
          <w:numId w:val="6"/>
        </w:numPr>
        <w:spacing w:line="269" w:lineRule="auto"/>
        <w:ind w:left="709" w:hanging="709"/>
        <w:contextualSpacing w:val="0"/>
        <w:jc w:val="both"/>
        <w:rPr>
          <w:b/>
          <w:iCs/>
          <w:sz w:val="24"/>
          <w:szCs w:val="24"/>
        </w:rPr>
      </w:pPr>
      <w:r w:rsidRPr="00603A30">
        <w:rPr>
          <w:b/>
          <w:iCs/>
          <w:sz w:val="24"/>
          <w:szCs w:val="24"/>
        </w:rPr>
        <w:t>Definitions</w:t>
      </w:r>
    </w:p>
    <w:p w14:paraId="6DB8B5A2" w14:textId="2EFFD57F" w:rsidR="00674736" w:rsidRPr="00AE6FEF" w:rsidRDefault="00502E68" w:rsidP="002C6F11">
      <w:pPr>
        <w:pStyle w:val="ListParagraph"/>
        <w:numPr>
          <w:ilvl w:val="0"/>
          <w:numId w:val="21"/>
        </w:numPr>
        <w:spacing w:after="120" w:line="259" w:lineRule="auto"/>
        <w:ind w:hanging="720"/>
        <w:rPr>
          <w:sz w:val="24"/>
          <w:szCs w:val="24"/>
        </w:rPr>
      </w:pPr>
      <w:r w:rsidRPr="00AE6FEF">
        <w:rPr>
          <w:sz w:val="24"/>
          <w:szCs w:val="24"/>
        </w:rPr>
        <w:t>In this F</w:t>
      </w:r>
      <w:r w:rsidR="00674736" w:rsidRPr="00AE6FEF">
        <w:rPr>
          <w:sz w:val="24"/>
          <w:szCs w:val="24"/>
        </w:rPr>
        <w:t xml:space="preserve">isheries </w:t>
      </w:r>
      <w:r w:rsidRPr="00AE6FEF">
        <w:rPr>
          <w:sz w:val="24"/>
          <w:szCs w:val="24"/>
        </w:rPr>
        <w:t>N</w:t>
      </w:r>
      <w:r w:rsidR="00674736" w:rsidRPr="00AE6FEF">
        <w:rPr>
          <w:sz w:val="24"/>
          <w:szCs w:val="24"/>
        </w:rPr>
        <w:t>otice</w:t>
      </w:r>
      <w:r w:rsidR="0064779C" w:rsidRPr="00AE6FEF">
        <w:rPr>
          <w:sz w:val="24"/>
          <w:szCs w:val="24"/>
        </w:rPr>
        <w:t xml:space="preserve"> – </w:t>
      </w:r>
    </w:p>
    <w:p w14:paraId="4EE88D3D" w14:textId="59CFA9C6" w:rsidR="00900F2C" w:rsidRDefault="00FC04BB" w:rsidP="416B2085">
      <w:pPr>
        <w:tabs>
          <w:tab w:val="left" w:pos="1134"/>
        </w:tabs>
        <w:spacing w:after="120" w:line="269" w:lineRule="auto"/>
        <w:ind w:left="720"/>
        <w:jc w:val="both"/>
        <w:rPr>
          <w:sz w:val="24"/>
          <w:szCs w:val="24"/>
        </w:rPr>
      </w:pPr>
      <w:r w:rsidRPr="416B2085">
        <w:rPr>
          <w:b/>
          <w:bCs/>
          <w:i/>
          <w:iCs/>
          <w:sz w:val="24"/>
          <w:szCs w:val="24"/>
        </w:rPr>
        <w:t>approved lifejacket</w:t>
      </w:r>
      <w:r w:rsidR="00A059FE" w:rsidRPr="416B2085">
        <w:rPr>
          <w:b/>
          <w:bCs/>
          <w:i/>
          <w:iCs/>
          <w:sz w:val="24"/>
          <w:szCs w:val="24"/>
        </w:rPr>
        <w:t xml:space="preserve"> </w:t>
      </w:r>
      <w:r w:rsidR="00455FFE" w:rsidRPr="416B2085">
        <w:rPr>
          <w:sz w:val="24"/>
          <w:szCs w:val="24"/>
        </w:rPr>
        <w:t>means</w:t>
      </w:r>
      <w:r w:rsidR="00670B24" w:rsidRPr="416B2085">
        <w:rPr>
          <w:sz w:val="24"/>
          <w:szCs w:val="24"/>
        </w:rPr>
        <w:t xml:space="preserve"> a </w:t>
      </w:r>
      <w:r w:rsidR="00834EB9" w:rsidRPr="416B2085">
        <w:rPr>
          <w:sz w:val="24"/>
          <w:szCs w:val="24"/>
        </w:rPr>
        <w:t>T</w:t>
      </w:r>
      <w:r w:rsidR="00670B24" w:rsidRPr="416B2085">
        <w:rPr>
          <w:sz w:val="24"/>
          <w:szCs w:val="24"/>
        </w:rPr>
        <w:t>ype 1</w:t>
      </w:r>
      <w:r w:rsidR="002417D8" w:rsidRPr="416B2085">
        <w:rPr>
          <w:sz w:val="24"/>
          <w:szCs w:val="24"/>
        </w:rPr>
        <w:t>, 2 or 3</w:t>
      </w:r>
      <w:r w:rsidR="00670B24" w:rsidRPr="416B2085">
        <w:rPr>
          <w:sz w:val="24"/>
          <w:szCs w:val="24"/>
        </w:rPr>
        <w:t xml:space="preserve"> </w:t>
      </w:r>
      <w:r w:rsidR="00E87736" w:rsidRPr="416B2085">
        <w:rPr>
          <w:sz w:val="24"/>
          <w:szCs w:val="24"/>
        </w:rPr>
        <w:t xml:space="preserve">lifejacket </w:t>
      </w:r>
      <w:r w:rsidR="00670B24" w:rsidRPr="416B2085">
        <w:rPr>
          <w:sz w:val="24"/>
          <w:szCs w:val="24"/>
        </w:rPr>
        <w:t>as defined</w:t>
      </w:r>
      <w:r w:rsidR="00A97544" w:rsidRPr="416B2085">
        <w:rPr>
          <w:sz w:val="24"/>
          <w:szCs w:val="24"/>
        </w:rPr>
        <w:t xml:space="preserve"> in</w:t>
      </w:r>
      <w:r w:rsidR="00670B24" w:rsidRPr="416B2085">
        <w:rPr>
          <w:sz w:val="24"/>
          <w:szCs w:val="24"/>
        </w:rPr>
        <w:t xml:space="preserve"> </w:t>
      </w:r>
      <w:r w:rsidR="00212A5F" w:rsidRPr="416B2085">
        <w:rPr>
          <w:sz w:val="24"/>
          <w:szCs w:val="24"/>
        </w:rPr>
        <w:t>Part</w:t>
      </w:r>
      <w:r w:rsidR="007B5233" w:rsidRPr="416B2085">
        <w:rPr>
          <w:sz w:val="24"/>
          <w:szCs w:val="24"/>
        </w:rPr>
        <w:t>s</w:t>
      </w:r>
      <w:r w:rsidR="00212A5F" w:rsidRPr="416B2085">
        <w:rPr>
          <w:sz w:val="24"/>
          <w:szCs w:val="24"/>
        </w:rPr>
        <w:t xml:space="preserve"> </w:t>
      </w:r>
      <w:r w:rsidR="0072455A" w:rsidRPr="416B2085">
        <w:rPr>
          <w:sz w:val="24"/>
          <w:szCs w:val="24"/>
        </w:rPr>
        <w:t>5</w:t>
      </w:r>
      <w:r w:rsidR="007B5233" w:rsidRPr="416B2085">
        <w:rPr>
          <w:sz w:val="24"/>
          <w:szCs w:val="24"/>
        </w:rPr>
        <w:t xml:space="preserve">, </w:t>
      </w:r>
      <w:r w:rsidR="0072455A" w:rsidRPr="416B2085">
        <w:rPr>
          <w:sz w:val="24"/>
          <w:szCs w:val="24"/>
        </w:rPr>
        <w:t>6</w:t>
      </w:r>
      <w:r w:rsidR="007B5233" w:rsidRPr="416B2085">
        <w:rPr>
          <w:sz w:val="24"/>
          <w:szCs w:val="24"/>
        </w:rPr>
        <w:t xml:space="preserve"> and </w:t>
      </w:r>
      <w:r w:rsidR="0072455A" w:rsidRPr="416B2085">
        <w:rPr>
          <w:sz w:val="24"/>
          <w:szCs w:val="24"/>
        </w:rPr>
        <w:t>7</w:t>
      </w:r>
      <w:r w:rsidR="005C200F" w:rsidRPr="416B2085">
        <w:rPr>
          <w:sz w:val="24"/>
          <w:szCs w:val="24"/>
        </w:rPr>
        <w:t>, respectively,</w:t>
      </w:r>
      <w:r w:rsidR="00212A5F" w:rsidRPr="416B2085">
        <w:rPr>
          <w:sz w:val="24"/>
          <w:szCs w:val="24"/>
        </w:rPr>
        <w:t xml:space="preserve"> of Schedule 1 of the </w:t>
      </w:r>
      <w:r w:rsidR="00670B24" w:rsidRPr="416B2085">
        <w:rPr>
          <w:b/>
          <w:bCs/>
          <w:sz w:val="24"/>
          <w:szCs w:val="24"/>
        </w:rPr>
        <w:t xml:space="preserve">Marine Safety </w:t>
      </w:r>
      <w:r w:rsidR="00212A5F" w:rsidRPr="416B2085">
        <w:rPr>
          <w:b/>
          <w:bCs/>
          <w:sz w:val="24"/>
          <w:szCs w:val="24"/>
        </w:rPr>
        <w:t>R</w:t>
      </w:r>
      <w:r w:rsidR="00670B24" w:rsidRPr="416B2085">
        <w:rPr>
          <w:b/>
          <w:bCs/>
          <w:sz w:val="24"/>
          <w:szCs w:val="24"/>
        </w:rPr>
        <w:t>egulations 20</w:t>
      </w:r>
      <w:r w:rsidR="00AD50AA" w:rsidRPr="416B2085">
        <w:rPr>
          <w:b/>
          <w:bCs/>
          <w:sz w:val="24"/>
          <w:szCs w:val="24"/>
        </w:rPr>
        <w:t>23</w:t>
      </w:r>
      <w:r w:rsidR="00F673D6" w:rsidRPr="416B2085">
        <w:rPr>
          <w:sz w:val="24"/>
          <w:szCs w:val="24"/>
        </w:rPr>
        <w:t>;</w:t>
      </w:r>
    </w:p>
    <w:p w14:paraId="24FC0AB3" w14:textId="61C75A3F" w:rsidR="00163489" w:rsidRPr="00163489" w:rsidRDefault="00163489" w:rsidP="00C54759">
      <w:pPr>
        <w:tabs>
          <w:tab w:val="left" w:pos="1134"/>
        </w:tabs>
        <w:spacing w:after="120" w:line="269" w:lineRule="auto"/>
        <w:ind w:left="720"/>
        <w:jc w:val="both"/>
        <w:rPr>
          <w:sz w:val="24"/>
          <w:szCs w:val="24"/>
          <w:lang w:eastAsia="en-GB"/>
        </w:rPr>
      </w:pPr>
      <w:r w:rsidRPr="002C6F11">
        <w:rPr>
          <w:b/>
          <w:bCs/>
          <w:i/>
          <w:iCs/>
          <w:sz w:val="24"/>
          <w:szCs w:val="24"/>
          <w:lang w:eastAsia="en-GB"/>
        </w:rPr>
        <w:t>child</w:t>
      </w:r>
      <w:r w:rsidRPr="00163489">
        <w:rPr>
          <w:sz w:val="24"/>
          <w:szCs w:val="24"/>
          <w:lang w:eastAsia="en-GB"/>
        </w:rPr>
        <w:t xml:space="preserve"> means a person who is under the age of 12 years</w:t>
      </w:r>
      <w:r w:rsidR="00A03A15">
        <w:rPr>
          <w:sz w:val="24"/>
          <w:szCs w:val="24"/>
          <w:lang w:eastAsia="en-GB"/>
        </w:rPr>
        <w:t>;</w:t>
      </w:r>
    </w:p>
    <w:p w14:paraId="7A1452EC" w14:textId="753225B2" w:rsidR="00E5284C" w:rsidRDefault="00E5284C" w:rsidP="00C54759">
      <w:pPr>
        <w:tabs>
          <w:tab w:val="left" w:pos="1134"/>
        </w:tabs>
        <w:spacing w:after="120" w:line="269" w:lineRule="auto"/>
        <w:ind w:left="720"/>
        <w:jc w:val="both"/>
        <w:rPr>
          <w:sz w:val="24"/>
          <w:szCs w:val="24"/>
        </w:rPr>
      </w:pPr>
      <w:r w:rsidRPr="00E5284C">
        <w:rPr>
          <w:b/>
          <w:bCs/>
          <w:i/>
          <w:sz w:val="24"/>
          <w:szCs w:val="24"/>
        </w:rPr>
        <w:t>hand-held s</w:t>
      </w:r>
      <w:r w:rsidRPr="007E0E82">
        <w:rPr>
          <w:b/>
          <w:bCs/>
          <w:i/>
          <w:sz w:val="24"/>
          <w:szCs w:val="24"/>
        </w:rPr>
        <w:t>pear</w:t>
      </w:r>
      <w:r w:rsidRPr="007E0E8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has the same meaning as defined in Regulation 5 of the </w:t>
      </w:r>
      <w:r w:rsidRPr="009861D2">
        <w:rPr>
          <w:b/>
          <w:bCs/>
          <w:sz w:val="24"/>
          <w:szCs w:val="24"/>
        </w:rPr>
        <w:t>Fisheries Regulations 2019</w:t>
      </w:r>
      <w:r>
        <w:rPr>
          <w:sz w:val="24"/>
          <w:szCs w:val="24"/>
        </w:rPr>
        <w:t>;</w:t>
      </w:r>
    </w:p>
    <w:p w14:paraId="1C3C3D48" w14:textId="0ACC5879" w:rsidR="00D11100" w:rsidRPr="007E0E82" w:rsidRDefault="00D11100" w:rsidP="00C54759">
      <w:pPr>
        <w:tabs>
          <w:tab w:val="left" w:pos="1134"/>
        </w:tabs>
        <w:spacing w:after="120" w:line="269" w:lineRule="auto"/>
        <w:ind w:left="720"/>
        <w:jc w:val="both"/>
        <w:rPr>
          <w:sz w:val="24"/>
          <w:szCs w:val="24"/>
        </w:rPr>
      </w:pPr>
      <w:r>
        <w:rPr>
          <w:b/>
          <w:bCs/>
          <w:i/>
          <w:sz w:val="24"/>
          <w:szCs w:val="24"/>
        </w:rPr>
        <w:t xml:space="preserve">recreational fishing equipment </w:t>
      </w:r>
      <w:r>
        <w:rPr>
          <w:sz w:val="24"/>
          <w:szCs w:val="24"/>
        </w:rPr>
        <w:t xml:space="preserve">has the same meaning as defined in Regulation 6 of the </w:t>
      </w:r>
      <w:r w:rsidRPr="00614ABC">
        <w:rPr>
          <w:b/>
          <w:bCs/>
          <w:sz w:val="24"/>
          <w:szCs w:val="24"/>
        </w:rPr>
        <w:t>Fisheries Regulations 2019</w:t>
      </w:r>
      <w:r>
        <w:rPr>
          <w:sz w:val="24"/>
          <w:szCs w:val="24"/>
        </w:rPr>
        <w:t>;</w:t>
      </w:r>
    </w:p>
    <w:p w14:paraId="628AC813" w14:textId="4BD05333" w:rsidR="007E0E82" w:rsidRPr="007E0E82" w:rsidRDefault="007E0E82" w:rsidP="00C54759">
      <w:pPr>
        <w:tabs>
          <w:tab w:val="left" w:pos="1134"/>
        </w:tabs>
        <w:spacing w:after="120" w:line="269" w:lineRule="auto"/>
        <w:ind w:left="720"/>
        <w:jc w:val="both"/>
        <w:rPr>
          <w:sz w:val="24"/>
          <w:szCs w:val="24"/>
        </w:rPr>
      </w:pPr>
      <w:r w:rsidRPr="00E5284C">
        <w:rPr>
          <w:b/>
          <w:bCs/>
          <w:i/>
          <w:sz w:val="24"/>
          <w:szCs w:val="24"/>
        </w:rPr>
        <w:t>s</w:t>
      </w:r>
      <w:r w:rsidRPr="007E0E82">
        <w:rPr>
          <w:b/>
          <w:bCs/>
          <w:i/>
          <w:sz w:val="24"/>
          <w:szCs w:val="24"/>
        </w:rPr>
        <w:t>pear gun</w:t>
      </w:r>
      <w:r w:rsidRPr="007E0E8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has the same meaning as defined in Regulation </w:t>
      </w:r>
      <w:r w:rsidR="00E5284C">
        <w:rPr>
          <w:sz w:val="24"/>
          <w:szCs w:val="24"/>
        </w:rPr>
        <w:t xml:space="preserve">5 of the </w:t>
      </w:r>
      <w:r w:rsidR="00E5284C" w:rsidRPr="00614ABC">
        <w:rPr>
          <w:b/>
          <w:bCs/>
          <w:sz w:val="24"/>
          <w:szCs w:val="24"/>
        </w:rPr>
        <w:t>Fisheries Regulations 2019</w:t>
      </w:r>
      <w:r w:rsidR="00E5284C">
        <w:rPr>
          <w:sz w:val="24"/>
          <w:szCs w:val="24"/>
        </w:rPr>
        <w:t>;</w:t>
      </w:r>
    </w:p>
    <w:p w14:paraId="740239F6" w14:textId="5090CBD0" w:rsidR="00D06DAB" w:rsidRPr="00AE6FEF" w:rsidRDefault="00D06DAB" w:rsidP="00C54759">
      <w:pPr>
        <w:tabs>
          <w:tab w:val="left" w:pos="1134"/>
        </w:tabs>
        <w:spacing w:after="120" w:line="269" w:lineRule="auto"/>
        <w:ind w:left="720"/>
        <w:jc w:val="both"/>
        <w:rPr>
          <w:iCs/>
          <w:sz w:val="24"/>
          <w:szCs w:val="24"/>
        </w:rPr>
      </w:pPr>
      <w:r w:rsidRPr="00AE6FEF">
        <w:rPr>
          <w:b/>
          <w:i/>
          <w:iCs/>
          <w:sz w:val="24"/>
          <w:szCs w:val="24"/>
        </w:rPr>
        <w:t>specified rock fishing platform</w:t>
      </w:r>
      <w:r w:rsidR="002A4EC1" w:rsidRPr="00AE6FEF">
        <w:rPr>
          <w:b/>
          <w:i/>
          <w:iCs/>
          <w:sz w:val="24"/>
          <w:szCs w:val="24"/>
        </w:rPr>
        <w:t xml:space="preserve"> </w:t>
      </w:r>
      <w:r w:rsidR="002A4EC1" w:rsidRPr="00AE6FEF">
        <w:rPr>
          <w:iCs/>
          <w:sz w:val="24"/>
          <w:szCs w:val="24"/>
        </w:rPr>
        <w:t xml:space="preserve">means </w:t>
      </w:r>
      <w:r w:rsidR="00F673D6" w:rsidRPr="00AE6FEF">
        <w:rPr>
          <w:iCs/>
          <w:sz w:val="24"/>
          <w:szCs w:val="24"/>
        </w:rPr>
        <w:t xml:space="preserve">all natural rock </w:t>
      </w:r>
      <w:r w:rsidR="00F673D6" w:rsidRPr="00C54759">
        <w:rPr>
          <w:sz w:val="24"/>
          <w:szCs w:val="24"/>
        </w:rPr>
        <w:t>structures</w:t>
      </w:r>
      <w:r w:rsidR="00F673D6" w:rsidRPr="00AE6FEF">
        <w:rPr>
          <w:iCs/>
          <w:sz w:val="24"/>
          <w:szCs w:val="24"/>
        </w:rPr>
        <w:t xml:space="preserve"> found between the high </w:t>
      </w:r>
      <w:r w:rsidR="004C255B">
        <w:rPr>
          <w:iCs/>
          <w:sz w:val="24"/>
          <w:szCs w:val="24"/>
        </w:rPr>
        <w:t xml:space="preserve">tide mark </w:t>
      </w:r>
      <w:r w:rsidR="00F673D6" w:rsidRPr="00AE6FEF">
        <w:rPr>
          <w:iCs/>
          <w:sz w:val="24"/>
          <w:szCs w:val="24"/>
        </w:rPr>
        <w:t xml:space="preserve">and </w:t>
      </w:r>
      <w:r w:rsidR="004C255B">
        <w:rPr>
          <w:iCs/>
          <w:sz w:val="24"/>
          <w:szCs w:val="24"/>
        </w:rPr>
        <w:t xml:space="preserve">the </w:t>
      </w:r>
      <w:r w:rsidR="00F673D6" w:rsidRPr="00AE6FEF">
        <w:rPr>
          <w:iCs/>
          <w:sz w:val="24"/>
          <w:szCs w:val="24"/>
        </w:rPr>
        <w:t>low tide mark and the spray zone</w:t>
      </w:r>
      <w:r w:rsidR="00F673D6">
        <w:rPr>
          <w:iCs/>
          <w:sz w:val="24"/>
          <w:szCs w:val="24"/>
        </w:rPr>
        <w:t xml:space="preserve"> of the </w:t>
      </w:r>
      <w:r w:rsidR="00322427" w:rsidRPr="00AE6FEF">
        <w:rPr>
          <w:sz w:val="24"/>
          <w:szCs w:val="24"/>
          <w:lang w:val="en-GB"/>
        </w:rPr>
        <w:t>area</w:t>
      </w:r>
      <w:r w:rsidR="00EF6BAB">
        <w:rPr>
          <w:sz w:val="24"/>
          <w:szCs w:val="24"/>
          <w:lang w:val="en-GB"/>
        </w:rPr>
        <w:t>s</w:t>
      </w:r>
      <w:r w:rsidR="00322427" w:rsidRPr="00AE6FEF">
        <w:rPr>
          <w:sz w:val="24"/>
          <w:szCs w:val="24"/>
          <w:lang w:val="en-GB"/>
        </w:rPr>
        <w:t xml:space="preserve"> shown hatched on the plans in </w:t>
      </w:r>
      <w:r w:rsidR="00212A5F" w:rsidRPr="00AE6FEF">
        <w:rPr>
          <w:sz w:val="24"/>
          <w:szCs w:val="24"/>
          <w:lang w:val="en-GB"/>
        </w:rPr>
        <w:t xml:space="preserve">the </w:t>
      </w:r>
      <w:r w:rsidR="00322427" w:rsidRPr="00AE6FEF">
        <w:rPr>
          <w:sz w:val="24"/>
          <w:szCs w:val="24"/>
          <w:lang w:val="en-GB"/>
        </w:rPr>
        <w:t>Schedule</w:t>
      </w:r>
      <w:r w:rsidR="00F673D6">
        <w:rPr>
          <w:sz w:val="24"/>
          <w:szCs w:val="24"/>
          <w:lang w:val="en-GB"/>
        </w:rPr>
        <w:t>;</w:t>
      </w:r>
    </w:p>
    <w:p w14:paraId="0BF1B05A" w14:textId="722A9F49" w:rsidR="00B92685" w:rsidRDefault="00B92685" w:rsidP="00C54759">
      <w:pPr>
        <w:tabs>
          <w:tab w:val="left" w:pos="1134"/>
        </w:tabs>
        <w:spacing w:after="120" w:line="269" w:lineRule="auto"/>
        <w:ind w:left="720"/>
        <w:jc w:val="both"/>
        <w:rPr>
          <w:iCs/>
          <w:sz w:val="24"/>
          <w:szCs w:val="24"/>
        </w:rPr>
      </w:pPr>
      <w:r w:rsidRPr="00AE6FEF">
        <w:rPr>
          <w:b/>
          <w:i/>
          <w:iCs/>
          <w:sz w:val="24"/>
          <w:szCs w:val="24"/>
        </w:rPr>
        <w:lastRenderedPageBreak/>
        <w:t>spray zone</w:t>
      </w:r>
      <w:r w:rsidRPr="00AE6FEF">
        <w:rPr>
          <w:b/>
          <w:bCs/>
          <w:iCs/>
          <w:sz w:val="24"/>
          <w:szCs w:val="24"/>
        </w:rPr>
        <w:t xml:space="preserve"> </w:t>
      </w:r>
      <w:r w:rsidRPr="00AE6FEF">
        <w:rPr>
          <w:iCs/>
          <w:sz w:val="24"/>
          <w:szCs w:val="24"/>
        </w:rPr>
        <w:t xml:space="preserve">means any area of natural rock that is dampened by </w:t>
      </w:r>
      <w:r w:rsidRPr="00C54759">
        <w:rPr>
          <w:sz w:val="24"/>
          <w:szCs w:val="24"/>
        </w:rPr>
        <w:t>ocean</w:t>
      </w:r>
      <w:r w:rsidRPr="00AE6FEF">
        <w:rPr>
          <w:iCs/>
          <w:sz w:val="24"/>
          <w:szCs w:val="24"/>
        </w:rPr>
        <w:t xml:space="preserve"> spray </w:t>
      </w:r>
      <w:r w:rsidR="00583C00">
        <w:rPr>
          <w:iCs/>
          <w:sz w:val="24"/>
          <w:szCs w:val="24"/>
        </w:rPr>
        <w:t xml:space="preserve">from </w:t>
      </w:r>
      <w:r w:rsidRPr="00AE6FEF">
        <w:rPr>
          <w:iCs/>
          <w:sz w:val="24"/>
          <w:szCs w:val="24"/>
        </w:rPr>
        <w:t>high waves</w:t>
      </w:r>
      <w:r w:rsidR="00583C00">
        <w:rPr>
          <w:iCs/>
          <w:sz w:val="24"/>
          <w:szCs w:val="24"/>
        </w:rPr>
        <w:t xml:space="preserve">, including any natural rocks that </w:t>
      </w:r>
      <w:r w:rsidRPr="00AE6FEF">
        <w:rPr>
          <w:iCs/>
          <w:sz w:val="24"/>
          <w:szCs w:val="24"/>
        </w:rPr>
        <w:t>may be submerged during high</w:t>
      </w:r>
      <w:r w:rsidR="001742B0">
        <w:rPr>
          <w:iCs/>
          <w:sz w:val="24"/>
          <w:szCs w:val="24"/>
        </w:rPr>
        <w:t xml:space="preserve"> </w:t>
      </w:r>
      <w:r w:rsidR="009452CC" w:rsidRPr="001742B0">
        <w:rPr>
          <w:iCs/>
          <w:sz w:val="24"/>
          <w:szCs w:val="24"/>
        </w:rPr>
        <w:t xml:space="preserve">tides </w:t>
      </w:r>
      <w:r w:rsidRPr="00AE6FEF">
        <w:rPr>
          <w:iCs/>
          <w:sz w:val="24"/>
          <w:szCs w:val="24"/>
        </w:rPr>
        <w:t>or storms</w:t>
      </w:r>
      <w:r w:rsidR="00C9348E">
        <w:rPr>
          <w:iCs/>
          <w:sz w:val="24"/>
          <w:szCs w:val="24"/>
        </w:rPr>
        <w:t>;</w:t>
      </w:r>
    </w:p>
    <w:p w14:paraId="0749755E" w14:textId="6FF11121" w:rsidR="00614ABC" w:rsidRPr="00614ABC" w:rsidRDefault="00614ABC" w:rsidP="00614ABC">
      <w:pPr>
        <w:tabs>
          <w:tab w:val="left" w:pos="1134"/>
        </w:tabs>
        <w:spacing w:after="120" w:line="269" w:lineRule="auto"/>
        <w:ind w:left="720"/>
        <w:jc w:val="both"/>
        <w:rPr>
          <w:iCs/>
          <w:sz w:val="24"/>
          <w:szCs w:val="24"/>
        </w:rPr>
      </w:pPr>
      <w:r w:rsidRPr="003071E1">
        <w:rPr>
          <w:b/>
          <w:bCs/>
          <w:i/>
          <w:sz w:val="24"/>
          <w:szCs w:val="24"/>
        </w:rPr>
        <w:t xml:space="preserve">Type 1 lifejacket </w:t>
      </w:r>
      <w:r w:rsidRPr="003071E1">
        <w:rPr>
          <w:iCs/>
          <w:sz w:val="24"/>
          <w:szCs w:val="24"/>
        </w:rPr>
        <w:t>means</w:t>
      </w:r>
      <w:r w:rsidRPr="003071E1">
        <w:rPr>
          <w:b/>
          <w:bCs/>
          <w:i/>
          <w:sz w:val="24"/>
          <w:szCs w:val="24"/>
        </w:rPr>
        <w:t xml:space="preserve"> </w:t>
      </w:r>
      <w:r w:rsidRPr="003071E1">
        <w:rPr>
          <w:iCs/>
          <w:sz w:val="24"/>
          <w:szCs w:val="24"/>
        </w:rPr>
        <w:t xml:space="preserve">a Type 1 lifejacket as defined in Part </w:t>
      </w:r>
      <w:r w:rsidR="00073559">
        <w:rPr>
          <w:iCs/>
          <w:sz w:val="24"/>
          <w:szCs w:val="24"/>
        </w:rPr>
        <w:t>5</w:t>
      </w:r>
      <w:r w:rsidRPr="003071E1">
        <w:rPr>
          <w:iCs/>
          <w:sz w:val="24"/>
          <w:szCs w:val="24"/>
        </w:rPr>
        <w:t xml:space="preserve"> of Schedule 1 of the </w:t>
      </w:r>
      <w:r w:rsidRPr="003071E1">
        <w:rPr>
          <w:b/>
          <w:bCs/>
          <w:iCs/>
          <w:sz w:val="24"/>
          <w:szCs w:val="24"/>
        </w:rPr>
        <w:t>Marine Safety Regulations 2023</w:t>
      </w:r>
      <w:r w:rsidRPr="003071E1">
        <w:rPr>
          <w:iCs/>
          <w:sz w:val="24"/>
          <w:szCs w:val="24"/>
        </w:rPr>
        <w:t>;</w:t>
      </w:r>
    </w:p>
    <w:p w14:paraId="75ED85A2" w14:textId="31E2F711" w:rsidR="00C9348E" w:rsidRDefault="00C9348E" w:rsidP="00C54759">
      <w:pPr>
        <w:tabs>
          <w:tab w:val="left" w:pos="1134"/>
        </w:tabs>
        <w:spacing w:after="120" w:line="269" w:lineRule="auto"/>
        <w:ind w:left="720"/>
        <w:jc w:val="both"/>
        <w:rPr>
          <w:bCs/>
          <w:sz w:val="24"/>
          <w:szCs w:val="24"/>
        </w:rPr>
      </w:pPr>
      <w:r>
        <w:rPr>
          <w:b/>
          <w:i/>
          <w:iCs/>
          <w:sz w:val="24"/>
          <w:szCs w:val="24"/>
        </w:rPr>
        <w:t xml:space="preserve">use </w:t>
      </w:r>
      <w:r>
        <w:rPr>
          <w:bCs/>
          <w:sz w:val="24"/>
          <w:szCs w:val="24"/>
        </w:rPr>
        <w:t xml:space="preserve">includes </w:t>
      </w:r>
      <w:r w:rsidR="00E81B0B">
        <w:rPr>
          <w:bCs/>
          <w:sz w:val="24"/>
          <w:szCs w:val="24"/>
        </w:rPr>
        <w:t>assist in the use of</w:t>
      </w:r>
      <w:r w:rsidR="001B4FF6">
        <w:rPr>
          <w:bCs/>
          <w:sz w:val="24"/>
          <w:szCs w:val="24"/>
        </w:rPr>
        <w:t>;</w:t>
      </w:r>
    </w:p>
    <w:p w14:paraId="2EFAD8B9" w14:textId="77777777" w:rsidR="00733937" w:rsidRPr="00733937" w:rsidRDefault="001B4FF6" w:rsidP="00C54759">
      <w:pPr>
        <w:tabs>
          <w:tab w:val="left" w:pos="1134"/>
        </w:tabs>
        <w:spacing w:after="120" w:line="269" w:lineRule="auto"/>
        <w:ind w:left="720"/>
        <w:jc w:val="both"/>
        <w:rPr>
          <w:sz w:val="24"/>
          <w:szCs w:val="24"/>
          <w:lang w:eastAsia="en-GB"/>
        </w:rPr>
      </w:pPr>
      <w:r>
        <w:rPr>
          <w:b/>
          <w:i/>
          <w:iCs/>
          <w:sz w:val="24"/>
          <w:szCs w:val="24"/>
        </w:rPr>
        <w:t xml:space="preserve">wear </w:t>
      </w:r>
      <w:r w:rsidR="00733937" w:rsidRPr="00733937">
        <w:rPr>
          <w:sz w:val="24"/>
          <w:szCs w:val="24"/>
          <w:lang w:eastAsia="en-GB"/>
        </w:rPr>
        <w:t xml:space="preserve">in relation to a lifejacket, means wear </w:t>
      </w:r>
      <w:r w:rsidR="00733937" w:rsidRPr="00C54759">
        <w:rPr>
          <w:bCs/>
          <w:sz w:val="24"/>
          <w:szCs w:val="24"/>
        </w:rPr>
        <w:t>with</w:t>
      </w:r>
      <w:r w:rsidR="00733937" w:rsidRPr="00733937">
        <w:rPr>
          <w:sz w:val="24"/>
          <w:szCs w:val="24"/>
          <w:lang w:eastAsia="en-GB"/>
        </w:rPr>
        <w:t xml:space="preserve"> all closing or fastening devices such as zippers, buckles and tapes correctly secured as specified by the manufacturer.</w:t>
      </w:r>
    </w:p>
    <w:p w14:paraId="38543D11" w14:textId="6858FB75" w:rsidR="001B4FF6" w:rsidRPr="001B4FF6" w:rsidRDefault="001B4FF6" w:rsidP="000260D2">
      <w:pPr>
        <w:tabs>
          <w:tab w:val="left" w:pos="1134"/>
        </w:tabs>
        <w:spacing w:line="269" w:lineRule="auto"/>
        <w:ind w:left="1134" w:hanging="425"/>
        <w:jc w:val="both"/>
        <w:rPr>
          <w:bCs/>
          <w:sz w:val="24"/>
          <w:szCs w:val="24"/>
        </w:rPr>
      </w:pPr>
    </w:p>
    <w:p w14:paraId="060ED4B8" w14:textId="2338FED7" w:rsidR="003A1024" w:rsidRPr="003A1024" w:rsidRDefault="003A1024" w:rsidP="002C6F11">
      <w:pPr>
        <w:pStyle w:val="ListParagraph"/>
        <w:numPr>
          <w:ilvl w:val="0"/>
          <w:numId w:val="21"/>
        </w:numPr>
        <w:spacing w:after="120" w:line="259" w:lineRule="auto"/>
        <w:ind w:hanging="720"/>
        <w:rPr>
          <w:sz w:val="24"/>
          <w:szCs w:val="24"/>
          <w:lang w:eastAsia="en-GB"/>
        </w:rPr>
      </w:pPr>
      <w:r w:rsidRPr="003A1024">
        <w:rPr>
          <w:sz w:val="24"/>
          <w:szCs w:val="24"/>
        </w:rPr>
        <w:t>Despite</w:t>
      </w:r>
      <w:r w:rsidRPr="003A1024">
        <w:rPr>
          <w:sz w:val="24"/>
          <w:szCs w:val="24"/>
          <w:lang w:eastAsia="en-GB"/>
        </w:rPr>
        <w:t xml:space="preserve"> subclause (1), a lifejacket is not an a</w:t>
      </w:r>
      <w:r w:rsidR="00BB37D8">
        <w:rPr>
          <w:sz w:val="24"/>
          <w:szCs w:val="24"/>
          <w:lang w:eastAsia="en-GB"/>
        </w:rPr>
        <w:t>pproved</w:t>
      </w:r>
      <w:r w:rsidRPr="003A1024">
        <w:rPr>
          <w:sz w:val="24"/>
          <w:szCs w:val="24"/>
          <w:lang w:eastAsia="en-GB"/>
        </w:rPr>
        <w:t xml:space="preserve"> lifejacket for the purposes of this clause if:</w:t>
      </w:r>
    </w:p>
    <w:p w14:paraId="41E52D9B" w14:textId="4FB62361" w:rsidR="00653F8D" w:rsidRDefault="003A1024" w:rsidP="00C54759">
      <w:pPr>
        <w:ind w:left="1276" w:hanging="567"/>
        <w:rPr>
          <w:sz w:val="24"/>
          <w:szCs w:val="24"/>
          <w:lang w:eastAsia="en-GB"/>
        </w:rPr>
      </w:pPr>
      <w:r w:rsidRPr="003A1024">
        <w:rPr>
          <w:sz w:val="24"/>
          <w:szCs w:val="24"/>
          <w:lang w:eastAsia="en-GB"/>
        </w:rPr>
        <w:t>(a)</w:t>
      </w:r>
      <w:r w:rsidR="00C54759">
        <w:rPr>
          <w:sz w:val="24"/>
          <w:szCs w:val="24"/>
          <w:lang w:eastAsia="en-GB"/>
        </w:rPr>
        <w:tab/>
      </w:r>
      <w:r w:rsidRPr="003A1024">
        <w:rPr>
          <w:sz w:val="24"/>
          <w:szCs w:val="24"/>
          <w:lang w:eastAsia="en-GB"/>
        </w:rPr>
        <w:t>the lifejacket relies solely on oral inflation for buoyancy</w:t>
      </w:r>
      <w:r w:rsidR="002E2978">
        <w:rPr>
          <w:sz w:val="24"/>
          <w:szCs w:val="24"/>
          <w:lang w:eastAsia="en-GB"/>
        </w:rPr>
        <w:t>;</w:t>
      </w:r>
      <w:r w:rsidRPr="003A1024">
        <w:rPr>
          <w:sz w:val="24"/>
          <w:szCs w:val="24"/>
          <w:lang w:eastAsia="en-GB"/>
        </w:rPr>
        <w:t xml:space="preserve"> or</w:t>
      </w:r>
    </w:p>
    <w:p w14:paraId="393B4881" w14:textId="30CF3474" w:rsidR="00653F8D" w:rsidRDefault="00653F8D" w:rsidP="00C54759">
      <w:pPr>
        <w:ind w:left="1276" w:hanging="567"/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>(b)</w:t>
      </w:r>
      <w:r w:rsidR="00C54759">
        <w:rPr>
          <w:sz w:val="24"/>
          <w:szCs w:val="24"/>
          <w:lang w:eastAsia="en-GB"/>
        </w:rPr>
        <w:tab/>
      </w:r>
      <w:r w:rsidR="003A1024" w:rsidRPr="003A1024">
        <w:rPr>
          <w:sz w:val="24"/>
          <w:szCs w:val="24"/>
          <w:lang w:eastAsia="en-GB"/>
        </w:rPr>
        <w:t>the lifejacket is not the correct size for the wearer</w:t>
      </w:r>
      <w:r w:rsidR="002E2978">
        <w:rPr>
          <w:sz w:val="24"/>
          <w:szCs w:val="24"/>
          <w:lang w:eastAsia="en-GB"/>
        </w:rPr>
        <w:t>;</w:t>
      </w:r>
      <w:r w:rsidR="003A1024" w:rsidRPr="003A1024">
        <w:rPr>
          <w:sz w:val="24"/>
          <w:szCs w:val="24"/>
          <w:lang w:eastAsia="en-GB"/>
        </w:rPr>
        <w:t xml:space="preserve"> or</w:t>
      </w:r>
    </w:p>
    <w:p w14:paraId="795525A5" w14:textId="1A27494F" w:rsidR="003A1024" w:rsidRDefault="003A1024" w:rsidP="00C54759">
      <w:pPr>
        <w:ind w:left="1276" w:hanging="567"/>
        <w:rPr>
          <w:sz w:val="24"/>
          <w:szCs w:val="24"/>
          <w:lang w:eastAsia="en-GB"/>
        </w:rPr>
      </w:pPr>
      <w:r w:rsidRPr="003A1024">
        <w:rPr>
          <w:sz w:val="24"/>
          <w:szCs w:val="24"/>
          <w:lang w:eastAsia="en-GB"/>
        </w:rPr>
        <w:t>(c)</w:t>
      </w:r>
      <w:r w:rsidR="002C6F11">
        <w:rPr>
          <w:sz w:val="24"/>
          <w:szCs w:val="24"/>
          <w:lang w:eastAsia="en-GB"/>
        </w:rPr>
        <w:t xml:space="preserve"> </w:t>
      </w:r>
      <w:r w:rsidR="00C54759">
        <w:rPr>
          <w:sz w:val="24"/>
          <w:szCs w:val="24"/>
          <w:lang w:eastAsia="en-GB"/>
        </w:rPr>
        <w:tab/>
      </w:r>
      <w:r w:rsidRPr="003A1024">
        <w:rPr>
          <w:sz w:val="24"/>
          <w:szCs w:val="24"/>
          <w:lang w:eastAsia="en-GB"/>
        </w:rPr>
        <w:t>the lifejacket is not in good condition.</w:t>
      </w:r>
    </w:p>
    <w:p w14:paraId="65E54347" w14:textId="77777777" w:rsidR="002C6F11" w:rsidRPr="003A1024" w:rsidRDefault="002C6F11" w:rsidP="002C6F11">
      <w:pPr>
        <w:ind w:left="1701" w:hanging="567"/>
        <w:rPr>
          <w:sz w:val="24"/>
          <w:szCs w:val="24"/>
          <w:lang w:eastAsia="en-GB"/>
        </w:rPr>
      </w:pPr>
    </w:p>
    <w:p w14:paraId="529212F1" w14:textId="4241486F" w:rsidR="003A1024" w:rsidRPr="003A1024" w:rsidRDefault="003A1024" w:rsidP="002C6F11">
      <w:pPr>
        <w:pStyle w:val="ListParagraph"/>
        <w:numPr>
          <w:ilvl w:val="0"/>
          <w:numId w:val="21"/>
        </w:numPr>
        <w:spacing w:after="120" w:line="259" w:lineRule="auto"/>
        <w:ind w:hanging="720"/>
        <w:rPr>
          <w:sz w:val="24"/>
          <w:szCs w:val="24"/>
          <w:lang w:eastAsia="en-GB"/>
        </w:rPr>
      </w:pPr>
      <w:r w:rsidRPr="003A1024">
        <w:rPr>
          <w:sz w:val="24"/>
          <w:szCs w:val="24"/>
          <w:lang w:eastAsia="en-GB"/>
        </w:rPr>
        <w:t>Despite subclause (1), an inflatable lifejacket is not an a</w:t>
      </w:r>
      <w:r w:rsidR="00653F8D">
        <w:rPr>
          <w:sz w:val="24"/>
          <w:szCs w:val="24"/>
          <w:lang w:eastAsia="en-GB"/>
        </w:rPr>
        <w:t>pproved</w:t>
      </w:r>
      <w:r w:rsidRPr="003A1024">
        <w:rPr>
          <w:sz w:val="24"/>
          <w:szCs w:val="24"/>
          <w:lang w:eastAsia="en-GB"/>
        </w:rPr>
        <w:t xml:space="preserve"> lifejacket for the purposes of this clause unless:</w:t>
      </w:r>
    </w:p>
    <w:p w14:paraId="557C21E1" w14:textId="09C474B4" w:rsidR="00653F8D" w:rsidRDefault="003A1024" w:rsidP="00C54759">
      <w:pPr>
        <w:ind w:left="1276" w:hanging="567"/>
        <w:rPr>
          <w:sz w:val="24"/>
          <w:szCs w:val="24"/>
          <w:lang w:eastAsia="en-GB"/>
        </w:rPr>
      </w:pPr>
      <w:r w:rsidRPr="003A1024">
        <w:rPr>
          <w:sz w:val="24"/>
          <w:szCs w:val="24"/>
          <w:lang w:eastAsia="en-GB"/>
        </w:rPr>
        <w:t>(a)</w:t>
      </w:r>
      <w:r w:rsidR="002C6F11">
        <w:rPr>
          <w:sz w:val="24"/>
          <w:szCs w:val="24"/>
          <w:lang w:eastAsia="en-GB"/>
        </w:rPr>
        <w:t xml:space="preserve"> </w:t>
      </w:r>
      <w:r w:rsidR="00C54759">
        <w:rPr>
          <w:sz w:val="24"/>
          <w:szCs w:val="24"/>
          <w:lang w:eastAsia="en-GB"/>
        </w:rPr>
        <w:tab/>
      </w:r>
      <w:r w:rsidRPr="003A1024">
        <w:rPr>
          <w:sz w:val="24"/>
          <w:szCs w:val="24"/>
          <w:lang w:eastAsia="en-GB"/>
        </w:rPr>
        <w:t>the lifejacket was purchased or otherwise acquired new by the current owner no more than 12 months ago</w:t>
      </w:r>
      <w:r w:rsidR="002E2978">
        <w:rPr>
          <w:sz w:val="24"/>
          <w:szCs w:val="24"/>
          <w:lang w:eastAsia="en-GB"/>
        </w:rPr>
        <w:t>;</w:t>
      </w:r>
      <w:r w:rsidRPr="003A1024">
        <w:rPr>
          <w:sz w:val="24"/>
          <w:szCs w:val="24"/>
          <w:lang w:eastAsia="en-GB"/>
        </w:rPr>
        <w:t xml:space="preserve"> or</w:t>
      </w:r>
    </w:p>
    <w:p w14:paraId="5B36233D" w14:textId="2BC7D951" w:rsidR="003A1024" w:rsidRPr="003A1024" w:rsidRDefault="00653F8D" w:rsidP="00C54759">
      <w:pPr>
        <w:ind w:left="1276" w:hanging="567"/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 xml:space="preserve">(b) </w:t>
      </w:r>
      <w:r>
        <w:rPr>
          <w:sz w:val="24"/>
          <w:szCs w:val="24"/>
          <w:lang w:eastAsia="en-GB"/>
        </w:rPr>
        <w:tab/>
      </w:r>
      <w:r w:rsidR="003A1024" w:rsidRPr="003A1024">
        <w:rPr>
          <w:sz w:val="24"/>
          <w:szCs w:val="24"/>
          <w:lang w:eastAsia="en-GB"/>
        </w:rPr>
        <w:t>the lifejacket has been serviced:</w:t>
      </w:r>
    </w:p>
    <w:p w14:paraId="46F2C9D4" w14:textId="1F080F0B" w:rsidR="003A1024" w:rsidRPr="003A1024" w:rsidRDefault="003A1024" w:rsidP="00C54759">
      <w:pPr>
        <w:ind w:left="1843" w:hanging="567"/>
        <w:rPr>
          <w:sz w:val="24"/>
          <w:szCs w:val="24"/>
          <w:lang w:eastAsia="en-GB"/>
        </w:rPr>
      </w:pPr>
      <w:r w:rsidRPr="003A1024">
        <w:rPr>
          <w:sz w:val="24"/>
          <w:szCs w:val="24"/>
          <w:lang w:eastAsia="en-GB"/>
        </w:rPr>
        <w:t>(i)</w:t>
      </w:r>
      <w:r w:rsidR="00C54759">
        <w:rPr>
          <w:sz w:val="24"/>
          <w:szCs w:val="24"/>
          <w:lang w:eastAsia="en-GB"/>
        </w:rPr>
        <w:tab/>
      </w:r>
      <w:r w:rsidRPr="003A1024">
        <w:rPr>
          <w:sz w:val="24"/>
          <w:szCs w:val="24"/>
          <w:lang w:eastAsia="en-GB"/>
        </w:rPr>
        <w:t>at intervals of 12 months or less</w:t>
      </w:r>
      <w:r w:rsidR="002E2978">
        <w:rPr>
          <w:sz w:val="24"/>
          <w:szCs w:val="24"/>
          <w:lang w:eastAsia="en-GB"/>
        </w:rPr>
        <w:t>;</w:t>
      </w:r>
      <w:r w:rsidRPr="003A1024">
        <w:rPr>
          <w:sz w:val="24"/>
          <w:szCs w:val="24"/>
          <w:lang w:eastAsia="en-GB"/>
        </w:rPr>
        <w:t xml:space="preserve"> or</w:t>
      </w:r>
    </w:p>
    <w:p w14:paraId="6B35AEB8" w14:textId="4DE78DC9" w:rsidR="003A1024" w:rsidRPr="003A1024" w:rsidRDefault="003A1024" w:rsidP="00C54759">
      <w:pPr>
        <w:ind w:left="1843" w:hanging="567"/>
        <w:rPr>
          <w:sz w:val="24"/>
          <w:szCs w:val="24"/>
          <w:lang w:eastAsia="en-GB"/>
        </w:rPr>
      </w:pPr>
      <w:r w:rsidRPr="003A1024">
        <w:rPr>
          <w:sz w:val="24"/>
          <w:szCs w:val="24"/>
          <w:lang w:eastAsia="en-GB"/>
        </w:rPr>
        <w:t>(ii)</w:t>
      </w:r>
      <w:r w:rsidR="00C54759">
        <w:rPr>
          <w:sz w:val="24"/>
          <w:szCs w:val="24"/>
          <w:lang w:eastAsia="en-GB"/>
        </w:rPr>
        <w:tab/>
      </w:r>
      <w:r w:rsidRPr="003A1024">
        <w:rPr>
          <w:sz w:val="24"/>
          <w:szCs w:val="24"/>
          <w:lang w:eastAsia="en-GB"/>
        </w:rPr>
        <w:t>at least at such longer intervals as are indicated by the manufacturer’s instructions (if any) provided for the lifejacket.</w:t>
      </w:r>
    </w:p>
    <w:p w14:paraId="6452DDA4" w14:textId="5E94EB78" w:rsidR="000260D2" w:rsidRPr="002C6F11" w:rsidRDefault="000260D2" w:rsidP="002C6F11">
      <w:pPr>
        <w:tabs>
          <w:tab w:val="left" w:pos="1134"/>
        </w:tabs>
        <w:spacing w:line="269" w:lineRule="auto"/>
        <w:jc w:val="both"/>
        <w:rPr>
          <w:iCs/>
          <w:sz w:val="24"/>
          <w:szCs w:val="24"/>
        </w:rPr>
      </w:pPr>
    </w:p>
    <w:p w14:paraId="4E1D47D5" w14:textId="7FAFA115" w:rsidR="000D5D76" w:rsidRPr="00AE6FEF" w:rsidRDefault="000D5D76" w:rsidP="006B2F06">
      <w:pPr>
        <w:pStyle w:val="ListParagraph"/>
        <w:numPr>
          <w:ilvl w:val="0"/>
          <w:numId w:val="6"/>
        </w:numPr>
        <w:spacing w:line="269" w:lineRule="auto"/>
        <w:ind w:left="709" w:hanging="709"/>
        <w:contextualSpacing w:val="0"/>
        <w:jc w:val="both"/>
        <w:rPr>
          <w:b/>
          <w:iCs/>
          <w:sz w:val="24"/>
          <w:szCs w:val="24"/>
        </w:rPr>
      </w:pPr>
      <w:r w:rsidRPr="006B2F06">
        <w:rPr>
          <w:b/>
          <w:iCs/>
          <w:sz w:val="24"/>
          <w:szCs w:val="24"/>
        </w:rPr>
        <w:t xml:space="preserve">Prohibition on </w:t>
      </w:r>
      <w:r w:rsidR="004C04E9">
        <w:rPr>
          <w:b/>
          <w:iCs/>
          <w:sz w:val="24"/>
          <w:szCs w:val="24"/>
        </w:rPr>
        <w:t xml:space="preserve">fishing or </w:t>
      </w:r>
      <w:r w:rsidRPr="006B2F06">
        <w:rPr>
          <w:b/>
          <w:iCs/>
          <w:sz w:val="24"/>
          <w:szCs w:val="24"/>
        </w:rPr>
        <w:t xml:space="preserve">the possession and use of </w:t>
      </w:r>
      <w:r w:rsidR="00D06DAB" w:rsidRPr="006B2F06">
        <w:rPr>
          <w:b/>
          <w:iCs/>
          <w:sz w:val="24"/>
          <w:szCs w:val="24"/>
        </w:rPr>
        <w:t>recreational</w:t>
      </w:r>
      <w:r w:rsidRPr="006B2F06">
        <w:rPr>
          <w:b/>
          <w:iCs/>
          <w:sz w:val="24"/>
          <w:szCs w:val="24"/>
        </w:rPr>
        <w:t xml:space="preserve"> fishing equipment </w:t>
      </w:r>
      <w:r w:rsidR="00D06DAB" w:rsidRPr="006B2F06">
        <w:rPr>
          <w:b/>
          <w:iCs/>
          <w:sz w:val="24"/>
          <w:szCs w:val="24"/>
        </w:rPr>
        <w:t>a</w:t>
      </w:r>
      <w:r w:rsidR="00E8310F" w:rsidRPr="006B2F06">
        <w:rPr>
          <w:b/>
          <w:iCs/>
          <w:sz w:val="24"/>
          <w:szCs w:val="24"/>
        </w:rPr>
        <w:t>t</w:t>
      </w:r>
      <w:r w:rsidR="00D06DAB" w:rsidRPr="006B2F06">
        <w:rPr>
          <w:b/>
          <w:iCs/>
          <w:sz w:val="24"/>
          <w:szCs w:val="24"/>
        </w:rPr>
        <w:t xml:space="preserve"> specified rock fishing platforms</w:t>
      </w:r>
      <w:r w:rsidRPr="006B2F06">
        <w:rPr>
          <w:b/>
          <w:iCs/>
          <w:sz w:val="24"/>
          <w:szCs w:val="24"/>
        </w:rPr>
        <w:t xml:space="preserve"> </w:t>
      </w:r>
    </w:p>
    <w:p w14:paraId="78790BD2" w14:textId="5528C747" w:rsidR="000D5D76" w:rsidRDefault="002C6F11" w:rsidP="002C6F11">
      <w:pPr>
        <w:ind w:left="709" w:hanging="709"/>
        <w:rPr>
          <w:sz w:val="24"/>
          <w:szCs w:val="24"/>
        </w:rPr>
      </w:pPr>
      <w:r>
        <w:rPr>
          <w:sz w:val="24"/>
          <w:szCs w:val="24"/>
        </w:rPr>
        <w:t>(1)</w:t>
      </w:r>
      <w:r>
        <w:rPr>
          <w:sz w:val="24"/>
          <w:szCs w:val="24"/>
        </w:rPr>
        <w:tab/>
      </w:r>
      <w:r w:rsidR="000D5D76" w:rsidRPr="00AE6FEF">
        <w:rPr>
          <w:sz w:val="24"/>
          <w:szCs w:val="24"/>
        </w:rPr>
        <w:t xml:space="preserve">For the </w:t>
      </w:r>
      <w:r w:rsidR="000D5D76" w:rsidRPr="00AE6FEF">
        <w:rPr>
          <w:sz w:val="24"/>
          <w:szCs w:val="24"/>
          <w:lang w:eastAsia="en-GB"/>
        </w:rPr>
        <w:t>purposes</w:t>
      </w:r>
      <w:r w:rsidR="000D5D76" w:rsidRPr="00AE6FEF">
        <w:rPr>
          <w:sz w:val="24"/>
          <w:szCs w:val="24"/>
        </w:rPr>
        <w:t xml:space="preserve"> of section 114 of the Act, the </w:t>
      </w:r>
      <w:r w:rsidR="00E8310F" w:rsidRPr="00AE6FEF">
        <w:rPr>
          <w:sz w:val="24"/>
          <w:szCs w:val="24"/>
        </w:rPr>
        <w:t xml:space="preserve">possession </w:t>
      </w:r>
      <w:r w:rsidR="00541563">
        <w:rPr>
          <w:sz w:val="24"/>
          <w:szCs w:val="24"/>
        </w:rPr>
        <w:t xml:space="preserve">or </w:t>
      </w:r>
      <w:r w:rsidR="000D5D76" w:rsidRPr="00AE6FEF">
        <w:rPr>
          <w:sz w:val="24"/>
          <w:szCs w:val="24"/>
        </w:rPr>
        <w:t xml:space="preserve">use of </w:t>
      </w:r>
      <w:r w:rsidR="00E8310F" w:rsidRPr="00AE6FEF">
        <w:rPr>
          <w:sz w:val="24"/>
          <w:szCs w:val="24"/>
        </w:rPr>
        <w:t>recreational fishing equipment on a</w:t>
      </w:r>
      <w:r w:rsidR="00E332F3" w:rsidRPr="00AE6FEF">
        <w:rPr>
          <w:sz w:val="24"/>
          <w:szCs w:val="24"/>
        </w:rPr>
        <w:t>ny</w:t>
      </w:r>
      <w:r w:rsidR="00E8310F" w:rsidRPr="00AE6FEF">
        <w:rPr>
          <w:sz w:val="24"/>
          <w:szCs w:val="24"/>
        </w:rPr>
        <w:t xml:space="preserve"> specified rock fishing platform is </w:t>
      </w:r>
      <w:r w:rsidR="000D5D76" w:rsidRPr="00AE6FEF">
        <w:rPr>
          <w:sz w:val="24"/>
          <w:szCs w:val="24"/>
        </w:rPr>
        <w:t>prohibited.</w:t>
      </w:r>
    </w:p>
    <w:p w14:paraId="290B2616" w14:textId="77777777" w:rsidR="002C6F11" w:rsidRDefault="002C6F11" w:rsidP="002C6F11">
      <w:pPr>
        <w:pStyle w:val="ListParagraph"/>
        <w:rPr>
          <w:b/>
          <w:bCs/>
          <w:sz w:val="18"/>
          <w:szCs w:val="18"/>
        </w:rPr>
      </w:pPr>
    </w:p>
    <w:p w14:paraId="35E48B32" w14:textId="66821FCF" w:rsidR="005C318A" w:rsidRPr="005C318A" w:rsidRDefault="005C318A" w:rsidP="002C6F11">
      <w:pPr>
        <w:pStyle w:val="ListParagraph"/>
        <w:rPr>
          <w:b/>
          <w:bCs/>
          <w:sz w:val="18"/>
          <w:szCs w:val="18"/>
        </w:rPr>
      </w:pPr>
      <w:r w:rsidRPr="005C318A">
        <w:rPr>
          <w:b/>
          <w:bCs/>
          <w:sz w:val="18"/>
          <w:szCs w:val="18"/>
        </w:rPr>
        <w:t>Note</w:t>
      </w:r>
    </w:p>
    <w:p w14:paraId="3FA4F1FF" w14:textId="6C82D4D4" w:rsidR="005C318A" w:rsidRDefault="005C318A" w:rsidP="002C6F11">
      <w:pPr>
        <w:pStyle w:val="ListParagraph"/>
        <w:spacing w:after="120" w:line="259" w:lineRule="auto"/>
        <w:rPr>
          <w:sz w:val="24"/>
          <w:szCs w:val="24"/>
        </w:rPr>
      </w:pPr>
      <w:r w:rsidRPr="00AE6FEF">
        <w:rPr>
          <w:sz w:val="18"/>
          <w:szCs w:val="18"/>
        </w:rPr>
        <w:t>Contravention of any prohibition under section 114 of the Act, as set out in this Fisheries Notice, is an offence under section 114(3) of the Act.  A maximum penalty of 100 penalty units or 6 months imprisonment or both applies</w:t>
      </w:r>
      <w:r w:rsidR="002C6F11">
        <w:rPr>
          <w:sz w:val="18"/>
          <w:szCs w:val="18"/>
        </w:rPr>
        <w:t>.</w:t>
      </w:r>
    </w:p>
    <w:p w14:paraId="0F7FCB8D" w14:textId="558288D4" w:rsidR="008C69D8" w:rsidRDefault="00C54759" w:rsidP="00E67336">
      <w:pPr>
        <w:ind w:left="709" w:hanging="709"/>
        <w:rPr>
          <w:sz w:val="24"/>
          <w:szCs w:val="24"/>
        </w:rPr>
      </w:pPr>
      <w:r w:rsidRPr="003071E1">
        <w:rPr>
          <w:sz w:val="24"/>
          <w:szCs w:val="24"/>
        </w:rPr>
        <w:t>(2)</w:t>
      </w:r>
      <w:r w:rsidRPr="003071E1">
        <w:rPr>
          <w:sz w:val="24"/>
          <w:szCs w:val="24"/>
        </w:rPr>
        <w:tab/>
      </w:r>
      <w:r w:rsidR="004C04E9" w:rsidRPr="003071E1">
        <w:rPr>
          <w:sz w:val="24"/>
          <w:szCs w:val="24"/>
        </w:rPr>
        <w:t>A person must not</w:t>
      </w:r>
      <w:r w:rsidR="00EC0A71" w:rsidRPr="003071E1">
        <w:rPr>
          <w:sz w:val="24"/>
          <w:szCs w:val="24"/>
        </w:rPr>
        <w:t xml:space="preserve"> </w:t>
      </w:r>
      <w:r w:rsidR="00E67336" w:rsidRPr="003071E1">
        <w:rPr>
          <w:sz w:val="24"/>
          <w:szCs w:val="24"/>
        </w:rPr>
        <w:t>p</w:t>
      </w:r>
      <w:r w:rsidR="00493D59" w:rsidRPr="003071E1">
        <w:rPr>
          <w:sz w:val="24"/>
          <w:szCs w:val="24"/>
        </w:rPr>
        <w:t>ermit a child in the</w:t>
      </w:r>
      <w:r w:rsidR="00A479D9" w:rsidRPr="003071E1">
        <w:rPr>
          <w:sz w:val="24"/>
          <w:szCs w:val="24"/>
        </w:rPr>
        <w:t xml:space="preserve"> person’s care or supervision </w:t>
      </w:r>
      <w:r w:rsidR="00E67336" w:rsidRPr="003071E1">
        <w:rPr>
          <w:sz w:val="24"/>
          <w:szCs w:val="24"/>
        </w:rPr>
        <w:t xml:space="preserve">to possess or use recreational fishing equipment </w:t>
      </w:r>
      <w:r w:rsidR="008C69D8" w:rsidRPr="003071E1">
        <w:rPr>
          <w:sz w:val="24"/>
          <w:szCs w:val="24"/>
        </w:rPr>
        <w:t>on any specified rock platform.</w:t>
      </w:r>
    </w:p>
    <w:p w14:paraId="14290C52" w14:textId="77777777" w:rsidR="00E67336" w:rsidRDefault="00E67336" w:rsidP="00E67336">
      <w:pPr>
        <w:ind w:left="709" w:hanging="709"/>
        <w:rPr>
          <w:sz w:val="24"/>
          <w:szCs w:val="24"/>
        </w:rPr>
      </w:pPr>
    </w:p>
    <w:p w14:paraId="5AF2BC81" w14:textId="7291F30E" w:rsidR="00A479D9" w:rsidRDefault="00A479D9" w:rsidP="00113B08">
      <w:pPr>
        <w:ind w:left="1418" w:hanging="709"/>
        <w:rPr>
          <w:sz w:val="24"/>
          <w:szCs w:val="24"/>
        </w:rPr>
      </w:pPr>
      <w:r>
        <w:rPr>
          <w:sz w:val="24"/>
          <w:szCs w:val="24"/>
        </w:rPr>
        <w:t>Penalty: 20 penalty units</w:t>
      </w:r>
    </w:p>
    <w:p w14:paraId="5705FFF6" w14:textId="77777777" w:rsidR="00916CCE" w:rsidRDefault="00916CCE" w:rsidP="00113B08">
      <w:pPr>
        <w:ind w:left="1418" w:hanging="709"/>
        <w:rPr>
          <w:sz w:val="24"/>
          <w:szCs w:val="24"/>
        </w:rPr>
      </w:pPr>
    </w:p>
    <w:p w14:paraId="58E7E023" w14:textId="77777777" w:rsidR="00745634" w:rsidRPr="003071E1" w:rsidRDefault="001F1FA3" w:rsidP="00BF1A57">
      <w:pPr>
        <w:pStyle w:val="ListParagraph"/>
        <w:numPr>
          <w:ilvl w:val="0"/>
          <w:numId w:val="29"/>
        </w:numPr>
        <w:ind w:hanging="720"/>
        <w:rPr>
          <w:sz w:val="24"/>
          <w:szCs w:val="24"/>
        </w:rPr>
      </w:pPr>
      <w:r w:rsidRPr="003071E1">
        <w:rPr>
          <w:sz w:val="24"/>
          <w:szCs w:val="24"/>
        </w:rPr>
        <w:t xml:space="preserve">For the purposes of the Act, the catch limit with respect to </w:t>
      </w:r>
      <w:r w:rsidR="00745634" w:rsidRPr="003071E1">
        <w:rPr>
          <w:sz w:val="24"/>
          <w:szCs w:val="24"/>
        </w:rPr>
        <w:t xml:space="preserve">– </w:t>
      </w:r>
    </w:p>
    <w:p w14:paraId="7D3F605D" w14:textId="63F930A6" w:rsidR="00745634" w:rsidRPr="003071E1" w:rsidRDefault="001F1FA3" w:rsidP="003071E1">
      <w:pPr>
        <w:pStyle w:val="ListParagraph"/>
        <w:numPr>
          <w:ilvl w:val="0"/>
          <w:numId w:val="37"/>
        </w:numPr>
        <w:ind w:left="1276" w:hanging="567"/>
        <w:rPr>
          <w:sz w:val="24"/>
          <w:szCs w:val="24"/>
          <w:lang w:eastAsia="en-GB"/>
        </w:rPr>
      </w:pPr>
      <w:r w:rsidRPr="003071E1">
        <w:rPr>
          <w:sz w:val="24"/>
          <w:szCs w:val="24"/>
          <w:lang w:eastAsia="en-GB"/>
        </w:rPr>
        <w:t>the taking</w:t>
      </w:r>
      <w:r w:rsidR="00745634" w:rsidRPr="003071E1">
        <w:rPr>
          <w:sz w:val="24"/>
          <w:szCs w:val="24"/>
          <w:lang w:eastAsia="en-GB"/>
        </w:rPr>
        <w:t>;</w:t>
      </w:r>
      <w:r w:rsidR="00842C50" w:rsidRPr="003071E1">
        <w:rPr>
          <w:sz w:val="24"/>
          <w:szCs w:val="24"/>
          <w:lang w:eastAsia="en-GB"/>
        </w:rPr>
        <w:t xml:space="preserve"> </w:t>
      </w:r>
      <w:r w:rsidR="00175F43" w:rsidRPr="003071E1">
        <w:rPr>
          <w:sz w:val="24"/>
          <w:szCs w:val="24"/>
          <w:lang w:eastAsia="en-GB"/>
        </w:rPr>
        <w:t xml:space="preserve">or </w:t>
      </w:r>
    </w:p>
    <w:p w14:paraId="4CC4B49E" w14:textId="447AF5D8" w:rsidR="00745634" w:rsidRPr="003071E1" w:rsidRDefault="00175F43" w:rsidP="003071E1">
      <w:pPr>
        <w:pStyle w:val="ListParagraph"/>
        <w:numPr>
          <w:ilvl w:val="0"/>
          <w:numId w:val="37"/>
        </w:numPr>
        <w:ind w:left="1276" w:hanging="567"/>
        <w:rPr>
          <w:sz w:val="24"/>
          <w:szCs w:val="24"/>
          <w:lang w:eastAsia="en-GB"/>
        </w:rPr>
      </w:pPr>
      <w:r w:rsidRPr="003071E1">
        <w:rPr>
          <w:sz w:val="24"/>
          <w:szCs w:val="24"/>
          <w:lang w:eastAsia="en-GB"/>
        </w:rPr>
        <w:t xml:space="preserve">possession </w:t>
      </w:r>
      <w:r w:rsidR="001E4252" w:rsidRPr="003071E1">
        <w:rPr>
          <w:sz w:val="24"/>
          <w:szCs w:val="24"/>
          <w:lang w:eastAsia="en-GB"/>
        </w:rPr>
        <w:t xml:space="preserve">– </w:t>
      </w:r>
    </w:p>
    <w:p w14:paraId="60A80504" w14:textId="1F0299C1" w:rsidR="00916CCE" w:rsidRPr="00745634" w:rsidRDefault="00842C50" w:rsidP="00745634">
      <w:pPr>
        <w:ind w:left="720"/>
        <w:rPr>
          <w:sz w:val="24"/>
          <w:szCs w:val="24"/>
        </w:rPr>
      </w:pPr>
      <w:r w:rsidRPr="003071E1">
        <w:rPr>
          <w:sz w:val="24"/>
          <w:szCs w:val="24"/>
        </w:rPr>
        <w:t xml:space="preserve">of any fish </w:t>
      </w:r>
      <w:r w:rsidR="00AB7995" w:rsidRPr="003071E1">
        <w:rPr>
          <w:sz w:val="24"/>
          <w:szCs w:val="24"/>
        </w:rPr>
        <w:t xml:space="preserve">by a person </w:t>
      </w:r>
      <w:r w:rsidR="00E90863" w:rsidRPr="003071E1">
        <w:rPr>
          <w:sz w:val="24"/>
          <w:szCs w:val="24"/>
        </w:rPr>
        <w:t xml:space="preserve">while </w:t>
      </w:r>
      <w:r w:rsidR="00175F43" w:rsidRPr="003071E1">
        <w:rPr>
          <w:sz w:val="24"/>
          <w:szCs w:val="24"/>
        </w:rPr>
        <w:t xml:space="preserve">on </w:t>
      </w:r>
      <w:r w:rsidRPr="003071E1">
        <w:rPr>
          <w:sz w:val="24"/>
          <w:szCs w:val="24"/>
        </w:rPr>
        <w:t xml:space="preserve">a specified rock platform </w:t>
      </w:r>
      <w:r w:rsidR="00175F43" w:rsidRPr="003071E1">
        <w:rPr>
          <w:sz w:val="24"/>
          <w:szCs w:val="24"/>
        </w:rPr>
        <w:t>is zero.</w:t>
      </w:r>
    </w:p>
    <w:p w14:paraId="2D290493" w14:textId="77777777" w:rsidR="004C04E9" w:rsidRDefault="004C04E9" w:rsidP="00C54759">
      <w:pPr>
        <w:ind w:left="709" w:hanging="709"/>
        <w:rPr>
          <w:sz w:val="24"/>
          <w:szCs w:val="24"/>
        </w:rPr>
      </w:pPr>
    </w:p>
    <w:p w14:paraId="0C3F2F67" w14:textId="77777777" w:rsidR="00E24E19" w:rsidRPr="0048186A" w:rsidRDefault="000D5D76" w:rsidP="00E24E19">
      <w:pPr>
        <w:pStyle w:val="ListParagraph"/>
        <w:numPr>
          <w:ilvl w:val="0"/>
          <w:numId w:val="29"/>
        </w:numPr>
        <w:ind w:hanging="720"/>
        <w:rPr>
          <w:iCs/>
          <w:sz w:val="24"/>
          <w:szCs w:val="24"/>
        </w:rPr>
      </w:pPr>
      <w:r w:rsidRPr="000A6707">
        <w:rPr>
          <w:sz w:val="24"/>
          <w:szCs w:val="24"/>
        </w:rPr>
        <w:t>Sub-clause</w:t>
      </w:r>
      <w:r w:rsidR="000A6707">
        <w:rPr>
          <w:sz w:val="24"/>
          <w:szCs w:val="24"/>
        </w:rPr>
        <w:t>s</w:t>
      </w:r>
      <w:r w:rsidRPr="000A6707">
        <w:rPr>
          <w:sz w:val="24"/>
          <w:szCs w:val="24"/>
        </w:rPr>
        <w:t xml:space="preserve"> (1)</w:t>
      </w:r>
      <w:r w:rsidR="000A6707">
        <w:rPr>
          <w:sz w:val="24"/>
          <w:szCs w:val="24"/>
        </w:rPr>
        <w:t xml:space="preserve">, </w:t>
      </w:r>
      <w:r w:rsidR="008C69D8" w:rsidRPr="000A6707">
        <w:rPr>
          <w:sz w:val="24"/>
          <w:szCs w:val="24"/>
        </w:rPr>
        <w:t xml:space="preserve">(2) </w:t>
      </w:r>
      <w:r w:rsidR="000A6707">
        <w:rPr>
          <w:sz w:val="24"/>
          <w:szCs w:val="24"/>
        </w:rPr>
        <w:t xml:space="preserve">and (3) </w:t>
      </w:r>
      <w:r w:rsidRPr="000A6707">
        <w:rPr>
          <w:sz w:val="24"/>
          <w:szCs w:val="24"/>
        </w:rPr>
        <w:t xml:space="preserve">do not </w:t>
      </w:r>
      <w:r w:rsidRPr="000A6707">
        <w:rPr>
          <w:sz w:val="24"/>
          <w:szCs w:val="24"/>
          <w:lang w:eastAsia="en-GB"/>
        </w:rPr>
        <w:t>apply</w:t>
      </w:r>
      <w:r w:rsidRPr="000A6707">
        <w:rPr>
          <w:sz w:val="24"/>
          <w:szCs w:val="24"/>
        </w:rPr>
        <w:t xml:space="preserve"> to a person who </w:t>
      </w:r>
      <w:r w:rsidR="007D6CA5" w:rsidRPr="000A6707">
        <w:rPr>
          <w:sz w:val="24"/>
          <w:szCs w:val="24"/>
        </w:rPr>
        <w:t xml:space="preserve">is </w:t>
      </w:r>
      <w:r w:rsidR="009C7C24" w:rsidRPr="00E17A0A">
        <w:rPr>
          <w:sz w:val="24"/>
          <w:szCs w:val="24"/>
        </w:rPr>
        <w:t>wearing</w:t>
      </w:r>
      <w:r w:rsidR="00F8744C" w:rsidRPr="00E17A0A">
        <w:rPr>
          <w:sz w:val="24"/>
          <w:szCs w:val="24"/>
        </w:rPr>
        <w:t xml:space="preserve"> an approved life jacket</w:t>
      </w:r>
      <w:r w:rsidR="001A27BD" w:rsidRPr="00E17A0A">
        <w:rPr>
          <w:sz w:val="24"/>
          <w:szCs w:val="24"/>
        </w:rPr>
        <w:t xml:space="preserve">, and any child under </w:t>
      </w:r>
      <w:r w:rsidR="005C0AD8" w:rsidRPr="00E17A0A">
        <w:rPr>
          <w:sz w:val="24"/>
          <w:szCs w:val="24"/>
        </w:rPr>
        <w:t xml:space="preserve">their care or supervision </w:t>
      </w:r>
      <w:r w:rsidR="000149EB" w:rsidRPr="00E17A0A">
        <w:rPr>
          <w:sz w:val="24"/>
          <w:szCs w:val="24"/>
        </w:rPr>
        <w:t xml:space="preserve">on the </w:t>
      </w:r>
      <w:r w:rsidR="00C54759" w:rsidRPr="00E17A0A">
        <w:rPr>
          <w:sz w:val="24"/>
          <w:szCs w:val="24"/>
        </w:rPr>
        <w:t xml:space="preserve">specified rock fishing platform </w:t>
      </w:r>
      <w:r w:rsidR="005C0AD8" w:rsidRPr="00E17A0A">
        <w:rPr>
          <w:sz w:val="24"/>
          <w:szCs w:val="24"/>
        </w:rPr>
        <w:t>is wearing</w:t>
      </w:r>
      <w:r w:rsidR="00F8744C" w:rsidRPr="00E17A0A">
        <w:rPr>
          <w:sz w:val="24"/>
          <w:szCs w:val="24"/>
        </w:rPr>
        <w:t xml:space="preserve"> </w:t>
      </w:r>
      <w:r w:rsidR="00F8744C" w:rsidRPr="00E17A0A">
        <w:rPr>
          <w:iCs/>
          <w:sz w:val="24"/>
          <w:szCs w:val="24"/>
        </w:rPr>
        <w:t xml:space="preserve">a Type </w:t>
      </w:r>
      <w:r w:rsidR="00093B40" w:rsidRPr="00E17A0A">
        <w:rPr>
          <w:iCs/>
          <w:sz w:val="24"/>
          <w:szCs w:val="24"/>
        </w:rPr>
        <w:t>1</w:t>
      </w:r>
      <w:r w:rsidR="00CD0687" w:rsidRPr="00E17A0A">
        <w:rPr>
          <w:iCs/>
          <w:sz w:val="24"/>
          <w:szCs w:val="24"/>
        </w:rPr>
        <w:t xml:space="preserve"> lifejacket</w:t>
      </w:r>
      <w:r w:rsidR="00E17A0A">
        <w:rPr>
          <w:sz w:val="24"/>
          <w:szCs w:val="24"/>
        </w:rPr>
        <w:t>.</w:t>
      </w:r>
    </w:p>
    <w:p w14:paraId="545F8B7D" w14:textId="5F927931" w:rsidR="00CA2BCF" w:rsidRDefault="00CA2BCF">
      <w:pPr>
        <w:rPr>
          <w:iCs/>
          <w:sz w:val="24"/>
          <w:szCs w:val="24"/>
        </w:rPr>
      </w:pPr>
      <w:r>
        <w:rPr>
          <w:iCs/>
          <w:sz w:val="24"/>
          <w:szCs w:val="24"/>
        </w:rPr>
        <w:br w:type="page"/>
      </w:r>
    </w:p>
    <w:p w14:paraId="1140291E" w14:textId="77777777" w:rsidR="0048186A" w:rsidRPr="00E24E19" w:rsidRDefault="0048186A" w:rsidP="0048186A">
      <w:pPr>
        <w:pStyle w:val="ListParagraph"/>
        <w:rPr>
          <w:iCs/>
          <w:sz w:val="24"/>
          <w:szCs w:val="24"/>
        </w:rPr>
      </w:pPr>
    </w:p>
    <w:p w14:paraId="0AB89BE9" w14:textId="73B0E432" w:rsidR="00EB012F" w:rsidRPr="00EB012F" w:rsidRDefault="00C3001B" w:rsidP="00E24E19">
      <w:pPr>
        <w:pStyle w:val="ListParagraph"/>
        <w:numPr>
          <w:ilvl w:val="0"/>
          <w:numId w:val="29"/>
        </w:numPr>
        <w:ind w:hanging="720"/>
        <w:rPr>
          <w:iCs/>
          <w:sz w:val="24"/>
          <w:szCs w:val="24"/>
        </w:rPr>
      </w:pPr>
      <w:r w:rsidRPr="00E24E19">
        <w:rPr>
          <w:sz w:val="24"/>
          <w:szCs w:val="24"/>
        </w:rPr>
        <w:t>Sub-clause</w:t>
      </w:r>
      <w:r w:rsidR="0048186A">
        <w:rPr>
          <w:sz w:val="24"/>
          <w:szCs w:val="24"/>
        </w:rPr>
        <w:t>s</w:t>
      </w:r>
      <w:r w:rsidRPr="00E24E19">
        <w:rPr>
          <w:sz w:val="24"/>
          <w:szCs w:val="24"/>
        </w:rPr>
        <w:t xml:space="preserve"> (1) </w:t>
      </w:r>
      <w:r w:rsidR="0048186A">
        <w:rPr>
          <w:sz w:val="24"/>
          <w:szCs w:val="24"/>
        </w:rPr>
        <w:t xml:space="preserve">or (2) </w:t>
      </w:r>
      <w:r w:rsidRPr="00E24E19">
        <w:rPr>
          <w:sz w:val="24"/>
          <w:szCs w:val="24"/>
        </w:rPr>
        <w:t xml:space="preserve">does not apply to a person </w:t>
      </w:r>
      <w:r w:rsidR="00B85CDE">
        <w:rPr>
          <w:sz w:val="24"/>
          <w:szCs w:val="24"/>
        </w:rPr>
        <w:t xml:space="preserve">– </w:t>
      </w:r>
    </w:p>
    <w:p w14:paraId="4C32C635" w14:textId="77777777" w:rsidR="00B85CDE" w:rsidRDefault="00421117" w:rsidP="003071E1">
      <w:pPr>
        <w:pStyle w:val="ListParagraph"/>
        <w:numPr>
          <w:ilvl w:val="0"/>
          <w:numId w:val="32"/>
        </w:numPr>
        <w:ind w:left="1276" w:hanging="567"/>
        <w:rPr>
          <w:sz w:val="24"/>
          <w:szCs w:val="24"/>
        </w:rPr>
      </w:pPr>
      <w:r w:rsidRPr="00EB012F">
        <w:rPr>
          <w:sz w:val="24"/>
          <w:szCs w:val="24"/>
        </w:rPr>
        <w:t>in possession of a hand-held spear or spear gun and who is not in possession of any other recreational fishing equipment other than an abalone tool</w:t>
      </w:r>
      <w:r w:rsidR="00E24E19" w:rsidRPr="00EB012F">
        <w:rPr>
          <w:sz w:val="24"/>
          <w:szCs w:val="24"/>
        </w:rPr>
        <w:t>; o</w:t>
      </w:r>
      <w:r w:rsidR="00B85CDE">
        <w:rPr>
          <w:sz w:val="24"/>
          <w:szCs w:val="24"/>
        </w:rPr>
        <w:t>r</w:t>
      </w:r>
    </w:p>
    <w:p w14:paraId="773B3B41" w14:textId="6971C22A" w:rsidR="00E24E19" w:rsidRDefault="00E24E19" w:rsidP="003071E1">
      <w:pPr>
        <w:pStyle w:val="ListParagraph"/>
        <w:numPr>
          <w:ilvl w:val="0"/>
          <w:numId w:val="32"/>
        </w:numPr>
        <w:ind w:left="1276" w:hanging="567"/>
        <w:rPr>
          <w:sz w:val="24"/>
          <w:szCs w:val="24"/>
        </w:rPr>
      </w:pPr>
      <w:r w:rsidRPr="00B85CDE">
        <w:rPr>
          <w:sz w:val="24"/>
          <w:szCs w:val="24"/>
        </w:rPr>
        <w:t xml:space="preserve">wearing, or in the process of donning or removing, diving equipment and who is not in possession of any other recreational fishing equipment other than an abalone tool. </w:t>
      </w:r>
    </w:p>
    <w:p w14:paraId="6BFA4C36" w14:textId="77777777" w:rsidR="00D74166" w:rsidRPr="00B85CDE" w:rsidRDefault="00D74166" w:rsidP="00D74166">
      <w:pPr>
        <w:pStyle w:val="ListParagraph"/>
        <w:ind w:left="1069"/>
        <w:rPr>
          <w:sz w:val="24"/>
          <w:szCs w:val="24"/>
        </w:rPr>
      </w:pPr>
    </w:p>
    <w:p w14:paraId="417DB215" w14:textId="77777777" w:rsidR="0025085C" w:rsidRPr="00BC7547" w:rsidRDefault="00FB0239" w:rsidP="00BC7547">
      <w:pPr>
        <w:pStyle w:val="ListParagraph"/>
        <w:numPr>
          <w:ilvl w:val="0"/>
          <w:numId w:val="29"/>
        </w:numPr>
        <w:ind w:hanging="720"/>
        <w:rPr>
          <w:iCs/>
          <w:sz w:val="24"/>
          <w:szCs w:val="24"/>
        </w:rPr>
      </w:pPr>
      <w:r w:rsidRPr="00BC7547">
        <w:rPr>
          <w:sz w:val="24"/>
          <w:szCs w:val="24"/>
        </w:rPr>
        <w:t>Sub-clause (3)</w:t>
      </w:r>
      <w:r w:rsidR="001E4252" w:rsidRPr="00BC7547">
        <w:rPr>
          <w:sz w:val="24"/>
          <w:szCs w:val="24"/>
        </w:rPr>
        <w:t>(b)</w:t>
      </w:r>
      <w:r w:rsidRPr="00BC7547">
        <w:rPr>
          <w:sz w:val="24"/>
          <w:szCs w:val="24"/>
        </w:rPr>
        <w:t xml:space="preserve"> does not apply to a person </w:t>
      </w:r>
      <w:r w:rsidR="0025085C" w:rsidRPr="00BC7547">
        <w:rPr>
          <w:sz w:val="24"/>
          <w:szCs w:val="24"/>
        </w:rPr>
        <w:t xml:space="preserve">who – </w:t>
      </w:r>
    </w:p>
    <w:p w14:paraId="60121035" w14:textId="30049B3E" w:rsidR="00EB0745" w:rsidRPr="00EB0745" w:rsidRDefault="0025085C" w:rsidP="003071E1">
      <w:pPr>
        <w:pStyle w:val="ListParagraph"/>
        <w:numPr>
          <w:ilvl w:val="0"/>
          <w:numId w:val="39"/>
        </w:numPr>
        <w:ind w:left="1276" w:hanging="567"/>
        <w:rPr>
          <w:sz w:val="24"/>
          <w:szCs w:val="24"/>
        </w:rPr>
      </w:pPr>
      <w:r w:rsidRPr="00EB0745">
        <w:rPr>
          <w:sz w:val="24"/>
          <w:szCs w:val="24"/>
        </w:rPr>
        <w:t xml:space="preserve">possesses </w:t>
      </w:r>
      <w:r w:rsidR="007D6DE8" w:rsidRPr="00EB0745">
        <w:rPr>
          <w:sz w:val="24"/>
          <w:szCs w:val="24"/>
        </w:rPr>
        <w:t>fish that were not taken</w:t>
      </w:r>
      <w:r w:rsidR="00EB0745" w:rsidRPr="00EB0745">
        <w:rPr>
          <w:sz w:val="24"/>
          <w:szCs w:val="24"/>
        </w:rPr>
        <w:t xml:space="preserve"> by the person while on a specified rock platform; and</w:t>
      </w:r>
    </w:p>
    <w:p w14:paraId="3769A90B" w14:textId="5619D3B0" w:rsidR="0025417E" w:rsidRPr="00EB0745" w:rsidRDefault="00EB0745" w:rsidP="003071E1">
      <w:pPr>
        <w:pStyle w:val="ListParagraph"/>
        <w:numPr>
          <w:ilvl w:val="0"/>
          <w:numId w:val="39"/>
        </w:numPr>
        <w:ind w:left="1276" w:hanging="567"/>
        <w:rPr>
          <w:sz w:val="24"/>
          <w:szCs w:val="24"/>
        </w:rPr>
      </w:pPr>
      <w:r>
        <w:rPr>
          <w:sz w:val="24"/>
          <w:szCs w:val="24"/>
        </w:rPr>
        <w:t xml:space="preserve">is transiting through the </w:t>
      </w:r>
      <w:r w:rsidR="00105109">
        <w:rPr>
          <w:sz w:val="24"/>
          <w:szCs w:val="24"/>
        </w:rPr>
        <w:t>specified rock platform.</w:t>
      </w:r>
      <w:r w:rsidR="0025085C" w:rsidRPr="00EB0745">
        <w:rPr>
          <w:sz w:val="24"/>
          <w:szCs w:val="24"/>
        </w:rPr>
        <w:t xml:space="preserve"> </w:t>
      </w:r>
    </w:p>
    <w:p w14:paraId="1FEDA796" w14:textId="77777777" w:rsidR="0005561B" w:rsidRPr="004C04E9" w:rsidRDefault="0005561B" w:rsidP="004C04E9">
      <w:pPr>
        <w:jc w:val="both"/>
        <w:rPr>
          <w:sz w:val="24"/>
          <w:szCs w:val="24"/>
        </w:rPr>
      </w:pPr>
    </w:p>
    <w:p w14:paraId="37649DB9" w14:textId="195C9F4F" w:rsidR="00292F86" w:rsidRPr="003071E1" w:rsidRDefault="006B2709" w:rsidP="00461FF0">
      <w:pPr>
        <w:pStyle w:val="ListParagraph"/>
        <w:numPr>
          <w:ilvl w:val="0"/>
          <w:numId w:val="6"/>
        </w:numPr>
        <w:ind w:left="567" w:hanging="567"/>
        <w:contextualSpacing w:val="0"/>
        <w:jc w:val="both"/>
        <w:rPr>
          <w:b/>
          <w:iCs/>
          <w:sz w:val="24"/>
          <w:szCs w:val="24"/>
        </w:rPr>
      </w:pPr>
      <w:r w:rsidRPr="003071E1">
        <w:rPr>
          <w:b/>
          <w:iCs/>
          <w:sz w:val="24"/>
          <w:szCs w:val="24"/>
        </w:rPr>
        <w:t xml:space="preserve">Power of authorised officer to direct person </w:t>
      </w:r>
      <w:r w:rsidR="00C93A97" w:rsidRPr="003071E1">
        <w:rPr>
          <w:b/>
          <w:iCs/>
          <w:sz w:val="24"/>
          <w:szCs w:val="24"/>
        </w:rPr>
        <w:t xml:space="preserve">to </w:t>
      </w:r>
      <w:r w:rsidR="001E1581" w:rsidRPr="003071E1">
        <w:rPr>
          <w:b/>
          <w:iCs/>
          <w:sz w:val="24"/>
          <w:szCs w:val="24"/>
        </w:rPr>
        <w:t>cease engaging in activities prohibited by this notice</w:t>
      </w:r>
    </w:p>
    <w:p w14:paraId="50EA2024" w14:textId="77777777" w:rsidR="00744A07" w:rsidRDefault="005F2D8D" w:rsidP="00CA2BCF">
      <w:pPr>
        <w:pStyle w:val="ListParagraph"/>
        <w:numPr>
          <w:ilvl w:val="0"/>
          <w:numId w:val="40"/>
        </w:numPr>
        <w:ind w:left="567" w:hanging="578"/>
        <w:rPr>
          <w:bCs/>
          <w:iCs/>
          <w:sz w:val="24"/>
          <w:szCs w:val="24"/>
        </w:rPr>
      </w:pPr>
      <w:r w:rsidRPr="003071E1">
        <w:rPr>
          <w:bCs/>
          <w:iCs/>
          <w:sz w:val="24"/>
          <w:szCs w:val="24"/>
        </w:rPr>
        <w:t>If an authorised officer is of the opinion that a person may</w:t>
      </w:r>
      <w:r w:rsidR="004F004D" w:rsidRPr="003071E1">
        <w:rPr>
          <w:bCs/>
          <w:iCs/>
          <w:sz w:val="24"/>
          <w:szCs w:val="24"/>
        </w:rPr>
        <w:t xml:space="preserve"> engage in an activity that</w:t>
      </w:r>
      <w:r w:rsidRPr="003071E1">
        <w:rPr>
          <w:bCs/>
          <w:iCs/>
          <w:sz w:val="24"/>
          <w:szCs w:val="24"/>
        </w:rPr>
        <w:t xml:space="preserve"> </w:t>
      </w:r>
      <w:r w:rsidR="00354412" w:rsidRPr="003071E1">
        <w:rPr>
          <w:bCs/>
          <w:iCs/>
          <w:sz w:val="24"/>
          <w:szCs w:val="24"/>
        </w:rPr>
        <w:t>contrave</w:t>
      </w:r>
      <w:r w:rsidR="004F004D" w:rsidRPr="003071E1">
        <w:rPr>
          <w:bCs/>
          <w:iCs/>
          <w:sz w:val="24"/>
          <w:szCs w:val="24"/>
        </w:rPr>
        <w:t>nes</w:t>
      </w:r>
      <w:r w:rsidR="00354412" w:rsidRPr="003071E1">
        <w:rPr>
          <w:bCs/>
          <w:iCs/>
          <w:sz w:val="24"/>
          <w:szCs w:val="24"/>
        </w:rPr>
        <w:t xml:space="preserve"> a provision of this fisheries notice</w:t>
      </w:r>
      <w:r w:rsidR="00634859" w:rsidRPr="003071E1">
        <w:rPr>
          <w:bCs/>
          <w:iCs/>
          <w:sz w:val="24"/>
          <w:szCs w:val="24"/>
        </w:rPr>
        <w:t>,</w:t>
      </w:r>
      <w:r w:rsidR="004F004D" w:rsidRPr="003071E1">
        <w:rPr>
          <w:bCs/>
          <w:iCs/>
          <w:sz w:val="24"/>
          <w:szCs w:val="24"/>
        </w:rPr>
        <w:t xml:space="preserve"> </w:t>
      </w:r>
      <w:r w:rsidR="00CA1B21" w:rsidRPr="003071E1">
        <w:rPr>
          <w:bCs/>
          <w:iCs/>
          <w:sz w:val="24"/>
          <w:szCs w:val="24"/>
        </w:rPr>
        <w:t>the officer may direct the person not to engage in that activity.</w:t>
      </w:r>
    </w:p>
    <w:p w14:paraId="72579C56" w14:textId="77777777" w:rsidR="00CA2BCF" w:rsidRPr="003071E1" w:rsidRDefault="00CA2BCF" w:rsidP="00CA2BCF">
      <w:pPr>
        <w:pStyle w:val="ListParagraph"/>
        <w:ind w:left="567"/>
        <w:rPr>
          <w:bCs/>
          <w:iCs/>
          <w:sz w:val="24"/>
          <w:szCs w:val="24"/>
        </w:rPr>
      </w:pPr>
    </w:p>
    <w:p w14:paraId="212397C4" w14:textId="1A8A9105" w:rsidR="004A77F1" w:rsidRPr="003071E1" w:rsidRDefault="00536446" w:rsidP="00CA2BCF">
      <w:pPr>
        <w:pStyle w:val="ListParagraph"/>
        <w:numPr>
          <w:ilvl w:val="0"/>
          <w:numId w:val="40"/>
        </w:numPr>
        <w:ind w:left="567" w:hanging="578"/>
        <w:rPr>
          <w:bCs/>
          <w:iCs/>
          <w:sz w:val="24"/>
          <w:szCs w:val="24"/>
        </w:rPr>
      </w:pPr>
      <w:r w:rsidRPr="003071E1">
        <w:rPr>
          <w:bCs/>
          <w:iCs/>
          <w:sz w:val="24"/>
          <w:szCs w:val="24"/>
        </w:rPr>
        <w:t xml:space="preserve">If an authorised officer is of the opinion that a </w:t>
      </w:r>
      <w:r w:rsidR="0002443A" w:rsidRPr="003071E1">
        <w:rPr>
          <w:bCs/>
          <w:iCs/>
          <w:sz w:val="24"/>
          <w:szCs w:val="24"/>
        </w:rPr>
        <w:t>person is contravening or has contravened</w:t>
      </w:r>
      <w:r w:rsidRPr="003071E1">
        <w:rPr>
          <w:bCs/>
          <w:iCs/>
          <w:sz w:val="24"/>
          <w:szCs w:val="24"/>
        </w:rPr>
        <w:t xml:space="preserve"> a provision of this fisheries notice, the officer may direct the person </w:t>
      </w:r>
      <w:r w:rsidR="00744A07" w:rsidRPr="003071E1">
        <w:rPr>
          <w:bCs/>
          <w:iCs/>
          <w:sz w:val="24"/>
          <w:szCs w:val="24"/>
        </w:rPr>
        <w:t xml:space="preserve">– </w:t>
      </w:r>
    </w:p>
    <w:p w14:paraId="53BD0414" w14:textId="53BF6185" w:rsidR="00744A07" w:rsidRPr="003071E1" w:rsidRDefault="00A2234C" w:rsidP="003B261D">
      <w:pPr>
        <w:pStyle w:val="ListParagraph"/>
        <w:numPr>
          <w:ilvl w:val="0"/>
          <w:numId w:val="35"/>
        </w:numPr>
        <w:ind w:left="1276" w:hanging="567"/>
        <w:contextualSpacing w:val="0"/>
        <w:jc w:val="both"/>
        <w:rPr>
          <w:bCs/>
          <w:iCs/>
          <w:sz w:val="24"/>
          <w:szCs w:val="24"/>
        </w:rPr>
      </w:pPr>
      <w:r w:rsidRPr="003071E1">
        <w:rPr>
          <w:bCs/>
          <w:iCs/>
          <w:sz w:val="24"/>
          <w:szCs w:val="24"/>
        </w:rPr>
        <w:t>to cease engaging in the activity</w:t>
      </w:r>
      <w:r w:rsidR="004C17A1" w:rsidRPr="003071E1">
        <w:rPr>
          <w:bCs/>
          <w:iCs/>
          <w:sz w:val="24"/>
          <w:szCs w:val="24"/>
        </w:rPr>
        <w:t>;</w:t>
      </w:r>
      <w:r w:rsidR="00013E48" w:rsidRPr="003071E1">
        <w:rPr>
          <w:bCs/>
          <w:iCs/>
          <w:sz w:val="24"/>
          <w:szCs w:val="24"/>
        </w:rPr>
        <w:t xml:space="preserve"> and</w:t>
      </w:r>
      <w:r w:rsidR="003B7BAB" w:rsidRPr="003071E1">
        <w:rPr>
          <w:bCs/>
          <w:iCs/>
          <w:sz w:val="24"/>
          <w:szCs w:val="24"/>
        </w:rPr>
        <w:t>/or</w:t>
      </w:r>
    </w:p>
    <w:p w14:paraId="50E9CB14" w14:textId="33C1C5D0" w:rsidR="004C17A1" w:rsidRPr="003071E1" w:rsidRDefault="004C17A1" w:rsidP="003071E1">
      <w:pPr>
        <w:pStyle w:val="ListParagraph"/>
        <w:numPr>
          <w:ilvl w:val="0"/>
          <w:numId w:val="35"/>
        </w:numPr>
        <w:spacing w:afterLines="100" w:after="240"/>
        <w:ind w:left="1276" w:hanging="567"/>
        <w:contextualSpacing w:val="0"/>
        <w:jc w:val="both"/>
        <w:rPr>
          <w:bCs/>
          <w:iCs/>
          <w:sz w:val="24"/>
          <w:szCs w:val="24"/>
        </w:rPr>
      </w:pPr>
      <w:r w:rsidRPr="003071E1">
        <w:rPr>
          <w:bCs/>
          <w:iCs/>
          <w:sz w:val="24"/>
          <w:szCs w:val="24"/>
        </w:rPr>
        <w:t xml:space="preserve">to remove any fishing equipment </w:t>
      </w:r>
      <w:r w:rsidR="000A336A" w:rsidRPr="003071E1">
        <w:rPr>
          <w:bCs/>
          <w:iCs/>
          <w:sz w:val="24"/>
          <w:szCs w:val="24"/>
        </w:rPr>
        <w:t xml:space="preserve">in the person’s possession </w:t>
      </w:r>
      <w:r w:rsidR="00B860C7" w:rsidRPr="003071E1">
        <w:rPr>
          <w:bCs/>
          <w:iCs/>
          <w:sz w:val="24"/>
          <w:szCs w:val="24"/>
        </w:rPr>
        <w:t xml:space="preserve">or control </w:t>
      </w:r>
      <w:r w:rsidRPr="003071E1">
        <w:rPr>
          <w:bCs/>
          <w:iCs/>
          <w:sz w:val="24"/>
          <w:szCs w:val="24"/>
        </w:rPr>
        <w:t xml:space="preserve">from a specified rock </w:t>
      </w:r>
      <w:r w:rsidR="00773684" w:rsidRPr="003071E1">
        <w:rPr>
          <w:bCs/>
          <w:iCs/>
          <w:sz w:val="24"/>
          <w:szCs w:val="24"/>
        </w:rPr>
        <w:t xml:space="preserve">fishing </w:t>
      </w:r>
      <w:r w:rsidRPr="003071E1">
        <w:rPr>
          <w:bCs/>
          <w:iCs/>
          <w:sz w:val="24"/>
          <w:szCs w:val="24"/>
        </w:rPr>
        <w:t>platform</w:t>
      </w:r>
      <w:r w:rsidR="00317E5B" w:rsidRPr="003071E1">
        <w:rPr>
          <w:bCs/>
          <w:iCs/>
          <w:sz w:val="24"/>
          <w:szCs w:val="24"/>
        </w:rPr>
        <w:t>.</w:t>
      </w:r>
    </w:p>
    <w:p w14:paraId="7496EAA0" w14:textId="77777777" w:rsidR="00E5298E" w:rsidRPr="003071E1" w:rsidRDefault="00E5298E" w:rsidP="00842772">
      <w:pPr>
        <w:ind w:left="992"/>
        <w:rPr>
          <w:b/>
          <w:bCs/>
          <w:sz w:val="18"/>
          <w:szCs w:val="18"/>
        </w:rPr>
      </w:pPr>
      <w:r w:rsidRPr="003071E1">
        <w:rPr>
          <w:b/>
          <w:bCs/>
          <w:sz w:val="18"/>
          <w:szCs w:val="18"/>
        </w:rPr>
        <w:t>Note</w:t>
      </w:r>
    </w:p>
    <w:p w14:paraId="5CB3E5FF" w14:textId="58AA0B24" w:rsidR="00E5298E" w:rsidRPr="00E5298E" w:rsidRDefault="006C5321" w:rsidP="00842772">
      <w:pPr>
        <w:spacing w:line="259" w:lineRule="auto"/>
        <w:ind w:left="992"/>
        <w:rPr>
          <w:sz w:val="24"/>
          <w:szCs w:val="24"/>
        </w:rPr>
      </w:pPr>
      <w:r w:rsidRPr="003071E1">
        <w:rPr>
          <w:sz w:val="18"/>
          <w:szCs w:val="18"/>
        </w:rPr>
        <w:t xml:space="preserve">It is an offence under section </w:t>
      </w:r>
      <w:r w:rsidR="00D21040" w:rsidRPr="003071E1">
        <w:rPr>
          <w:sz w:val="18"/>
          <w:szCs w:val="18"/>
        </w:rPr>
        <w:t xml:space="preserve">111(1)(i) </w:t>
      </w:r>
      <w:r w:rsidR="00842772" w:rsidRPr="003071E1">
        <w:rPr>
          <w:sz w:val="18"/>
          <w:szCs w:val="18"/>
        </w:rPr>
        <w:t xml:space="preserve">of the Act </w:t>
      </w:r>
      <w:r w:rsidR="00D21040" w:rsidRPr="003071E1">
        <w:rPr>
          <w:sz w:val="18"/>
          <w:szCs w:val="18"/>
        </w:rPr>
        <w:t>to contravene or fail to comply with a lawful</w:t>
      </w:r>
      <w:r w:rsidR="00B6376B" w:rsidRPr="003071E1">
        <w:rPr>
          <w:sz w:val="18"/>
          <w:szCs w:val="18"/>
        </w:rPr>
        <w:t xml:space="preserve"> direction of an authorised officer</w:t>
      </w:r>
      <w:r w:rsidR="00E5298E" w:rsidRPr="003071E1">
        <w:rPr>
          <w:sz w:val="18"/>
          <w:szCs w:val="18"/>
        </w:rPr>
        <w:t xml:space="preserve">.  A maximum penalty of </w:t>
      </w:r>
      <w:r w:rsidR="00B6376B" w:rsidRPr="003071E1">
        <w:rPr>
          <w:sz w:val="18"/>
          <w:szCs w:val="18"/>
        </w:rPr>
        <w:t>60</w:t>
      </w:r>
      <w:r w:rsidR="00E5298E" w:rsidRPr="003071E1">
        <w:rPr>
          <w:sz w:val="18"/>
          <w:szCs w:val="18"/>
        </w:rPr>
        <w:t xml:space="preserve"> penalty units applies.</w:t>
      </w:r>
    </w:p>
    <w:p w14:paraId="79ED7263" w14:textId="77777777" w:rsidR="00E5298E" w:rsidRPr="00E5298E" w:rsidRDefault="00E5298E" w:rsidP="00E5298E">
      <w:pPr>
        <w:jc w:val="both"/>
        <w:rPr>
          <w:bCs/>
          <w:iCs/>
          <w:sz w:val="24"/>
          <w:szCs w:val="24"/>
        </w:rPr>
      </w:pPr>
    </w:p>
    <w:p w14:paraId="59111959" w14:textId="79E09297" w:rsidR="00E66308" w:rsidRPr="00AE6FEF" w:rsidRDefault="00E66308" w:rsidP="00461FF0">
      <w:pPr>
        <w:pStyle w:val="ListParagraph"/>
        <w:numPr>
          <w:ilvl w:val="0"/>
          <w:numId w:val="6"/>
        </w:numPr>
        <w:ind w:left="567" w:hanging="567"/>
        <w:contextualSpacing w:val="0"/>
        <w:jc w:val="both"/>
        <w:rPr>
          <w:b/>
          <w:iCs/>
          <w:sz w:val="24"/>
          <w:szCs w:val="24"/>
        </w:rPr>
      </w:pPr>
      <w:r w:rsidRPr="00AE6FEF">
        <w:rPr>
          <w:b/>
          <w:iCs/>
          <w:sz w:val="24"/>
          <w:szCs w:val="24"/>
        </w:rPr>
        <w:t>Application to fisheries reserves</w:t>
      </w:r>
    </w:p>
    <w:p w14:paraId="000649D2" w14:textId="3B292F91" w:rsidR="00E66308" w:rsidRPr="00AE6FEF" w:rsidRDefault="00E66308" w:rsidP="00461FF0">
      <w:pPr>
        <w:ind w:left="567"/>
        <w:jc w:val="both"/>
        <w:rPr>
          <w:iCs/>
          <w:sz w:val="24"/>
          <w:szCs w:val="24"/>
        </w:rPr>
      </w:pPr>
      <w:r w:rsidRPr="00AE6FEF">
        <w:rPr>
          <w:iCs/>
          <w:sz w:val="24"/>
          <w:szCs w:val="24"/>
        </w:rPr>
        <w:t>For the purposes of section 152(4) of the Act, this notice applies to all fisheries reserves.</w:t>
      </w:r>
    </w:p>
    <w:p w14:paraId="36129409" w14:textId="77777777" w:rsidR="005A2324" w:rsidRPr="00AE6FEF" w:rsidRDefault="005A2324" w:rsidP="00461FF0">
      <w:pPr>
        <w:ind w:left="567"/>
        <w:jc w:val="both"/>
        <w:rPr>
          <w:iCs/>
          <w:sz w:val="24"/>
          <w:szCs w:val="24"/>
        </w:rPr>
      </w:pPr>
    </w:p>
    <w:p w14:paraId="342657D8" w14:textId="77777777" w:rsidR="00C21D29" w:rsidRPr="00AE6FEF" w:rsidRDefault="00C21D29" w:rsidP="00461FF0">
      <w:pPr>
        <w:pStyle w:val="ListParagraph"/>
        <w:numPr>
          <w:ilvl w:val="0"/>
          <w:numId w:val="6"/>
        </w:numPr>
        <w:ind w:left="567" w:hanging="567"/>
        <w:contextualSpacing w:val="0"/>
        <w:jc w:val="both"/>
        <w:rPr>
          <w:b/>
          <w:iCs/>
          <w:sz w:val="24"/>
          <w:szCs w:val="24"/>
        </w:rPr>
      </w:pPr>
      <w:r w:rsidRPr="00AE6FEF">
        <w:rPr>
          <w:b/>
          <w:iCs/>
          <w:sz w:val="24"/>
          <w:szCs w:val="24"/>
        </w:rPr>
        <w:t>Revocation</w:t>
      </w:r>
    </w:p>
    <w:p w14:paraId="3E04C658" w14:textId="5AB74A3B" w:rsidR="00AE0921" w:rsidRDefault="00C21D29" w:rsidP="00461FF0">
      <w:pPr>
        <w:ind w:left="567"/>
        <w:jc w:val="both"/>
        <w:rPr>
          <w:iCs/>
          <w:sz w:val="24"/>
          <w:szCs w:val="24"/>
        </w:rPr>
      </w:pPr>
      <w:r w:rsidRPr="00AE6FEF">
        <w:rPr>
          <w:iCs/>
          <w:sz w:val="24"/>
          <w:szCs w:val="24"/>
        </w:rPr>
        <w:t>Unless sooner revoked, this Notice wi</w:t>
      </w:r>
      <w:r w:rsidR="00CA785E" w:rsidRPr="00AE6FEF">
        <w:rPr>
          <w:iCs/>
          <w:sz w:val="24"/>
          <w:szCs w:val="24"/>
        </w:rPr>
        <w:t xml:space="preserve">ll be revoked </w:t>
      </w:r>
      <w:r w:rsidR="005A2324" w:rsidRPr="00AE6FEF">
        <w:rPr>
          <w:iCs/>
          <w:sz w:val="24"/>
          <w:szCs w:val="24"/>
        </w:rPr>
        <w:t xml:space="preserve">on </w:t>
      </w:r>
      <w:r w:rsidR="00B12298">
        <w:rPr>
          <w:iCs/>
          <w:sz w:val="24"/>
          <w:szCs w:val="24"/>
        </w:rPr>
        <w:t>2</w:t>
      </w:r>
      <w:r w:rsidR="00FA0064">
        <w:rPr>
          <w:iCs/>
          <w:sz w:val="24"/>
          <w:szCs w:val="24"/>
        </w:rPr>
        <w:t>7</w:t>
      </w:r>
      <w:r w:rsidR="001C6556" w:rsidRPr="00AE6FEF">
        <w:rPr>
          <w:iCs/>
          <w:sz w:val="24"/>
          <w:szCs w:val="24"/>
        </w:rPr>
        <w:t xml:space="preserve"> </w:t>
      </w:r>
      <w:r w:rsidR="00B12298">
        <w:rPr>
          <w:iCs/>
          <w:sz w:val="24"/>
          <w:szCs w:val="24"/>
        </w:rPr>
        <w:t xml:space="preserve">February </w:t>
      </w:r>
      <w:r w:rsidR="005A2324" w:rsidRPr="00AE6FEF">
        <w:rPr>
          <w:iCs/>
          <w:sz w:val="24"/>
          <w:szCs w:val="24"/>
        </w:rPr>
        <w:t>202</w:t>
      </w:r>
      <w:r w:rsidR="00FA0064">
        <w:rPr>
          <w:iCs/>
          <w:sz w:val="24"/>
          <w:szCs w:val="24"/>
        </w:rPr>
        <w:t>6</w:t>
      </w:r>
      <w:r w:rsidRPr="00AE6FEF">
        <w:rPr>
          <w:iCs/>
          <w:sz w:val="24"/>
          <w:szCs w:val="24"/>
        </w:rPr>
        <w:t>.</w:t>
      </w:r>
    </w:p>
    <w:p w14:paraId="7D59C7A5" w14:textId="77777777" w:rsidR="008270BA" w:rsidRPr="00AE6FEF" w:rsidRDefault="008270BA" w:rsidP="00461FF0">
      <w:pPr>
        <w:ind w:left="567"/>
        <w:jc w:val="both"/>
        <w:rPr>
          <w:iCs/>
          <w:sz w:val="24"/>
          <w:szCs w:val="24"/>
        </w:rPr>
      </w:pPr>
    </w:p>
    <w:p w14:paraId="50C3044F" w14:textId="77777777" w:rsidR="008270BA" w:rsidRDefault="008270BA" w:rsidP="00461FF0">
      <w:pPr>
        <w:ind w:left="851"/>
        <w:jc w:val="both"/>
        <w:rPr>
          <w:iCs/>
          <w:sz w:val="24"/>
          <w:szCs w:val="24"/>
        </w:rPr>
        <w:sectPr w:rsidR="008270BA" w:rsidSect="00CF58AC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1440" w:bottom="284" w:left="1440" w:header="720" w:footer="445" w:gutter="0"/>
          <w:cols w:space="720"/>
          <w:docGrid w:linePitch="272"/>
        </w:sectPr>
      </w:pPr>
    </w:p>
    <w:p w14:paraId="257B5DF0" w14:textId="77777777" w:rsidR="00AE6FEF" w:rsidRPr="00063C94" w:rsidRDefault="00AE6FEF" w:rsidP="00AE6FEF">
      <w:pPr>
        <w:spacing w:after="120"/>
        <w:jc w:val="center"/>
        <w:rPr>
          <w:b/>
          <w:bCs/>
          <w:sz w:val="24"/>
          <w:szCs w:val="24"/>
        </w:rPr>
      </w:pPr>
      <w:r w:rsidRPr="003071E1">
        <w:rPr>
          <w:b/>
          <w:bCs/>
          <w:sz w:val="24"/>
          <w:szCs w:val="24"/>
        </w:rPr>
        <w:lastRenderedPageBreak/>
        <w:t>SCHEDULE</w:t>
      </w:r>
    </w:p>
    <w:p w14:paraId="7A7A4367" w14:textId="77777777" w:rsidR="005A5B0E" w:rsidRDefault="005A5B0E" w:rsidP="005A5B0E">
      <w:pPr>
        <w:spacing w:after="120"/>
        <w:jc w:val="center"/>
        <w:rPr>
          <w:b/>
          <w:bCs/>
          <w:noProof/>
          <w:sz w:val="24"/>
          <w:szCs w:val="24"/>
        </w:rPr>
      </w:pPr>
      <w:r w:rsidRPr="009B560C">
        <w:rPr>
          <w:b/>
          <w:sz w:val="24"/>
          <w:szCs w:val="24"/>
        </w:rPr>
        <w:t>Specified rock fishing platform</w:t>
      </w:r>
      <w:r w:rsidRPr="00AE6FEF">
        <w:rPr>
          <w:b/>
          <w:i/>
          <w:iCs/>
          <w:sz w:val="24"/>
          <w:szCs w:val="24"/>
        </w:rPr>
        <w:t xml:space="preserve"> </w:t>
      </w:r>
      <w:r>
        <w:rPr>
          <w:b/>
          <w:i/>
          <w:iCs/>
          <w:sz w:val="24"/>
          <w:szCs w:val="24"/>
        </w:rPr>
        <w:t xml:space="preserve">– </w:t>
      </w:r>
      <w:r>
        <w:rPr>
          <w:b/>
          <w:sz w:val="24"/>
          <w:szCs w:val="24"/>
        </w:rPr>
        <w:t>Cape Bridgewater blowholes</w:t>
      </w:r>
      <w:r w:rsidRPr="009B560C">
        <w:rPr>
          <w:b/>
          <w:sz w:val="24"/>
          <w:szCs w:val="24"/>
        </w:rPr>
        <w:t xml:space="preserve">, </w:t>
      </w:r>
      <w:r>
        <w:rPr>
          <w:b/>
          <w:sz w:val="24"/>
          <w:szCs w:val="24"/>
        </w:rPr>
        <w:t>near Cape Bridgewater</w:t>
      </w:r>
    </w:p>
    <w:p w14:paraId="3F78BB9B" w14:textId="77777777" w:rsidR="005A5B0E" w:rsidRDefault="005A5B0E" w:rsidP="005A5B0E">
      <w:pPr>
        <w:spacing w:after="120"/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5C20673" wp14:editId="4F7E14C9">
            <wp:extent cx="5731510" cy="4429125"/>
            <wp:effectExtent l="0" t="0" r="2540" b="9525"/>
            <wp:docPr id="9" name="Picture 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ap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3791D" w14:textId="1D968C98" w:rsidR="009B560C" w:rsidRDefault="009B560C" w:rsidP="006D4C04">
      <w:pPr>
        <w:spacing w:after="120"/>
        <w:jc w:val="center"/>
        <w:rPr>
          <w:b/>
          <w:i/>
          <w:iCs/>
          <w:sz w:val="24"/>
          <w:szCs w:val="24"/>
        </w:rPr>
      </w:pPr>
      <w:r w:rsidRPr="009B560C">
        <w:rPr>
          <w:b/>
          <w:sz w:val="24"/>
          <w:szCs w:val="24"/>
        </w:rPr>
        <w:t xml:space="preserve">Specified </w:t>
      </w:r>
      <w:r w:rsidR="00C22196" w:rsidRPr="009B560C">
        <w:rPr>
          <w:b/>
          <w:sz w:val="24"/>
          <w:szCs w:val="24"/>
        </w:rPr>
        <w:t>rock fishing platform</w:t>
      </w:r>
      <w:r w:rsidR="00C22196" w:rsidRPr="00AE6FEF">
        <w:rPr>
          <w:b/>
          <w:i/>
          <w:iCs/>
          <w:sz w:val="24"/>
          <w:szCs w:val="24"/>
        </w:rPr>
        <w:t xml:space="preserve"> </w:t>
      </w:r>
      <w:r>
        <w:rPr>
          <w:b/>
          <w:i/>
          <w:iCs/>
          <w:sz w:val="24"/>
          <w:szCs w:val="24"/>
        </w:rPr>
        <w:t xml:space="preserve">– </w:t>
      </w:r>
      <w:r w:rsidRPr="009B560C">
        <w:rPr>
          <w:b/>
          <w:sz w:val="24"/>
          <w:szCs w:val="24"/>
        </w:rPr>
        <w:t>Sheo</w:t>
      </w:r>
      <w:r>
        <w:rPr>
          <w:b/>
          <w:sz w:val="24"/>
          <w:szCs w:val="24"/>
        </w:rPr>
        <w:t>a</w:t>
      </w:r>
      <w:r w:rsidRPr="009B560C">
        <w:rPr>
          <w:b/>
          <w:sz w:val="24"/>
          <w:szCs w:val="24"/>
        </w:rPr>
        <w:t xml:space="preserve">k Falls, </w:t>
      </w:r>
      <w:r>
        <w:rPr>
          <w:b/>
          <w:sz w:val="24"/>
          <w:szCs w:val="24"/>
        </w:rPr>
        <w:t xml:space="preserve">near </w:t>
      </w:r>
      <w:r w:rsidRPr="009B560C">
        <w:rPr>
          <w:b/>
          <w:sz w:val="24"/>
          <w:szCs w:val="24"/>
        </w:rPr>
        <w:t>Lorne</w:t>
      </w:r>
    </w:p>
    <w:p w14:paraId="126FA922" w14:textId="557069FA" w:rsidR="00C00AC0" w:rsidRDefault="005007EF" w:rsidP="001A223B">
      <w:pPr>
        <w:spacing w:after="120"/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63EDD31B" wp14:editId="1C22BCFE">
            <wp:extent cx="5543550" cy="4283877"/>
            <wp:effectExtent l="0" t="0" r="0" b="254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820" cy="430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D848D" w14:textId="33CBC791" w:rsidR="009B560C" w:rsidRPr="001A223B" w:rsidRDefault="009B560C">
      <w:pPr>
        <w:rPr>
          <w:b/>
          <w:sz w:val="14"/>
          <w:szCs w:val="14"/>
        </w:rPr>
      </w:pPr>
    </w:p>
    <w:p w14:paraId="469E3843" w14:textId="63B71892" w:rsidR="009B560C" w:rsidRDefault="009B560C" w:rsidP="535AACB8">
      <w:pPr>
        <w:spacing w:after="120"/>
        <w:jc w:val="center"/>
        <w:rPr>
          <w:b/>
          <w:bCs/>
          <w:noProof/>
          <w:sz w:val="24"/>
          <w:szCs w:val="24"/>
        </w:rPr>
      </w:pPr>
      <w:r w:rsidRPr="009B560C">
        <w:rPr>
          <w:b/>
          <w:sz w:val="24"/>
          <w:szCs w:val="24"/>
        </w:rPr>
        <w:lastRenderedPageBreak/>
        <w:t>Specified rock fishing platform</w:t>
      </w:r>
      <w:r w:rsidRPr="00AE6FEF">
        <w:rPr>
          <w:b/>
          <w:i/>
          <w:iCs/>
          <w:sz w:val="24"/>
          <w:szCs w:val="24"/>
        </w:rPr>
        <w:t xml:space="preserve"> </w:t>
      </w:r>
      <w:r>
        <w:rPr>
          <w:b/>
          <w:i/>
          <w:iCs/>
          <w:sz w:val="24"/>
          <w:szCs w:val="24"/>
        </w:rPr>
        <w:t xml:space="preserve">– </w:t>
      </w:r>
      <w:r w:rsidR="72466BFB" w:rsidRPr="535AACB8">
        <w:rPr>
          <w:b/>
          <w:bCs/>
          <w:sz w:val="24"/>
          <w:szCs w:val="24"/>
        </w:rPr>
        <w:t>Artillery Rocks, near Lorne</w:t>
      </w:r>
    </w:p>
    <w:p w14:paraId="53FED2FD" w14:textId="50AED1CF" w:rsidR="009B560C" w:rsidRDefault="72466BFB" w:rsidP="535AACB8">
      <w:pPr>
        <w:spacing w:after="1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E7E00D2" wp14:editId="3EE94D8A">
            <wp:extent cx="5731510" cy="4429125"/>
            <wp:effectExtent l="0" t="0" r="2540" b="9525"/>
            <wp:docPr id="1758743460" name="Picture 10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488F1" w14:textId="77777777" w:rsidR="00C76FFB" w:rsidRDefault="00C76FFB" w:rsidP="00C76FFB">
      <w:pPr>
        <w:spacing w:after="120"/>
        <w:jc w:val="center"/>
        <w:rPr>
          <w:b/>
          <w:bCs/>
          <w:sz w:val="24"/>
          <w:szCs w:val="24"/>
        </w:rPr>
      </w:pPr>
      <w:r w:rsidRPr="535AACB8">
        <w:rPr>
          <w:b/>
          <w:bCs/>
          <w:sz w:val="24"/>
          <w:szCs w:val="24"/>
        </w:rPr>
        <w:t>Specified rock fishing platform</w:t>
      </w:r>
      <w:r w:rsidRPr="535AACB8">
        <w:rPr>
          <w:b/>
          <w:bCs/>
          <w:i/>
          <w:iCs/>
          <w:sz w:val="24"/>
          <w:szCs w:val="24"/>
        </w:rPr>
        <w:t xml:space="preserve"> – </w:t>
      </w:r>
      <w:r w:rsidRPr="535AACB8">
        <w:rPr>
          <w:b/>
          <w:bCs/>
          <w:sz w:val="24"/>
          <w:szCs w:val="24"/>
        </w:rPr>
        <w:t>Jump Rocks, near Lorne</w:t>
      </w:r>
    </w:p>
    <w:p w14:paraId="11962692" w14:textId="1BF90F5C" w:rsidR="008F471D" w:rsidRDefault="008F471D" w:rsidP="00C76FFB">
      <w:pPr>
        <w:spacing w:after="120"/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CCF00E8" wp14:editId="6C57D7AF">
            <wp:extent cx="6015355" cy="4252595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355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63F52" w14:textId="481E48B2" w:rsidR="00C76FFB" w:rsidRDefault="00C76FFB" w:rsidP="00C76FFB">
      <w:pPr>
        <w:spacing w:after="120"/>
        <w:jc w:val="center"/>
        <w:rPr>
          <w:sz w:val="24"/>
          <w:szCs w:val="24"/>
        </w:rPr>
      </w:pPr>
    </w:p>
    <w:p w14:paraId="46DCC444" w14:textId="77777777" w:rsidR="005A5B0E" w:rsidRDefault="005A5B0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5256E0F7" w14:textId="21F42BC1" w:rsidR="003876A3" w:rsidRDefault="003876A3" w:rsidP="003876A3">
      <w:pPr>
        <w:spacing w:after="120" w:line="259" w:lineRule="auto"/>
        <w:jc w:val="center"/>
        <w:rPr>
          <w:b/>
          <w:bCs/>
          <w:sz w:val="24"/>
          <w:szCs w:val="24"/>
        </w:rPr>
      </w:pPr>
      <w:r w:rsidRPr="009B560C">
        <w:rPr>
          <w:b/>
          <w:sz w:val="24"/>
          <w:szCs w:val="24"/>
        </w:rPr>
        <w:lastRenderedPageBreak/>
        <w:t>Specified rock fishing platform</w:t>
      </w:r>
      <w:r w:rsidRPr="535AACB8">
        <w:rPr>
          <w:b/>
          <w:sz w:val="24"/>
          <w:szCs w:val="24"/>
        </w:rPr>
        <w:t xml:space="preserve"> – </w:t>
      </w:r>
      <w:r w:rsidRPr="535AACB8">
        <w:rPr>
          <w:b/>
          <w:bCs/>
          <w:sz w:val="24"/>
          <w:szCs w:val="24"/>
        </w:rPr>
        <w:t>Point Nepean to West Head (near Flinders)</w:t>
      </w:r>
    </w:p>
    <w:p w14:paraId="51E9ABF8" w14:textId="55953D04" w:rsidR="008F471D" w:rsidRDefault="008F471D" w:rsidP="003876A3">
      <w:pPr>
        <w:spacing w:after="120" w:line="259" w:lineRule="auto"/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59529360" wp14:editId="50E7EC0F">
            <wp:extent cx="6015355" cy="4252595"/>
            <wp:effectExtent l="0" t="0" r="4445" b="0"/>
            <wp:docPr id="3" name="Picture 3" descr="A map of the caribbean isl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map of the caribbean island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355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96A96" w14:textId="32F046E6" w:rsidR="00A971EC" w:rsidRDefault="00A971EC" w:rsidP="00A971EC">
      <w:pPr>
        <w:spacing w:after="120"/>
        <w:jc w:val="center"/>
        <w:rPr>
          <w:b/>
          <w:bCs/>
          <w:sz w:val="24"/>
          <w:szCs w:val="24"/>
        </w:rPr>
      </w:pPr>
      <w:r w:rsidRPr="535AACB8">
        <w:rPr>
          <w:b/>
          <w:bCs/>
          <w:sz w:val="24"/>
          <w:szCs w:val="24"/>
        </w:rPr>
        <w:t>Specified rock fishing platform</w:t>
      </w:r>
      <w:r w:rsidRPr="535AACB8">
        <w:rPr>
          <w:b/>
          <w:bCs/>
          <w:i/>
          <w:iCs/>
          <w:sz w:val="24"/>
          <w:szCs w:val="24"/>
        </w:rPr>
        <w:t xml:space="preserve"> – </w:t>
      </w:r>
      <w:r w:rsidRPr="535AACB8">
        <w:rPr>
          <w:b/>
          <w:bCs/>
          <w:sz w:val="24"/>
          <w:szCs w:val="24"/>
        </w:rPr>
        <w:t>Cowries Rock Platform, Phillip Island</w:t>
      </w:r>
    </w:p>
    <w:p w14:paraId="4F5B8FF0" w14:textId="546E24E5" w:rsidR="008F471D" w:rsidRDefault="008F471D" w:rsidP="00A971EC">
      <w:pPr>
        <w:spacing w:after="120"/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08A3C1C" wp14:editId="32B47B38">
            <wp:extent cx="6015355" cy="4252595"/>
            <wp:effectExtent l="0" t="0" r="4445" b="0"/>
            <wp:docPr id="5" name="Picture 5" descr="A map of the island of the pacif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map of the island of the pacific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355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F8BDA" w14:textId="380AD1D8" w:rsidR="00A971EC" w:rsidRPr="00603A30" w:rsidRDefault="00A971EC" w:rsidP="00A971EC">
      <w:pPr>
        <w:spacing w:after="120"/>
        <w:jc w:val="center"/>
        <w:rPr>
          <w:iCs/>
          <w:sz w:val="24"/>
          <w:szCs w:val="24"/>
        </w:rPr>
      </w:pPr>
    </w:p>
    <w:p w14:paraId="2A563380" w14:textId="0D0DDA54" w:rsidR="008270BA" w:rsidRPr="006D4C04" w:rsidRDefault="008270BA">
      <w:pPr>
        <w:rPr>
          <w:b/>
          <w:bCs/>
          <w:noProof/>
          <w:sz w:val="14"/>
          <w:szCs w:val="14"/>
        </w:rPr>
      </w:pPr>
    </w:p>
    <w:p w14:paraId="1EF57E3D" w14:textId="77777777" w:rsidR="003876A3" w:rsidRDefault="003876A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70A17B06" w14:textId="51F429D4" w:rsidR="00697997" w:rsidRDefault="00697997" w:rsidP="00697997">
      <w:pPr>
        <w:spacing w:after="120"/>
        <w:jc w:val="center"/>
        <w:rPr>
          <w:b/>
          <w:bCs/>
          <w:sz w:val="24"/>
          <w:szCs w:val="24"/>
        </w:rPr>
      </w:pPr>
      <w:r w:rsidRPr="535AACB8">
        <w:rPr>
          <w:b/>
          <w:bCs/>
          <w:sz w:val="24"/>
          <w:szCs w:val="24"/>
        </w:rPr>
        <w:lastRenderedPageBreak/>
        <w:t>Specified rock fishing platform</w:t>
      </w:r>
      <w:r w:rsidRPr="535AACB8">
        <w:rPr>
          <w:b/>
          <w:bCs/>
          <w:i/>
          <w:iCs/>
          <w:sz w:val="24"/>
          <w:szCs w:val="24"/>
        </w:rPr>
        <w:t xml:space="preserve"> – </w:t>
      </w:r>
      <w:r w:rsidRPr="535AACB8">
        <w:rPr>
          <w:b/>
          <w:bCs/>
          <w:sz w:val="24"/>
          <w:szCs w:val="24"/>
        </w:rPr>
        <w:t>Kitty Miller Bay, Phillip Island</w:t>
      </w:r>
    </w:p>
    <w:p w14:paraId="189C07AC" w14:textId="2921F2B6" w:rsidR="008F471D" w:rsidRDefault="008F471D" w:rsidP="00697997">
      <w:pPr>
        <w:spacing w:after="120"/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669058A" wp14:editId="0C65A696">
            <wp:extent cx="6015355" cy="4252595"/>
            <wp:effectExtent l="0" t="0" r="4445" b="0"/>
            <wp:docPr id="6" name="Picture 6" descr="A map of the island of philli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map of the island of phillip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355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4E39C" w14:textId="1184E225" w:rsidR="008270BA" w:rsidRDefault="008270BA" w:rsidP="006D4C04">
      <w:pPr>
        <w:spacing w:after="120"/>
        <w:jc w:val="center"/>
        <w:rPr>
          <w:b/>
          <w:i/>
          <w:iCs/>
          <w:sz w:val="24"/>
          <w:szCs w:val="24"/>
        </w:rPr>
      </w:pPr>
      <w:r w:rsidRPr="009B560C">
        <w:rPr>
          <w:b/>
          <w:sz w:val="24"/>
          <w:szCs w:val="24"/>
        </w:rPr>
        <w:t>Specified rock fishing platform</w:t>
      </w:r>
      <w:r w:rsidRPr="00AE6FEF">
        <w:rPr>
          <w:b/>
          <w:i/>
          <w:iCs/>
          <w:sz w:val="24"/>
          <w:szCs w:val="24"/>
        </w:rPr>
        <w:t xml:space="preserve"> </w:t>
      </w:r>
      <w:r>
        <w:rPr>
          <w:b/>
          <w:i/>
          <w:iCs/>
          <w:sz w:val="24"/>
          <w:szCs w:val="24"/>
        </w:rPr>
        <w:t xml:space="preserve">– </w:t>
      </w:r>
      <w:r>
        <w:rPr>
          <w:b/>
          <w:sz w:val="24"/>
          <w:szCs w:val="24"/>
        </w:rPr>
        <w:t>Pyramid Rocks</w:t>
      </w:r>
      <w:r w:rsidRPr="009B560C">
        <w:rPr>
          <w:b/>
          <w:sz w:val="24"/>
          <w:szCs w:val="24"/>
        </w:rPr>
        <w:t xml:space="preserve">, </w:t>
      </w:r>
      <w:r>
        <w:rPr>
          <w:b/>
          <w:sz w:val="24"/>
          <w:szCs w:val="24"/>
        </w:rPr>
        <w:t>Phillip Island</w:t>
      </w:r>
    </w:p>
    <w:p w14:paraId="1652CDA4" w14:textId="21F8F104" w:rsidR="008270BA" w:rsidRDefault="005007EF" w:rsidP="006D4C04">
      <w:pPr>
        <w:spacing w:after="120"/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F22B30D" wp14:editId="09783C0E">
            <wp:extent cx="5867400" cy="4534137"/>
            <wp:effectExtent l="0" t="0" r="0" b="0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333" cy="45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AD952" w14:textId="77777777" w:rsidR="008B018B" w:rsidRDefault="008B018B" w:rsidP="008B018B">
      <w:pPr>
        <w:spacing w:after="120"/>
        <w:jc w:val="center"/>
        <w:rPr>
          <w:b/>
          <w:bCs/>
          <w:sz w:val="24"/>
          <w:szCs w:val="24"/>
        </w:rPr>
      </w:pPr>
    </w:p>
    <w:p w14:paraId="53170329" w14:textId="4EA5BE85" w:rsidR="008B018B" w:rsidRDefault="008B018B" w:rsidP="008B018B">
      <w:pPr>
        <w:spacing w:after="120"/>
        <w:jc w:val="center"/>
        <w:rPr>
          <w:b/>
          <w:bCs/>
          <w:sz w:val="24"/>
          <w:szCs w:val="24"/>
        </w:rPr>
      </w:pPr>
      <w:r w:rsidRPr="535AACB8">
        <w:rPr>
          <w:b/>
          <w:bCs/>
          <w:sz w:val="24"/>
          <w:szCs w:val="24"/>
        </w:rPr>
        <w:lastRenderedPageBreak/>
        <w:t>Specified rock fishing platform</w:t>
      </w:r>
      <w:r w:rsidRPr="535AACB8">
        <w:rPr>
          <w:b/>
          <w:bCs/>
          <w:i/>
          <w:iCs/>
          <w:sz w:val="24"/>
          <w:szCs w:val="24"/>
        </w:rPr>
        <w:t xml:space="preserve"> – </w:t>
      </w:r>
      <w:r w:rsidRPr="535AACB8">
        <w:rPr>
          <w:b/>
          <w:bCs/>
          <w:sz w:val="24"/>
          <w:szCs w:val="24"/>
        </w:rPr>
        <w:t>Sunderland Bay, Phillip Island</w:t>
      </w:r>
    </w:p>
    <w:p w14:paraId="2BF08942" w14:textId="1B10A50B" w:rsidR="008F471D" w:rsidRDefault="008F471D" w:rsidP="008B018B">
      <w:pPr>
        <w:spacing w:after="120"/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68986751" wp14:editId="48F22441">
            <wp:extent cx="6015355" cy="4252595"/>
            <wp:effectExtent l="0" t="0" r="4445" b="0"/>
            <wp:docPr id="7" name="Picture 7" descr="A map of the island of the sunl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map of the island of the sunland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355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D9FA3" w14:textId="77777777" w:rsidR="00697997" w:rsidRDefault="00697997" w:rsidP="00697997">
      <w:pPr>
        <w:spacing w:after="120"/>
        <w:jc w:val="center"/>
        <w:rPr>
          <w:b/>
          <w:sz w:val="24"/>
          <w:szCs w:val="24"/>
        </w:rPr>
      </w:pPr>
      <w:r w:rsidRPr="535AACB8">
        <w:rPr>
          <w:b/>
          <w:bCs/>
          <w:sz w:val="24"/>
          <w:szCs w:val="24"/>
        </w:rPr>
        <w:t>Specified rock fishing platform</w:t>
      </w:r>
      <w:r w:rsidRPr="535AACB8">
        <w:rPr>
          <w:b/>
          <w:bCs/>
          <w:i/>
          <w:iCs/>
          <w:sz w:val="24"/>
          <w:szCs w:val="24"/>
        </w:rPr>
        <w:t xml:space="preserve"> – </w:t>
      </w:r>
      <w:r w:rsidRPr="535AACB8">
        <w:rPr>
          <w:b/>
          <w:bCs/>
          <w:sz w:val="24"/>
          <w:szCs w:val="24"/>
        </w:rPr>
        <w:t xml:space="preserve">Bore Beach (near San Remo) to Kilcunda (including </w:t>
      </w:r>
      <w:r>
        <w:rPr>
          <w:b/>
          <w:sz w:val="24"/>
          <w:szCs w:val="24"/>
        </w:rPr>
        <w:t>Punchbowl Rocks</w:t>
      </w:r>
      <w:r w:rsidRPr="535AACB8">
        <w:rPr>
          <w:b/>
          <w:bCs/>
          <w:sz w:val="24"/>
          <w:szCs w:val="24"/>
        </w:rPr>
        <w:t>)</w:t>
      </w:r>
    </w:p>
    <w:p w14:paraId="63FD03BC" w14:textId="2F4B9603" w:rsidR="00697997" w:rsidRDefault="008F471D" w:rsidP="00697997">
      <w:pPr>
        <w:spacing w:after="12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1C6AB3D" wp14:editId="2E0D2285">
            <wp:extent cx="6015355" cy="4252595"/>
            <wp:effectExtent l="0" t="0" r="4445" b="0"/>
            <wp:docPr id="8" name="Picture 8" descr="A map of the island of st. kit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map of the island of st. kitt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355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FE06D" w14:textId="135F3B9E" w:rsidR="535AACB8" w:rsidRDefault="535AACB8" w:rsidP="535AACB8">
      <w:pPr>
        <w:spacing w:after="120"/>
        <w:jc w:val="center"/>
      </w:pPr>
    </w:p>
    <w:sectPr w:rsidR="535AACB8" w:rsidSect="00CF58AC">
      <w:pgSz w:w="11906" w:h="16838"/>
      <w:pgMar w:top="442" w:right="1440" w:bottom="284" w:left="993" w:header="436" w:footer="445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98D377" w14:textId="77777777" w:rsidR="001105FB" w:rsidRDefault="001105FB">
      <w:r>
        <w:separator/>
      </w:r>
    </w:p>
  </w:endnote>
  <w:endnote w:type="continuationSeparator" w:id="0">
    <w:p w14:paraId="43BCCDA6" w14:textId="77777777" w:rsidR="001105FB" w:rsidRDefault="001105FB">
      <w:r>
        <w:continuationSeparator/>
      </w:r>
    </w:p>
  </w:endnote>
  <w:endnote w:type="continuationNotice" w:id="1">
    <w:p w14:paraId="1671CA32" w14:textId="77777777" w:rsidR="001105FB" w:rsidRDefault="001105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941DF7" w14:textId="47B92CD0" w:rsidR="00E73746" w:rsidRDefault="00944D1C" w:rsidP="00F52167">
    <w:pPr>
      <w:pStyle w:val="Footer"/>
      <w:framePr w:wrap="around" w:vAnchor="text" w:hAnchor="margin" w:xAlign="right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5F8F351" wp14:editId="05CDF4A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65760"/>
              <wp:effectExtent l="0" t="0" r="18415" b="0"/>
              <wp:wrapNone/>
              <wp:docPr id="131929325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FCD47E" w14:textId="7A70BB6A" w:rsidR="00944D1C" w:rsidRPr="00944D1C" w:rsidRDefault="00944D1C" w:rsidP="00944D1C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944D1C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F8F35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54.05pt;height:28.8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2CFCD47E" w14:textId="7A70BB6A" w:rsidR="00944D1C" w:rsidRPr="00944D1C" w:rsidRDefault="00944D1C" w:rsidP="00944D1C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4"/>
                        <w:szCs w:val="24"/>
                      </w:rPr>
                    </w:pPr>
                    <w:r w:rsidRPr="00944D1C">
                      <w:rPr>
                        <w:rFonts w:ascii="Arial" w:eastAsia="Arial" w:hAnsi="Arial" w:cs="Arial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3746">
      <w:rPr>
        <w:rStyle w:val="PageNumber"/>
      </w:rPr>
      <w:fldChar w:fldCharType="begin"/>
    </w:r>
    <w:r w:rsidR="00E73746">
      <w:rPr>
        <w:rStyle w:val="PageNumber"/>
      </w:rPr>
      <w:instrText xml:space="preserve">PAGE  </w:instrText>
    </w:r>
    <w:r w:rsidR="00E73746">
      <w:rPr>
        <w:rStyle w:val="PageNumber"/>
      </w:rPr>
      <w:fldChar w:fldCharType="end"/>
    </w:r>
  </w:p>
  <w:p w14:paraId="684E7374" w14:textId="77777777" w:rsidR="00E73746" w:rsidRDefault="00E73746" w:rsidP="00783A1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5A04B4" w14:textId="530BF9CB" w:rsidR="00E73746" w:rsidRDefault="00944D1C" w:rsidP="00F52167">
    <w:pPr>
      <w:pStyle w:val="Footer"/>
      <w:framePr w:wrap="around" w:vAnchor="text" w:hAnchor="margin" w:xAlign="right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0D7ABB90" wp14:editId="520B0333">
              <wp:simplePos x="6591300" y="102679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65760"/>
              <wp:effectExtent l="0" t="0" r="18415" b="0"/>
              <wp:wrapNone/>
              <wp:docPr id="1656683408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DA232A" w14:textId="0683ECF6" w:rsidR="00944D1C" w:rsidRPr="00944D1C" w:rsidRDefault="00944D1C" w:rsidP="00944D1C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944D1C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7ABB9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54.05pt;height:28.8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77DA232A" w14:textId="0683ECF6" w:rsidR="00944D1C" w:rsidRPr="00944D1C" w:rsidRDefault="00944D1C" w:rsidP="00944D1C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4"/>
                        <w:szCs w:val="24"/>
                      </w:rPr>
                    </w:pPr>
                    <w:r w:rsidRPr="00944D1C">
                      <w:rPr>
                        <w:rFonts w:ascii="Arial" w:eastAsia="Arial" w:hAnsi="Arial" w:cs="Arial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9732F54" w14:textId="77777777" w:rsidR="00E73746" w:rsidRDefault="00E73746" w:rsidP="00E402E8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DAA5E3" w14:textId="38EB263D" w:rsidR="00E24C1A" w:rsidRDefault="00944D1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3026B91E" wp14:editId="420B9C3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65760"/>
              <wp:effectExtent l="0" t="0" r="18415" b="0"/>
              <wp:wrapNone/>
              <wp:docPr id="1315824586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304480" w14:textId="05C0D9B7" w:rsidR="00944D1C" w:rsidRPr="00944D1C" w:rsidRDefault="00944D1C" w:rsidP="00944D1C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944D1C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26B91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54.05pt;height:28.8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7B304480" w14:textId="05C0D9B7" w:rsidR="00944D1C" w:rsidRPr="00944D1C" w:rsidRDefault="00944D1C" w:rsidP="00944D1C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4"/>
                        <w:szCs w:val="24"/>
                      </w:rPr>
                    </w:pPr>
                    <w:r w:rsidRPr="00944D1C">
                      <w:rPr>
                        <w:rFonts w:ascii="Arial" w:eastAsia="Arial" w:hAnsi="Arial" w:cs="Arial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19C029" w14:textId="77777777" w:rsidR="001105FB" w:rsidRDefault="001105FB">
      <w:r>
        <w:separator/>
      </w:r>
    </w:p>
  </w:footnote>
  <w:footnote w:type="continuationSeparator" w:id="0">
    <w:p w14:paraId="6DE9846D" w14:textId="77777777" w:rsidR="001105FB" w:rsidRDefault="001105FB">
      <w:r>
        <w:continuationSeparator/>
      </w:r>
    </w:p>
  </w:footnote>
  <w:footnote w:type="continuationNotice" w:id="1">
    <w:p w14:paraId="7DF63286" w14:textId="77777777" w:rsidR="001105FB" w:rsidRDefault="001105F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515DA8" w14:textId="7A06F2AC" w:rsidR="00E24C1A" w:rsidRDefault="00944D1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798AD29" wp14:editId="6E93E1D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65760"/>
              <wp:effectExtent l="0" t="0" r="18415" b="15240"/>
              <wp:wrapNone/>
              <wp:docPr id="2093961687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425561" w14:textId="57D23E15" w:rsidR="00944D1C" w:rsidRPr="00944D1C" w:rsidRDefault="00944D1C" w:rsidP="00944D1C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944D1C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98AD2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54.05pt;height:28.8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" filled="f" stroked="f">
              <v:fill o:detectmouseclick="t"/>
              <v:textbox style="mso-fit-shape-to-text:t" inset="0,15pt,0,0">
                <w:txbxContent>
                  <w:p w14:paraId="3C425561" w14:textId="57D23E15" w:rsidR="00944D1C" w:rsidRPr="00944D1C" w:rsidRDefault="00944D1C" w:rsidP="00944D1C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4"/>
                        <w:szCs w:val="24"/>
                      </w:rPr>
                    </w:pPr>
                    <w:r w:rsidRPr="00944D1C">
                      <w:rPr>
                        <w:rFonts w:ascii="Arial" w:eastAsia="Arial" w:hAnsi="Arial" w:cs="Arial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CC79E6" w14:textId="73D9CB70" w:rsidR="00E73746" w:rsidRDefault="00FA0064">
    <w:pPr>
      <w:pStyle w:val="Header"/>
    </w:pPr>
    <w:sdt>
      <w:sdtPr>
        <w:id w:val="180102663"/>
        <w:docPartObj>
          <w:docPartGallery w:val="Watermarks"/>
          <w:docPartUnique/>
        </w:docPartObj>
      </w:sdtPr>
      <w:sdtContent>
        <w:r>
          <w:rPr>
            <w:noProof/>
          </w:rPr>
          <w:pict w14:anchorId="33D659F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107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944D1C"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3618C69" wp14:editId="4BC99F28">
              <wp:simplePos x="91440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65760"/>
              <wp:effectExtent l="0" t="0" r="18415" b="15240"/>
              <wp:wrapNone/>
              <wp:docPr id="657686080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A3E242" w14:textId="1C2BCBD4" w:rsidR="00944D1C" w:rsidRPr="00944D1C" w:rsidRDefault="00944D1C" w:rsidP="00944D1C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944D1C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618C6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54.05pt;height:28.8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" filled="f" stroked="f">
              <v:fill o:detectmouseclick="t"/>
              <v:textbox style="mso-fit-shape-to-text:t" inset="0,15pt,0,0">
                <w:txbxContent>
                  <w:p w14:paraId="1AA3E242" w14:textId="1C2BCBD4" w:rsidR="00944D1C" w:rsidRPr="00944D1C" w:rsidRDefault="00944D1C" w:rsidP="00944D1C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4"/>
                        <w:szCs w:val="24"/>
                      </w:rPr>
                    </w:pPr>
                    <w:r w:rsidRPr="00944D1C">
                      <w:rPr>
                        <w:rFonts w:ascii="Arial" w:eastAsia="Arial" w:hAnsi="Arial" w:cs="Arial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051ACA" w14:textId="707BAC6A" w:rsidR="00E24C1A" w:rsidRDefault="00944D1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3924156" wp14:editId="0D7CC7C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65760"/>
              <wp:effectExtent l="0" t="0" r="18415" b="15240"/>
              <wp:wrapNone/>
              <wp:docPr id="132162569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74DF90" w14:textId="5DB162D7" w:rsidR="00944D1C" w:rsidRPr="00944D1C" w:rsidRDefault="00944D1C" w:rsidP="00944D1C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944D1C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92415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54.05pt;height:28.8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" filled="f" stroked="f">
              <v:fill o:detectmouseclick="t"/>
              <v:textbox style="mso-fit-shape-to-text:t" inset="0,15pt,0,0">
                <w:txbxContent>
                  <w:p w14:paraId="4B74DF90" w14:textId="5DB162D7" w:rsidR="00944D1C" w:rsidRPr="00944D1C" w:rsidRDefault="00944D1C" w:rsidP="00944D1C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4"/>
                        <w:szCs w:val="24"/>
                      </w:rPr>
                    </w:pPr>
                    <w:r w:rsidRPr="00944D1C">
                      <w:rPr>
                        <w:rFonts w:ascii="Arial" w:eastAsia="Arial" w:hAnsi="Arial" w:cs="Arial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84C01"/>
    <w:multiLevelType w:val="hybridMultilevel"/>
    <w:tmpl w:val="DA4C23AA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762AF7"/>
    <w:multiLevelType w:val="hybridMultilevel"/>
    <w:tmpl w:val="B268F6FA"/>
    <w:lvl w:ilvl="0" w:tplc="D6BA2472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8A30824"/>
    <w:multiLevelType w:val="hybridMultilevel"/>
    <w:tmpl w:val="B0B81574"/>
    <w:lvl w:ilvl="0" w:tplc="7F82159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D2A4936">
      <w:start w:val="5"/>
      <w:numFmt w:val="decimal"/>
      <w:lvlText w:val="(%2)"/>
      <w:lvlJc w:val="left"/>
      <w:pPr>
        <w:ind w:left="108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73683B"/>
    <w:multiLevelType w:val="hybridMultilevel"/>
    <w:tmpl w:val="1DC2EAB0"/>
    <w:lvl w:ilvl="0" w:tplc="5F0CC756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FEF7456"/>
    <w:multiLevelType w:val="hybridMultilevel"/>
    <w:tmpl w:val="AF98DA24"/>
    <w:lvl w:ilvl="0" w:tplc="6C5C9B8A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783763"/>
    <w:multiLevelType w:val="hybridMultilevel"/>
    <w:tmpl w:val="1DC2EAB0"/>
    <w:lvl w:ilvl="0" w:tplc="5F0CC756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AC405C4"/>
    <w:multiLevelType w:val="hybridMultilevel"/>
    <w:tmpl w:val="E01EA2FE"/>
    <w:lvl w:ilvl="0" w:tplc="F2E0203E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02E4825"/>
    <w:multiLevelType w:val="hybridMultilevel"/>
    <w:tmpl w:val="16D69744"/>
    <w:lvl w:ilvl="0" w:tplc="6C940AD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F0CC756">
      <w:start w:val="1"/>
      <w:numFmt w:val="lowerLetter"/>
      <w:lvlText w:val="(%2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0F3520F"/>
    <w:multiLevelType w:val="hybridMultilevel"/>
    <w:tmpl w:val="54CA2174"/>
    <w:lvl w:ilvl="0" w:tplc="C8E47A32">
      <w:start w:val="1"/>
      <w:numFmt w:val="decimal"/>
      <w:lvlText w:val="(%1)"/>
      <w:lvlJc w:val="left"/>
      <w:pPr>
        <w:ind w:left="7935" w:hanging="705"/>
      </w:pPr>
      <w:rPr>
        <w:rFonts w:hint="default"/>
      </w:rPr>
    </w:lvl>
    <w:lvl w:ilvl="1" w:tplc="0C09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BB23FD"/>
    <w:multiLevelType w:val="hybridMultilevel"/>
    <w:tmpl w:val="5D88C598"/>
    <w:lvl w:ilvl="0" w:tplc="BC5A44C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4012B1"/>
    <w:multiLevelType w:val="hybridMultilevel"/>
    <w:tmpl w:val="181C2918"/>
    <w:lvl w:ilvl="0" w:tplc="BC5A44C6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5231B0"/>
    <w:multiLevelType w:val="hybridMultilevel"/>
    <w:tmpl w:val="EA22A298"/>
    <w:lvl w:ilvl="0" w:tplc="BC5A44C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AD5EE4"/>
    <w:multiLevelType w:val="hybridMultilevel"/>
    <w:tmpl w:val="5CBCF1CA"/>
    <w:lvl w:ilvl="0" w:tplc="91026C68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A1825CB"/>
    <w:multiLevelType w:val="hybridMultilevel"/>
    <w:tmpl w:val="C4021936"/>
    <w:lvl w:ilvl="0" w:tplc="3AE8496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682685A"/>
    <w:multiLevelType w:val="hybridMultilevel"/>
    <w:tmpl w:val="970638D8"/>
    <w:lvl w:ilvl="0" w:tplc="0AD8423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6A80CDE"/>
    <w:multiLevelType w:val="hybridMultilevel"/>
    <w:tmpl w:val="9A565DD0"/>
    <w:lvl w:ilvl="0" w:tplc="04687742">
      <w:start w:val="1"/>
      <w:numFmt w:val="lowerLetter"/>
      <w:lvlText w:val="(%1)"/>
      <w:lvlJc w:val="left"/>
      <w:pPr>
        <w:ind w:left="106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C024EF3"/>
    <w:multiLevelType w:val="hybridMultilevel"/>
    <w:tmpl w:val="2494894E"/>
    <w:lvl w:ilvl="0" w:tplc="0C0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ED41448"/>
    <w:multiLevelType w:val="hybridMultilevel"/>
    <w:tmpl w:val="63925264"/>
    <w:lvl w:ilvl="0" w:tplc="8D265416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3FFD0DB9"/>
    <w:multiLevelType w:val="hybridMultilevel"/>
    <w:tmpl w:val="06AE99F2"/>
    <w:lvl w:ilvl="0" w:tplc="4F7E20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2B73C8"/>
    <w:multiLevelType w:val="hybridMultilevel"/>
    <w:tmpl w:val="430CB0F2"/>
    <w:lvl w:ilvl="0" w:tplc="1B2E2D5A">
      <w:start w:val="1"/>
      <w:numFmt w:val="lowerLetter"/>
      <w:lvlText w:val="(%1)"/>
      <w:lvlJc w:val="left"/>
      <w:pPr>
        <w:ind w:left="106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65A23BE"/>
    <w:multiLevelType w:val="hybridMultilevel"/>
    <w:tmpl w:val="59766CAA"/>
    <w:lvl w:ilvl="0" w:tplc="0C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6E21178"/>
    <w:multiLevelType w:val="hybridMultilevel"/>
    <w:tmpl w:val="BFB86FEC"/>
    <w:lvl w:ilvl="0" w:tplc="0C09001B">
      <w:start w:val="1"/>
      <w:numFmt w:val="lowerRoman"/>
      <w:lvlText w:val="%1."/>
      <w:lvlJc w:val="right"/>
      <w:pPr>
        <w:ind w:left="2340" w:hanging="360"/>
      </w:pPr>
    </w:lvl>
    <w:lvl w:ilvl="1" w:tplc="0C090019" w:tentative="1">
      <w:start w:val="1"/>
      <w:numFmt w:val="lowerLetter"/>
      <w:lvlText w:val="%2."/>
      <w:lvlJc w:val="left"/>
      <w:pPr>
        <w:ind w:left="3060" w:hanging="360"/>
      </w:pPr>
    </w:lvl>
    <w:lvl w:ilvl="2" w:tplc="0C09001B" w:tentative="1">
      <w:start w:val="1"/>
      <w:numFmt w:val="lowerRoman"/>
      <w:lvlText w:val="%3."/>
      <w:lvlJc w:val="right"/>
      <w:pPr>
        <w:ind w:left="3780" w:hanging="180"/>
      </w:pPr>
    </w:lvl>
    <w:lvl w:ilvl="3" w:tplc="0C09000F" w:tentative="1">
      <w:start w:val="1"/>
      <w:numFmt w:val="decimal"/>
      <w:lvlText w:val="%4."/>
      <w:lvlJc w:val="left"/>
      <w:pPr>
        <w:ind w:left="4500" w:hanging="360"/>
      </w:pPr>
    </w:lvl>
    <w:lvl w:ilvl="4" w:tplc="0C090019" w:tentative="1">
      <w:start w:val="1"/>
      <w:numFmt w:val="lowerLetter"/>
      <w:lvlText w:val="%5."/>
      <w:lvlJc w:val="left"/>
      <w:pPr>
        <w:ind w:left="5220" w:hanging="360"/>
      </w:pPr>
    </w:lvl>
    <w:lvl w:ilvl="5" w:tplc="0C09001B" w:tentative="1">
      <w:start w:val="1"/>
      <w:numFmt w:val="lowerRoman"/>
      <w:lvlText w:val="%6."/>
      <w:lvlJc w:val="right"/>
      <w:pPr>
        <w:ind w:left="5940" w:hanging="180"/>
      </w:pPr>
    </w:lvl>
    <w:lvl w:ilvl="6" w:tplc="0C09000F" w:tentative="1">
      <w:start w:val="1"/>
      <w:numFmt w:val="decimal"/>
      <w:lvlText w:val="%7."/>
      <w:lvlJc w:val="left"/>
      <w:pPr>
        <w:ind w:left="6660" w:hanging="360"/>
      </w:pPr>
    </w:lvl>
    <w:lvl w:ilvl="7" w:tplc="0C090019" w:tentative="1">
      <w:start w:val="1"/>
      <w:numFmt w:val="lowerLetter"/>
      <w:lvlText w:val="%8."/>
      <w:lvlJc w:val="left"/>
      <w:pPr>
        <w:ind w:left="7380" w:hanging="360"/>
      </w:pPr>
    </w:lvl>
    <w:lvl w:ilvl="8" w:tplc="0C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2" w15:restartNumberingAfterBreak="0">
    <w:nsid w:val="4F5C4D9D"/>
    <w:multiLevelType w:val="hybridMultilevel"/>
    <w:tmpl w:val="3B00EF58"/>
    <w:lvl w:ilvl="0" w:tplc="5532D462">
      <w:start w:val="1"/>
      <w:numFmt w:val="lowerLetter"/>
      <w:lvlText w:val="(%1)"/>
      <w:lvlJc w:val="left"/>
      <w:pPr>
        <w:ind w:left="106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4806FC5"/>
    <w:multiLevelType w:val="hybridMultilevel"/>
    <w:tmpl w:val="6CF09B88"/>
    <w:lvl w:ilvl="0" w:tplc="E488E9C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236217"/>
    <w:multiLevelType w:val="hybridMultilevel"/>
    <w:tmpl w:val="86EA41D2"/>
    <w:lvl w:ilvl="0" w:tplc="6A50E20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B023596"/>
    <w:multiLevelType w:val="hybridMultilevel"/>
    <w:tmpl w:val="3F9803DC"/>
    <w:lvl w:ilvl="0" w:tplc="2A380E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3724A9"/>
    <w:multiLevelType w:val="hybridMultilevel"/>
    <w:tmpl w:val="941459D0"/>
    <w:lvl w:ilvl="0" w:tplc="E2D0CED6">
      <w:start w:val="1"/>
      <w:numFmt w:val="lowerLetter"/>
      <w:lvlText w:val="(%1)"/>
      <w:lvlJc w:val="left"/>
      <w:pPr>
        <w:ind w:left="164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367" w:hanging="360"/>
      </w:pPr>
    </w:lvl>
    <w:lvl w:ilvl="2" w:tplc="0C09001B" w:tentative="1">
      <w:start w:val="1"/>
      <w:numFmt w:val="lowerRoman"/>
      <w:lvlText w:val="%3."/>
      <w:lvlJc w:val="right"/>
      <w:pPr>
        <w:ind w:left="3087" w:hanging="180"/>
      </w:pPr>
    </w:lvl>
    <w:lvl w:ilvl="3" w:tplc="0C09000F" w:tentative="1">
      <w:start w:val="1"/>
      <w:numFmt w:val="decimal"/>
      <w:lvlText w:val="%4."/>
      <w:lvlJc w:val="left"/>
      <w:pPr>
        <w:ind w:left="3807" w:hanging="360"/>
      </w:pPr>
    </w:lvl>
    <w:lvl w:ilvl="4" w:tplc="0C090019" w:tentative="1">
      <w:start w:val="1"/>
      <w:numFmt w:val="lowerLetter"/>
      <w:lvlText w:val="%5."/>
      <w:lvlJc w:val="left"/>
      <w:pPr>
        <w:ind w:left="4527" w:hanging="360"/>
      </w:pPr>
    </w:lvl>
    <w:lvl w:ilvl="5" w:tplc="0C09001B" w:tentative="1">
      <w:start w:val="1"/>
      <w:numFmt w:val="lowerRoman"/>
      <w:lvlText w:val="%6."/>
      <w:lvlJc w:val="right"/>
      <w:pPr>
        <w:ind w:left="5247" w:hanging="180"/>
      </w:pPr>
    </w:lvl>
    <w:lvl w:ilvl="6" w:tplc="0C09000F" w:tentative="1">
      <w:start w:val="1"/>
      <w:numFmt w:val="decimal"/>
      <w:lvlText w:val="%7."/>
      <w:lvlJc w:val="left"/>
      <w:pPr>
        <w:ind w:left="5967" w:hanging="360"/>
      </w:pPr>
    </w:lvl>
    <w:lvl w:ilvl="7" w:tplc="0C090019" w:tentative="1">
      <w:start w:val="1"/>
      <w:numFmt w:val="lowerLetter"/>
      <w:lvlText w:val="%8."/>
      <w:lvlJc w:val="left"/>
      <w:pPr>
        <w:ind w:left="6687" w:hanging="360"/>
      </w:pPr>
    </w:lvl>
    <w:lvl w:ilvl="8" w:tplc="0C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7" w15:restartNumberingAfterBreak="0">
    <w:nsid w:val="5B436E5A"/>
    <w:multiLevelType w:val="hybridMultilevel"/>
    <w:tmpl w:val="3B00EF58"/>
    <w:lvl w:ilvl="0" w:tplc="FFFFFFFF">
      <w:start w:val="1"/>
      <w:numFmt w:val="lowerLetter"/>
      <w:lvlText w:val="(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B8139D6"/>
    <w:multiLevelType w:val="hybridMultilevel"/>
    <w:tmpl w:val="181C2918"/>
    <w:lvl w:ilvl="0" w:tplc="FFFFFFFF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004233"/>
    <w:multiLevelType w:val="hybridMultilevel"/>
    <w:tmpl w:val="D9C014E8"/>
    <w:lvl w:ilvl="0" w:tplc="52062FD8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C573E94"/>
    <w:multiLevelType w:val="hybridMultilevel"/>
    <w:tmpl w:val="B1D0F01C"/>
    <w:lvl w:ilvl="0" w:tplc="551CAEE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647D8D"/>
    <w:multiLevelType w:val="hybridMultilevel"/>
    <w:tmpl w:val="DE7CCAD8"/>
    <w:lvl w:ilvl="0" w:tplc="6C940AD4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5F0CC756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12059F"/>
    <w:multiLevelType w:val="hybridMultilevel"/>
    <w:tmpl w:val="A5AAE834"/>
    <w:lvl w:ilvl="0" w:tplc="1C8218EA">
      <w:start w:val="1"/>
      <w:numFmt w:val="lowerLetter"/>
      <w:lvlText w:val="(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545EEDB4">
      <w:start w:val="1"/>
      <w:numFmt w:val="lowerRoman"/>
      <w:lvlText w:val="(%2)"/>
      <w:lvlJc w:val="right"/>
      <w:pPr>
        <w:ind w:left="180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2A5230D"/>
    <w:multiLevelType w:val="hybridMultilevel"/>
    <w:tmpl w:val="C4B87EAA"/>
    <w:lvl w:ilvl="0" w:tplc="6C940AD4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5F0CC756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545EEDB4">
      <w:start w:val="1"/>
      <w:numFmt w:val="lowerRoman"/>
      <w:lvlText w:val="(%3)"/>
      <w:lvlJc w:val="right"/>
      <w:pPr>
        <w:ind w:left="2160" w:hanging="180"/>
      </w:pPr>
      <w:rPr>
        <w:rFonts w:hint="default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EB358F"/>
    <w:multiLevelType w:val="hybridMultilevel"/>
    <w:tmpl w:val="C7603206"/>
    <w:lvl w:ilvl="0" w:tplc="C316DB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87434F"/>
    <w:multiLevelType w:val="hybridMultilevel"/>
    <w:tmpl w:val="1E12F228"/>
    <w:lvl w:ilvl="0" w:tplc="E146C4F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71FA5ADE"/>
    <w:multiLevelType w:val="hybridMultilevel"/>
    <w:tmpl w:val="7F2C5B84"/>
    <w:lvl w:ilvl="0" w:tplc="45D43DDC">
      <w:start w:val="1"/>
      <w:numFmt w:val="lowerLetter"/>
      <w:lvlText w:val="(%1)"/>
      <w:lvlJc w:val="left"/>
      <w:pPr>
        <w:ind w:left="1099" w:hanging="39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C7F6842"/>
    <w:multiLevelType w:val="hybridMultilevel"/>
    <w:tmpl w:val="F9B2AFFE"/>
    <w:lvl w:ilvl="0" w:tplc="4F749F12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DCD7E2A"/>
    <w:multiLevelType w:val="hybridMultilevel"/>
    <w:tmpl w:val="D95AFF3C"/>
    <w:lvl w:ilvl="0" w:tplc="C8E47A32">
      <w:start w:val="1"/>
      <w:numFmt w:val="decimal"/>
      <w:lvlText w:val="(%1)"/>
      <w:lvlJc w:val="left"/>
      <w:pPr>
        <w:ind w:left="705" w:hanging="705"/>
      </w:pPr>
      <w:rPr>
        <w:rFonts w:hint="default"/>
      </w:rPr>
    </w:lvl>
    <w:lvl w:ilvl="1" w:tplc="5F0CC756">
      <w:start w:val="1"/>
      <w:numFmt w:val="lowerLetter"/>
      <w:lvlText w:val="(%2)"/>
      <w:lvlJc w:val="left"/>
      <w:pPr>
        <w:ind w:left="108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E920276"/>
    <w:multiLevelType w:val="hybridMultilevel"/>
    <w:tmpl w:val="D9C014E8"/>
    <w:lvl w:ilvl="0" w:tplc="52062FD8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426488644">
    <w:abstractNumId w:val="33"/>
  </w:num>
  <w:num w:numId="2" w16cid:durableId="729041325">
    <w:abstractNumId w:val="31"/>
  </w:num>
  <w:num w:numId="3" w16cid:durableId="1094547815">
    <w:abstractNumId w:val="5"/>
  </w:num>
  <w:num w:numId="4" w16cid:durableId="1523741027">
    <w:abstractNumId w:val="8"/>
  </w:num>
  <w:num w:numId="5" w16cid:durableId="1017199739">
    <w:abstractNumId w:val="7"/>
  </w:num>
  <w:num w:numId="6" w16cid:durableId="256793188">
    <w:abstractNumId w:val="2"/>
  </w:num>
  <w:num w:numId="7" w16cid:durableId="579758350">
    <w:abstractNumId w:val="18"/>
  </w:num>
  <w:num w:numId="8" w16cid:durableId="1668706232">
    <w:abstractNumId w:val="30"/>
  </w:num>
  <w:num w:numId="9" w16cid:durableId="1584727012">
    <w:abstractNumId w:val="34"/>
  </w:num>
  <w:num w:numId="10" w16cid:durableId="1023745612">
    <w:abstractNumId w:val="37"/>
  </w:num>
  <w:num w:numId="11" w16cid:durableId="1396975441">
    <w:abstractNumId w:val="6"/>
  </w:num>
  <w:num w:numId="12" w16cid:durableId="231475020">
    <w:abstractNumId w:val="3"/>
  </w:num>
  <w:num w:numId="13" w16cid:durableId="597064270">
    <w:abstractNumId w:val="32"/>
  </w:num>
  <w:num w:numId="14" w16cid:durableId="423107687">
    <w:abstractNumId w:val="38"/>
  </w:num>
  <w:num w:numId="15" w16cid:durableId="2084719739">
    <w:abstractNumId w:val="25"/>
  </w:num>
  <w:num w:numId="16" w16cid:durableId="1531993548">
    <w:abstractNumId w:val="1"/>
  </w:num>
  <w:num w:numId="17" w16cid:durableId="1479566003">
    <w:abstractNumId w:val="21"/>
  </w:num>
  <w:num w:numId="18" w16cid:durableId="1667129200">
    <w:abstractNumId w:val="35"/>
  </w:num>
  <w:num w:numId="19" w16cid:durableId="1932545815">
    <w:abstractNumId w:val="16"/>
  </w:num>
  <w:num w:numId="20" w16cid:durableId="2005205641">
    <w:abstractNumId w:val="20"/>
  </w:num>
  <w:num w:numId="21" w16cid:durableId="44107190">
    <w:abstractNumId w:val="9"/>
  </w:num>
  <w:num w:numId="22" w16cid:durableId="1897206759">
    <w:abstractNumId w:val="29"/>
  </w:num>
  <w:num w:numId="23" w16cid:durableId="1870483822">
    <w:abstractNumId w:val="0"/>
  </w:num>
  <w:num w:numId="24" w16cid:durableId="1562133826">
    <w:abstractNumId w:val="13"/>
  </w:num>
  <w:num w:numId="25" w16cid:durableId="1434014534">
    <w:abstractNumId w:val="23"/>
  </w:num>
  <w:num w:numId="26" w16cid:durableId="1208294745">
    <w:abstractNumId w:val="12"/>
  </w:num>
  <w:num w:numId="27" w16cid:durableId="11029894">
    <w:abstractNumId w:val="11"/>
  </w:num>
  <w:num w:numId="28" w16cid:durableId="1937328524">
    <w:abstractNumId w:val="39"/>
  </w:num>
  <w:num w:numId="29" w16cid:durableId="1513689138">
    <w:abstractNumId w:val="10"/>
  </w:num>
  <w:num w:numId="30" w16cid:durableId="1538540958">
    <w:abstractNumId w:val="14"/>
  </w:num>
  <w:num w:numId="31" w16cid:durableId="942146183">
    <w:abstractNumId w:val="36"/>
  </w:num>
  <w:num w:numId="32" w16cid:durableId="1528329494">
    <w:abstractNumId w:val="22"/>
  </w:num>
  <w:num w:numId="33" w16cid:durableId="1742823011">
    <w:abstractNumId w:val="17"/>
  </w:num>
  <w:num w:numId="34" w16cid:durableId="378865084">
    <w:abstractNumId w:val="24"/>
  </w:num>
  <w:num w:numId="35" w16cid:durableId="883520545">
    <w:abstractNumId w:val="26"/>
  </w:num>
  <w:num w:numId="36" w16cid:durableId="862281974">
    <w:abstractNumId w:val="19"/>
  </w:num>
  <w:num w:numId="37" w16cid:durableId="1180586452">
    <w:abstractNumId w:val="15"/>
  </w:num>
  <w:num w:numId="38" w16cid:durableId="197935520">
    <w:abstractNumId w:val="28"/>
  </w:num>
  <w:num w:numId="39" w16cid:durableId="1037579751">
    <w:abstractNumId w:val="27"/>
  </w:num>
  <w:num w:numId="40" w16cid:durableId="1007178200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7D0C"/>
    <w:rsid w:val="000001BD"/>
    <w:rsid w:val="000057CF"/>
    <w:rsid w:val="0001138C"/>
    <w:rsid w:val="00011A41"/>
    <w:rsid w:val="00013932"/>
    <w:rsid w:val="00013E48"/>
    <w:rsid w:val="000149EB"/>
    <w:rsid w:val="00017761"/>
    <w:rsid w:val="000203B0"/>
    <w:rsid w:val="00021127"/>
    <w:rsid w:val="0002443A"/>
    <w:rsid w:val="00025ED1"/>
    <w:rsid w:val="000260D2"/>
    <w:rsid w:val="00027757"/>
    <w:rsid w:val="000310D9"/>
    <w:rsid w:val="000311EF"/>
    <w:rsid w:val="000316B9"/>
    <w:rsid w:val="00035AED"/>
    <w:rsid w:val="0003707C"/>
    <w:rsid w:val="00037C22"/>
    <w:rsid w:val="00043F9A"/>
    <w:rsid w:val="00052DAF"/>
    <w:rsid w:val="0005322B"/>
    <w:rsid w:val="0005436A"/>
    <w:rsid w:val="00055479"/>
    <w:rsid w:val="0005561B"/>
    <w:rsid w:val="00057139"/>
    <w:rsid w:val="00062A18"/>
    <w:rsid w:val="00063C94"/>
    <w:rsid w:val="000644CE"/>
    <w:rsid w:val="0006502C"/>
    <w:rsid w:val="0006735C"/>
    <w:rsid w:val="00073559"/>
    <w:rsid w:val="00074294"/>
    <w:rsid w:val="00076AEE"/>
    <w:rsid w:val="00076D24"/>
    <w:rsid w:val="000771B4"/>
    <w:rsid w:val="0008201F"/>
    <w:rsid w:val="00082319"/>
    <w:rsid w:val="000852D1"/>
    <w:rsid w:val="00087163"/>
    <w:rsid w:val="0008792F"/>
    <w:rsid w:val="00093B40"/>
    <w:rsid w:val="000943D0"/>
    <w:rsid w:val="00094D59"/>
    <w:rsid w:val="00095661"/>
    <w:rsid w:val="000968A3"/>
    <w:rsid w:val="000968CE"/>
    <w:rsid w:val="000A336A"/>
    <w:rsid w:val="000A45CA"/>
    <w:rsid w:val="000A480E"/>
    <w:rsid w:val="000A634D"/>
    <w:rsid w:val="000A6707"/>
    <w:rsid w:val="000B4FCF"/>
    <w:rsid w:val="000B53A0"/>
    <w:rsid w:val="000B58B6"/>
    <w:rsid w:val="000B60A7"/>
    <w:rsid w:val="000B6A36"/>
    <w:rsid w:val="000C14B9"/>
    <w:rsid w:val="000C22E2"/>
    <w:rsid w:val="000C52B2"/>
    <w:rsid w:val="000C7320"/>
    <w:rsid w:val="000C7788"/>
    <w:rsid w:val="000D3B0F"/>
    <w:rsid w:val="000D5D76"/>
    <w:rsid w:val="000D6D01"/>
    <w:rsid w:val="000D713D"/>
    <w:rsid w:val="000E683C"/>
    <w:rsid w:val="00100625"/>
    <w:rsid w:val="0010364E"/>
    <w:rsid w:val="001049D3"/>
    <w:rsid w:val="00105109"/>
    <w:rsid w:val="0010598B"/>
    <w:rsid w:val="001105FB"/>
    <w:rsid w:val="00111CE8"/>
    <w:rsid w:val="00112364"/>
    <w:rsid w:val="00113B08"/>
    <w:rsid w:val="001156D7"/>
    <w:rsid w:val="00117BDF"/>
    <w:rsid w:val="00117D35"/>
    <w:rsid w:val="00122A5E"/>
    <w:rsid w:val="00123361"/>
    <w:rsid w:val="00126995"/>
    <w:rsid w:val="00126DC1"/>
    <w:rsid w:val="00130703"/>
    <w:rsid w:val="001378A6"/>
    <w:rsid w:val="00137B1A"/>
    <w:rsid w:val="00151284"/>
    <w:rsid w:val="001545C2"/>
    <w:rsid w:val="001550CF"/>
    <w:rsid w:val="00155520"/>
    <w:rsid w:val="001576AB"/>
    <w:rsid w:val="0016319C"/>
    <w:rsid w:val="00163489"/>
    <w:rsid w:val="00165C04"/>
    <w:rsid w:val="0017365A"/>
    <w:rsid w:val="001742B0"/>
    <w:rsid w:val="00175F43"/>
    <w:rsid w:val="00181603"/>
    <w:rsid w:val="00181FD3"/>
    <w:rsid w:val="001834E4"/>
    <w:rsid w:val="00184633"/>
    <w:rsid w:val="0018560D"/>
    <w:rsid w:val="00185CFF"/>
    <w:rsid w:val="00185EE0"/>
    <w:rsid w:val="001916B2"/>
    <w:rsid w:val="00191837"/>
    <w:rsid w:val="001977F0"/>
    <w:rsid w:val="00197E4B"/>
    <w:rsid w:val="001A0B32"/>
    <w:rsid w:val="001A223B"/>
    <w:rsid w:val="001A27BD"/>
    <w:rsid w:val="001A298A"/>
    <w:rsid w:val="001A3ADE"/>
    <w:rsid w:val="001A78EE"/>
    <w:rsid w:val="001B0094"/>
    <w:rsid w:val="001B0912"/>
    <w:rsid w:val="001B1530"/>
    <w:rsid w:val="001B480A"/>
    <w:rsid w:val="001B4B9E"/>
    <w:rsid w:val="001B4FF6"/>
    <w:rsid w:val="001B5381"/>
    <w:rsid w:val="001C0599"/>
    <w:rsid w:val="001C1D7E"/>
    <w:rsid w:val="001C6556"/>
    <w:rsid w:val="001C7F86"/>
    <w:rsid w:val="001E1581"/>
    <w:rsid w:val="001E2791"/>
    <w:rsid w:val="001E3883"/>
    <w:rsid w:val="001E4252"/>
    <w:rsid w:val="001E55F4"/>
    <w:rsid w:val="001E7EDD"/>
    <w:rsid w:val="001F1D6D"/>
    <w:rsid w:val="001F1FA3"/>
    <w:rsid w:val="001F240A"/>
    <w:rsid w:val="001F2538"/>
    <w:rsid w:val="001F287F"/>
    <w:rsid w:val="001F506E"/>
    <w:rsid w:val="001F5992"/>
    <w:rsid w:val="001F609E"/>
    <w:rsid w:val="00200C8D"/>
    <w:rsid w:val="00202DD1"/>
    <w:rsid w:val="00205553"/>
    <w:rsid w:val="0021028F"/>
    <w:rsid w:val="00211EBE"/>
    <w:rsid w:val="00212A5F"/>
    <w:rsid w:val="00213BFA"/>
    <w:rsid w:val="00214A01"/>
    <w:rsid w:val="00214A26"/>
    <w:rsid w:val="002179CC"/>
    <w:rsid w:val="00220826"/>
    <w:rsid w:val="00221450"/>
    <w:rsid w:val="0022164E"/>
    <w:rsid w:val="00221CFD"/>
    <w:rsid w:val="00223228"/>
    <w:rsid w:val="002236E1"/>
    <w:rsid w:val="002245C9"/>
    <w:rsid w:val="0022701B"/>
    <w:rsid w:val="002330EB"/>
    <w:rsid w:val="0023375C"/>
    <w:rsid w:val="002340A6"/>
    <w:rsid w:val="002359B0"/>
    <w:rsid w:val="00236664"/>
    <w:rsid w:val="002417D8"/>
    <w:rsid w:val="0024254E"/>
    <w:rsid w:val="00243213"/>
    <w:rsid w:val="0025085C"/>
    <w:rsid w:val="0025242F"/>
    <w:rsid w:val="00252779"/>
    <w:rsid w:val="0025417E"/>
    <w:rsid w:val="002606FF"/>
    <w:rsid w:val="00260952"/>
    <w:rsid w:val="00264471"/>
    <w:rsid w:val="00264E18"/>
    <w:rsid w:val="0026585E"/>
    <w:rsid w:val="002735AC"/>
    <w:rsid w:val="00273B37"/>
    <w:rsid w:val="00277344"/>
    <w:rsid w:val="002840FB"/>
    <w:rsid w:val="002861C4"/>
    <w:rsid w:val="00286E8F"/>
    <w:rsid w:val="00287D0C"/>
    <w:rsid w:val="00292F86"/>
    <w:rsid w:val="00295B68"/>
    <w:rsid w:val="002A18CB"/>
    <w:rsid w:val="002A3B5D"/>
    <w:rsid w:val="002A4EC1"/>
    <w:rsid w:val="002A79DE"/>
    <w:rsid w:val="002B1539"/>
    <w:rsid w:val="002B79DF"/>
    <w:rsid w:val="002C1EBF"/>
    <w:rsid w:val="002C3BB9"/>
    <w:rsid w:val="002C6E2C"/>
    <w:rsid w:val="002C6F11"/>
    <w:rsid w:val="002C6FAB"/>
    <w:rsid w:val="002D3D28"/>
    <w:rsid w:val="002D413F"/>
    <w:rsid w:val="002D5684"/>
    <w:rsid w:val="002E27C1"/>
    <w:rsid w:val="002E2978"/>
    <w:rsid w:val="002E2DEB"/>
    <w:rsid w:val="002E52AC"/>
    <w:rsid w:val="002E620F"/>
    <w:rsid w:val="002F38C1"/>
    <w:rsid w:val="002F624A"/>
    <w:rsid w:val="002F79DD"/>
    <w:rsid w:val="00301763"/>
    <w:rsid w:val="00304D1D"/>
    <w:rsid w:val="00304DD6"/>
    <w:rsid w:val="003055A4"/>
    <w:rsid w:val="00305EDD"/>
    <w:rsid w:val="0030655C"/>
    <w:rsid w:val="00306C80"/>
    <w:rsid w:val="003071E1"/>
    <w:rsid w:val="00310B63"/>
    <w:rsid w:val="00317676"/>
    <w:rsid w:val="00317E5B"/>
    <w:rsid w:val="00317E8C"/>
    <w:rsid w:val="00320C5A"/>
    <w:rsid w:val="00320D79"/>
    <w:rsid w:val="003212F3"/>
    <w:rsid w:val="00321E03"/>
    <w:rsid w:val="00322427"/>
    <w:rsid w:val="0032442B"/>
    <w:rsid w:val="00325B95"/>
    <w:rsid w:val="003325F4"/>
    <w:rsid w:val="00336F0F"/>
    <w:rsid w:val="003506D3"/>
    <w:rsid w:val="00354412"/>
    <w:rsid w:val="003544CA"/>
    <w:rsid w:val="00354D33"/>
    <w:rsid w:val="00357DB2"/>
    <w:rsid w:val="00357F3E"/>
    <w:rsid w:val="00363C51"/>
    <w:rsid w:val="00364671"/>
    <w:rsid w:val="00366E03"/>
    <w:rsid w:val="00370EEC"/>
    <w:rsid w:val="00374779"/>
    <w:rsid w:val="0037503D"/>
    <w:rsid w:val="003754E6"/>
    <w:rsid w:val="0038279E"/>
    <w:rsid w:val="003876A3"/>
    <w:rsid w:val="00387EB4"/>
    <w:rsid w:val="0039110F"/>
    <w:rsid w:val="00391559"/>
    <w:rsid w:val="00393DB3"/>
    <w:rsid w:val="0039524B"/>
    <w:rsid w:val="003A1024"/>
    <w:rsid w:val="003A1043"/>
    <w:rsid w:val="003A2FE6"/>
    <w:rsid w:val="003A49BE"/>
    <w:rsid w:val="003B261D"/>
    <w:rsid w:val="003B3175"/>
    <w:rsid w:val="003B7BAB"/>
    <w:rsid w:val="003C1C94"/>
    <w:rsid w:val="003D2933"/>
    <w:rsid w:val="003D3717"/>
    <w:rsid w:val="003D4203"/>
    <w:rsid w:val="003D43CE"/>
    <w:rsid w:val="003E18AE"/>
    <w:rsid w:val="003E2A89"/>
    <w:rsid w:val="003E4CBF"/>
    <w:rsid w:val="003E62C2"/>
    <w:rsid w:val="003F0679"/>
    <w:rsid w:val="003F4226"/>
    <w:rsid w:val="003F7653"/>
    <w:rsid w:val="003F7A9B"/>
    <w:rsid w:val="003F7B5A"/>
    <w:rsid w:val="00403DB3"/>
    <w:rsid w:val="00403F5C"/>
    <w:rsid w:val="004045B7"/>
    <w:rsid w:val="00404718"/>
    <w:rsid w:val="0040540F"/>
    <w:rsid w:val="00405FEA"/>
    <w:rsid w:val="0040691D"/>
    <w:rsid w:val="00407509"/>
    <w:rsid w:val="004107ED"/>
    <w:rsid w:val="004120EB"/>
    <w:rsid w:val="00420B92"/>
    <w:rsid w:val="00421117"/>
    <w:rsid w:val="00425EA1"/>
    <w:rsid w:val="00426FC9"/>
    <w:rsid w:val="00427318"/>
    <w:rsid w:val="004316E2"/>
    <w:rsid w:val="00432668"/>
    <w:rsid w:val="00432B4E"/>
    <w:rsid w:val="004330A5"/>
    <w:rsid w:val="004342C8"/>
    <w:rsid w:val="0043599D"/>
    <w:rsid w:val="00437C32"/>
    <w:rsid w:val="00437E00"/>
    <w:rsid w:val="004418F7"/>
    <w:rsid w:val="00443967"/>
    <w:rsid w:val="0044562E"/>
    <w:rsid w:val="00446666"/>
    <w:rsid w:val="00451E5C"/>
    <w:rsid w:val="00454838"/>
    <w:rsid w:val="00455097"/>
    <w:rsid w:val="004558BB"/>
    <w:rsid w:val="00455FFE"/>
    <w:rsid w:val="0045681E"/>
    <w:rsid w:val="00457FB4"/>
    <w:rsid w:val="00461FF0"/>
    <w:rsid w:val="0046294A"/>
    <w:rsid w:val="004635A9"/>
    <w:rsid w:val="00471B31"/>
    <w:rsid w:val="004730F1"/>
    <w:rsid w:val="00480C91"/>
    <w:rsid w:val="00480FE3"/>
    <w:rsid w:val="00481112"/>
    <w:rsid w:val="0048186A"/>
    <w:rsid w:val="00483495"/>
    <w:rsid w:val="004842BE"/>
    <w:rsid w:val="00484386"/>
    <w:rsid w:val="00485FB4"/>
    <w:rsid w:val="00487EE5"/>
    <w:rsid w:val="004905B5"/>
    <w:rsid w:val="00493D59"/>
    <w:rsid w:val="004943C0"/>
    <w:rsid w:val="004A2455"/>
    <w:rsid w:val="004A4D89"/>
    <w:rsid w:val="004A6397"/>
    <w:rsid w:val="004A6448"/>
    <w:rsid w:val="004A77F1"/>
    <w:rsid w:val="004B3406"/>
    <w:rsid w:val="004B3526"/>
    <w:rsid w:val="004B43B3"/>
    <w:rsid w:val="004B77E9"/>
    <w:rsid w:val="004B7C0F"/>
    <w:rsid w:val="004C04E9"/>
    <w:rsid w:val="004C07A1"/>
    <w:rsid w:val="004C17A1"/>
    <w:rsid w:val="004C238C"/>
    <w:rsid w:val="004C255B"/>
    <w:rsid w:val="004C276E"/>
    <w:rsid w:val="004C441D"/>
    <w:rsid w:val="004C784D"/>
    <w:rsid w:val="004D42AD"/>
    <w:rsid w:val="004D46B4"/>
    <w:rsid w:val="004D6956"/>
    <w:rsid w:val="004D7886"/>
    <w:rsid w:val="004E0E09"/>
    <w:rsid w:val="004E5276"/>
    <w:rsid w:val="004E7DE7"/>
    <w:rsid w:val="004F004D"/>
    <w:rsid w:val="004F434B"/>
    <w:rsid w:val="004F54FD"/>
    <w:rsid w:val="004F61CD"/>
    <w:rsid w:val="004F7EA4"/>
    <w:rsid w:val="005007EF"/>
    <w:rsid w:val="00502E68"/>
    <w:rsid w:val="00506134"/>
    <w:rsid w:val="00506D72"/>
    <w:rsid w:val="00507F36"/>
    <w:rsid w:val="00515052"/>
    <w:rsid w:val="00520A63"/>
    <w:rsid w:val="00522A1F"/>
    <w:rsid w:val="0052385D"/>
    <w:rsid w:val="005251D2"/>
    <w:rsid w:val="005254CE"/>
    <w:rsid w:val="005307EE"/>
    <w:rsid w:val="00536446"/>
    <w:rsid w:val="00537AE1"/>
    <w:rsid w:val="00541563"/>
    <w:rsid w:val="005431D0"/>
    <w:rsid w:val="00544601"/>
    <w:rsid w:val="00547206"/>
    <w:rsid w:val="00547958"/>
    <w:rsid w:val="00551A1C"/>
    <w:rsid w:val="00552FF1"/>
    <w:rsid w:val="00553765"/>
    <w:rsid w:val="005554F0"/>
    <w:rsid w:val="00560AF6"/>
    <w:rsid w:val="00560B98"/>
    <w:rsid w:val="005611B5"/>
    <w:rsid w:val="00563131"/>
    <w:rsid w:val="00573AAE"/>
    <w:rsid w:val="00581F53"/>
    <w:rsid w:val="00583C00"/>
    <w:rsid w:val="005840A6"/>
    <w:rsid w:val="0058460A"/>
    <w:rsid w:val="00584AB8"/>
    <w:rsid w:val="005916BC"/>
    <w:rsid w:val="00597707"/>
    <w:rsid w:val="005A0182"/>
    <w:rsid w:val="005A0890"/>
    <w:rsid w:val="005A2324"/>
    <w:rsid w:val="005A289F"/>
    <w:rsid w:val="005A33CF"/>
    <w:rsid w:val="005A4992"/>
    <w:rsid w:val="005A59D0"/>
    <w:rsid w:val="005A5A85"/>
    <w:rsid w:val="005A5B0E"/>
    <w:rsid w:val="005B6062"/>
    <w:rsid w:val="005C06FA"/>
    <w:rsid w:val="005C07AB"/>
    <w:rsid w:val="005C0AD8"/>
    <w:rsid w:val="005C200F"/>
    <w:rsid w:val="005C318A"/>
    <w:rsid w:val="005C3B12"/>
    <w:rsid w:val="005C455C"/>
    <w:rsid w:val="005D34C8"/>
    <w:rsid w:val="005D38E7"/>
    <w:rsid w:val="005D3A9F"/>
    <w:rsid w:val="005E4861"/>
    <w:rsid w:val="005E72AB"/>
    <w:rsid w:val="005F070C"/>
    <w:rsid w:val="005F2D8D"/>
    <w:rsid w:val="005F4694"/>
    <w:rsid w:val="005F7F2E"/>
    <w:rsid w:val="006009D4"/>
    <w:rsid w:val="0060248A"/>
    <w:rsid w:val="006026BB"/>
    <w:rsid w:val="00603A30"/>
    <w:rsid w:val="00604518"/>
    <w:rsid w:val="00610CC8"/>
    <w:rsid w:val="00612020"/>
    <w:rsid w:val="0061425A"/>
    <w:rsid w:val="00614ABC"/>
    <w:rsid w:val="00616CB8"/>
    <w:rsid w:val="00617A5A"/>
    <w:rsid w:val="006202D4"/>
    <w:rsid w:val="00621127"/>
    <w:rsid w:val="006256B3"/>
    <w:rsid w:val="00625F37"/>
    <w:rsid w:val="00626673"/>
    <w:rsid w:val="00626980"/>
    <w:rsid w:val="00630143"/>
    <w:rsid w:val="00631A11"/>
    <w:rsid w:val="00631ABD"/>
    <w:rsid w:val="00632CF0"/>
    <w:rsid w:val="00633486"/>
    <w:rsid w:val="00633A93"/>
    <w:rsid w:val="00634859"/>
    <w:rsid w:val="00640FC4"/>
    <w:rsid w:val="0064779C"/>
    <w:rsid w:val="00653457"/>
    <w:rsid w:val="00653F8D"/>
    <w:rsid w:val="0066040E"/>
    <w:rsid w:val="00661393"/>
    <w:rsid w:val="00661736"/>
    <w:rsid w:val="00661899"/>
    <w:rsid w:val="0066351F"/>
    <w:rsid w:val="00663DC0"/>
    <w:rsid w:val="006640A6"/>
    <w:rsid w:val="00664950"/>
    <w:rsid w:val="00664A40"/>
    <w:rsid w:val="0066532F"/>
    <w:rsid w:val="00667076"/>
    <w:rsid w:val="00670B24"/>
    <w:rsid w:val="006727D9"/>
    <w:rsid w:val="00672D73"/>
    <w:rsid w:val="00673F09"/>
    <w:rsid w:val="00674736"/>
    <w:rsid w:val="00683C17"/>
    <w:rsid w:val="0068412A"/>
    <w:rsid w:val="00686142"/>
    <w:rsid w:val="00686511"/>
    <w:rsid w:val="00686AC8"/>
    <w:rsid w:val="0068786E"/>
    <w:rsid w:val="006914DF"/>
    <w:rsid w:val="006964AE"/>
    <w:rsid w:val="00697997"/>
    <w:rsid w:val="006A2586"/>
    <w:rsid w:val="006A284A"/>
    <w:rsid w:val="006A3398"/>
    <w:rsid w:val="006A344B"/>
    <w:rsid w:val="006A36CC"/>
    <w:rsid w:val="006A761B"/>
    <w:rsid w:val="006B2709"/>
    <w:rsid w:val="006B2F06"/>
    <w:rsid w:val="006C29BD"/>
    <w:rsid w:val="006C3CEB"/>
    <w:rsid w:val="006C5321"/>
    <w:rsid w:val="006C5D0A"/>
    <w:rsid w:val="006D0E13"/>
    <w:rsid w:val="006D1213"/>
    <w:rsid w:val="006D15F4"/>
    <w:rsid w:val="006D3FED"/>
    <w:rsid w:val="006D4BC7"/>
    <w:rsid w:val="006D4C04"/>
    <w:rsid w:val="006D7628"/>
    <w:rsid w:val="006D78D3"/>
    <w:rsid w:val="006E397E"/>
    <w:rsid w:val="006E51E8"/>
    <w:rsid w:val="006F0F33"/>
    <w:rsid w:val="006F26FF"/>
    <w:rsid w:val="006F3FC9"/>
    <w:rsid w:val="006F5976"/>
    <w:rsid w:val="006F6532"/>
    <w:rsid w:val="006F67F0"/>
    <w:rsid w:val="006F6BE9"/>
    <w:rsid w:val="006F6C38"/>
    <w:rsid w:val="006F78EC"/>
    <w:rsid w:val="00701387"/>
    <w:rsid w:val="00702FB7"/>
    <w:rsid w:val="00703822"/>
    <w:rsid w:val="007050E5"/>
    <w:rsid w:val="00707BF5"/>
    <w:rsid w:val="00712535"/>
    <w:rsid w:val="00723277"/>
    <w:rsid w:val="00724336"/>
    <w:rsid w:val="0072455A"/>
    <w:rsid w:val="0072478C"/>
    <w:rsid w:val="007248A0"/>
    <w:rsid w:val="00727A70"/>
    <w:rsid w:val="00727CF5"/>
    <w:rsid w:val="0073043D"/>
    <w:rsid w:val="007305DB"/>
    <w:rsid w:val="00730AE5"/>
    <w:rsid w:val="00730B45"/>
    <w:rsid w:val="00733277"/>
    <w:rsid w:val="007337B9"/>
    <w:rsid w:val="00733937"/>
    <w:rsid w:val="00741179"/>
    <w:rsid w:val="00741D0C"/>
    <w:rsid w:val="00741DE3"/>
    <w:rsid w:val="0074280F"/>
    <w:rsid w:val="00744A07"/>
    <w:rsid w:val="00745634"/>
    <w:rsid w:val="0074652A"/>
    <w:rsid w:val="00753093"/>
    <w:rsid w:val="0075417D"/>
    <w:rsid w:val="007549C6"/>
    <w:rsid w:val="00754DA5"/>
    <w:rsid w:val="00762E9C"/>
    <w:rsid w:val="00770C5D"/>
    <w:rsid w:val="00773684"/>
    <w:rsid w:val="00774DAA"/>
    <w:rsid w:val="00774E00"/>
    <w:rsid w:val="00776B7D"/>
    <w:rsid w:val="00781238"/>
    <w:rsid w:val="00782554"/>
    <w:rsid w:val="00782AED"/>
    <w:rsid w:val="00782DCA"/>
    <w:rsid w:val="00783558"/>
    <w:rsid w:val="00783A1E"/>
    <w:rsid w:val="007859BC"/>
    <w:rsid w:val="00786145"/>
    <w:rsid w:val="0078683E"/>
    <w:rsid w:val="007876FC"/>
    <w:rsid w:val="007916C3"/>
    <w:rsid w:val="0079186C"/>
    <w:rsid w:val="007946F1"/>
    <w:rsid w:val="007A09EF"/>
    <w:rsid w:val="007A1272"/>
    <w:rsid w:val="007A2AAA"/>
    <w:rsid w:val="007A2F2A"/>
    <w:rsid w:val="007A4A3C"/>
    <w:rsid w:val="007A4F60"/>
    <w:rsid w:val="007A721F"/>
    <w:rsid w:val="007B0F87"/>
    <w:rsid w:val="007B43C6"/>
    <w:rsid w:val="007B5233"/>
    <w:rsid w:val="007B5CB4"/>
    <w:rsid w:val="007B6779"/>
    <w:rsid w:val="007B691E"/>
    <w:rsid w:val="007C1326"/>
    <w:rsid w:val="007C448E"/>
    <w:rsid w:val="007C6FD0"/>
    <w:rsid w:val="007C7F61"/>
    <w:rsid w:val="007D1637"/>
    <w:rsid w:val="007D5840"/>
    <w:rsid w:val="007D6CA5"/>
    <w:rsid w:val="007D6DE8"/>
    <w:rsid w:val="007D74CE"/>
    <w:rsid w:val="007E0E82"/>
    <w:rsid w:val="007E572E"/>
    <w:rsid w:val="007F1D9C"/>
    <w:rsid w:val="007F4B78"/>
    <w:rsid w:val="007F4DD5"/>
    <w:rsid w:val="007F6BF6"/>
    <w:rsid w:val="00803FB8"/>
    <w:rsid w:val="008047A3"/>
    <w:rsid w:val="00805E68"/>
    <w:rsid w:val="0081030A"/>
    <w:rsid w:val="00823C45"/>
    <w:rsid w:val="00823FD9"/>
    <w:rsid w:val="00824F1F"/>
    <w:rsid w:val="0082511A"/>
    <w:rsid w:val="00826754"/>
    <w:rsid w:val="00826FC3"/>
    <w:rsid w:val="008270BA"/>
    <w:rsid w:val="00827516"/>
    <w:rsid w:val="008276EC"/>
    <w:rsid w:val="00827E70"/>
    <w:rsid w:val="00834EB9"/>
    <w:rsid w:val="00835F9C"/>
    <w:rsid w:val="00836BDA"/>
    <w:rsid w:val="00837B23"/>
    <w:rsid w:val="008409AE"/>
    <w:rsid w:val="00841CDF"/>
    <w:rsid w:val="00842772"/>
    <w:rsid w:val="00842C50"/>
    <w:rsid w:val="008439C3"/>
    <w:rsid w:val="0084603D"/>
    <w:rsid w:val="00861E20"/>
    <w:rsid w:val="008640B1"/>
    <w:rsid w:val="0086659C"/>
    <w:rsid w:val="008725A1"/>
    <w:rsid w:val="00872A0C"/>
    <w:rsid w:val="00872B97"/>
    <w:rsid w:val="0087443D"/>
    <w:rsid w:val="00876C19"/>
    <w:rsid w:val="008805A1"/>
    <w:rsid w:val="00881B28"/>
    <w:rsid w:val="00883D54"/>
    <w:rsid w:val="00887B05"/>
    <w:rsid w:val="00891EFB"/>
    <w:rsid w:val="008931E2"/>
    <w:rsid w:val="00897095"/>
    <w:rsid w:val="008A22AF"/>
    <w:rsid w:val="008A3DFF"/>
    <w:rsid w:val="008A6CA5"/>
    <w:rsid w:val="008B018B"/>
    <w:rsid w:val="008B044E"/>
    <w:rsid w:val="008B0594"/>
    <w:rsid w:val="008B2478"/>
    <w:rsid w:val="008B4EF0"/>
    <w:rsid w:val="008B769B"/>
    <w:rsid w:val="008C3727"/>
    <w:rsid w:val="008C69D8"/>
    <w:rsid w:val="008C7D5E"/>
    <w:rsid w:val="008D37AE"/>
    <w:rsid w:val="008D5086"/>
    <w:rsid w:val="008E1CE0"/>
    <w:rsid w:val="008E267B"/>
    <w:rsid w:val="008E38E5"/>
    <w:rsid w:val="008E4983"/>
    <w:rsid w:val="008E51CF"/>
    <w:rsid w:val="008E52DE"/>
    <w:rsid w:val="008E53CB"/>
    <w:rsid w:val="008E6E06"/>
    <w:rsid w:val="008F471D"/>
    <w:rsid w:val="00900F2C"/>
    <w:rsid w:val="0090354A"/>
    <w:rsid w:val="009038D4"/>
    <w:rsid w:val="00907A58"/>
    <w:rsid w:val="00907BF3"/>
    <w:rsid w:val="00911FFD"/>
    <w:rsid w:val="00912147"/>
    <w:rsid w:val="00916CCE"/>
    <w:rsid w:val="00916DAE"/>
    <w:rsid w:val="00916F2A"/>
    <w:rsid w:val="00922B0E"/>
    <w:rsid w:val="00922F6A"/>
    <w:rsid w:val="009233F5"/>
    <w:rsid w:val="009322AD"/>
    <w:rsid w:val="00933302"/>
    <w:rsid w:val="00934D09"/>
    <w:rsid w:val="00936878"/>
    <w:rsid w:val="00937A2A"/>
    <w:rsid w:val="00941A65"/>
    <w:rsid w:val="0094207D"/>
    <w:rsid w:val="009421CA"/>
    <w:rsid w:val="00942595"/>
    <w:rsid w:val="00943630"/>
    <w:rsid w:val="009442AD"/>
    <w:rsid w:val="00944D1C"/>
    <w:rsid w:val="009452CC"/>
    <w:rsid w:val="00946817"/>
    <w:rsid w:val="009546AF"/>
    <w:rsid w:val="009622A3"/>
    <w:rsid w:val="00963E20"/>
    <w:rsid w:val="00971BD2"/>
    <w:rsid w:val="00975EC9"/>
    <w:rsid w:val="0097798E"/>
    <w:rsid w:val="00980069"/>
    <w:rsid w:val="00981A20"/>
    <w:rsid w:val="009838B8"/>
    <w:rsid w:val="009861D2"/>
    <w:rsid w:val="00990357"/>
    <w:rsid w:val="009914D7"/>
    <w:rsid w:val="00992DCD"/>
    <w:rsid w:val="009962A4"/>
    <w:rsid w:val="00996DDA"/>
    <w:rsid w:val="009A0C71"/>
    <w:rsid w:val="009A2417"/>
    <w:rsid w:val="009A24F1"/>
    <w:rsid w:val="009A508A"/>
    <w:rsid w:val="009B0079"/>
    <w:rsid w:val="009B07DB"/>
    <w:rsid w:val="009B1EC3"/>
    <w:rsid w:val="009B560C"/>
    <w:rsid w:val="009B769A"/>
    <w:rsid w:val="009C0398"/>
    <w:rsid w:val="009C350C"/>
    <w:rsid w:val="009C3DA8"/>
    <w:rsid w:val="009C65D1"/>
    <w:rsid w:val="009C783E"/>
    <w:rsid w:val="009C7C24"/>
    <w:rsid w:val="009D1517"/>
    <w:rsid w:val="009D3A6E"/>
    <w:rsid w:val="009D6904"/>
    <w:rsid w:val="009D71A8"/>
    <w:rsid w:val="009E0709"/>
    <w:rsid w:val="009E3C67"/>
    <w:rsid w:val="009F2779"/>
    <w:rsid w:val="009F2D48"/>
    <w:rsid w:val="009F658E"/>
    <w:rsid w:val="00A008B6"/>
    <w:rsid w:val="00A029AD"/>
    <w:rsid w:val="00A03A15"/>
    <w:rsid w:val="00A05769"/>
    <w:rsid w:val="00A059FE"/>
    <w:rsid w:val="00A06485"/>
    <w:rsid w:val="00A12DB9"/>
    <w:rsid w:val="00A14B3D"/>
    <w:rsid w:val="00A20DB0"/>
    <w:rsid w:val="00A2234C"/>
    <w:rsid w:val="00A22559"/>
    <w:rsid w:val="00A271E2"/>
    <w:rsid w:val="00A2767B"/>
    <w:rsid w:val="00A315C0"/>
    <w:rsid w:val="00A31629"/>
    <w:rsid w:val="00A3225C"/>
    <w:rsid w:val="00A33A4E"/>
    <w:rsid w:val="00A33F65"/>
    <w:rsid w:val="00A3736C"/>
    <w:rsid w:val="00A42765"/>
    <w:rsid w:val="00A443FE"/>
    <w:rsid w:val="00A45C7C"/>
    <w:rsid w:val="00A46BAE"/>
    <w:rsid w:val="00A47337"/>
    <w:rsid w:val="00A479D9"/>
    <w:rsid w:val="00A50807"/>
    <w:rsid w:val="00A51E5C"/>
    <w:rsid w:val="00A63D8E"/>
    <w:rsid w:val="00A64BA0"/>
    <w:rsid w:val="00A654F0"/>
    <w:rsid w:val="00A65C31"/>
    <w:rsid w:val="00A66DCA"/>
    <w:rsid w:val="00A70A61"/>
    <w:rsid w:val="00A7245D"/>
    <w:rsid w:val="00A7332B"/>
    <w:rsid w:val="00A73456"/>
    <w:rsid w:val="00A8336F"/>
    <w:rsid w:val="00A845F6"/>
    <w:rsid w:val="00A84698"/>
    <w:rsid w:val="00A85080"/>
    <w:rsid w:val="00A87F56"/>
    <w:rsid w:val="00A90F40"/>
    <w:rsid w:val="00A92159"/>
    <w:rsid w:val="00A92E0E"/>
    <w:rsid w:val="00A9324E"/>
    <w:rsid w:val="00A938E4"/>
    <w:rsid w:val="00A971EC"/>
    <w:rsid w:val="00A97544"/>
    <w:rsid w:val="00AA49C2"/>
    <w:rsid w:val="00AA4CC9"/>
    <w:rsid w:val="00AB278E"/>
    <w:rsid w:val="00AB2984"/>
    <w:rsid w:val="00AB359D"/>
    <w:rsid w:val="00AB7995"/>
    <w:rsid w:val="00AB7A16"/>
    <w:rsid w:val="00AC0225"/>
    <w:rsid w:val="00AC4208"/>
    <w:rsid w:val="00AC6078"/>
    <w:rsid w:val="00AC73DD"/>
    <w:rsid w:val="00AC7AA3"/>
    <w:rsid w:val="00AD02D6"/>
    <w:rsid w:val="00AD1147"/>
    <w:rsid w:val="00AD19D7"/>
    <w:rsid w:val="00AD50AA"/>
    <w:rsid w:val="00AE0921"/>
    <w:rsid w:val="00AE26D7"/>
    <w:rsid w:val="00AE6FEF"/>
    <w:rsid w:val="00AE776A"/>
    <w:rsid w:val="00AF28C5"/>
    <w:rsid w:val="00AF2BD0"/>
    <w:rsid w:val="00AF3368"/>
    <w:rsid w:val="00AF534F"/>
    <w:rsid w:val="00B001C4"/>
    <w:rsid w:val="00B013A9"/>
    <w:rsid w:val="00B02687"/>
    <w:rsid w:val="00B03D8C"/>
    <w:rsid w:val="00B057F9"/>
    <w:rsid w:val="00B11890"/>
    <w:rsid w:val="00B12298"/>
    <w:rsid w:val="00B1398A"/>
    <w:rsid w:val="00B152B8"/>
    <w:rsid w:val="00B15ADC"/>
    <w:rsid w:val="00B22455"/>
    <w:rsid w:val="00B234E5"/>
    <w:rsid w:val="00B234FC"/>
    <w:rsid w:val="00B24564"/>
    <w:rsid w:val="00B30D2F"/>
    <w:rsid w:val="00B3207D"/>
    <w:rsid w:val="00B32924"/>
    <w:rsid w:val="00B366D9"/>
    <w:rsid w:val="00B409DE"/>
    <w:rsid w:val="00B415CF"/>
    <w:rsid w:val="00B429EE"/>
    <w:rsid w:val="00B42D78"/>
    <w:rsid w:val="00B5020D"/>
    <w:rsid w:val="00B50501"/>
    <w:rsid w:val="00B53104"/>
    <w:rsid w:val="00B55845"/>
    <w:rsid w:val="00B6272F"/>
    <w:rsid w:val="00B6376B"/>
    <w:rsid w:val="00B6461B"/>
    <w:rsid w:val="00B6474C"/>
    <w:rsid w:val="00B65305"/>
    <w:rsid w:val="00B67D0E"/>
    <w:rsid w:val="00B73A06"/>
    <w:rsid w:val="00B74BD6"/>
    <w:rsid w:val="00B81E47"/>
    <w:rsid w:val="00B83B56"/>
    <w:rsid w:val="00B83DCE"/>
    <w:rsid w:val="00B8469C"/>
    <w:rsid w:val="00B84828"/>
    <w:rsid w:val="00B848E5"/>
    <w:rsid w:val="00B85CDE"/>
    <w:rsid w:val="00B860C7"/>
    <w:rsid w:val="00B8628B"/>
    <w:rsid w:val="00B90BDC"/>
    <w:rsid w:val="00B919AC"/>
    <w:rsid w:val="00B91DFC"/>
    <w:rsid w:val="00B91F46"/>
    <w:rsid w:val="00B92685"/>
    <w:rsid w:val="00B938A9"/>
    <w:rsid w:val="00B95EFF"/>
    <w:rsid w:val="00BA01D5"/>
    <w:rsid w:val="00BB23E1"/>
    <w:rsid w:val="00BB37D8"/>
    <w:rsid w:val="00BB3A96"/>
    <w:rsid w:val="00BB3FA4"/>
    <w:rsid w:val="00BB4301"/>
    <w:rsid w:val="00BB5AB0"/>
    <w:rsid w:val="00BB6A66"/>
    <w:rsid w:val="00BB7A4F"/>
    <w:rsid w:val="00BC6689"/>
    <w:rsid w:val="00BC7547"/>
    <w:rsid w:val="00BC78B5"/>
    <w:rsid w:val="00BD1A18"/>
    <w:rsid w:val="00BE0850"/>
    <w:rsid w:val="00BE1210"/>
    <w:rsid w:val="00BE213E"/>
    <w:rsid w:val="00BE3E33"/>
    <w:rsid w:val="00BE4332"/>
    <w:rsid w:val="00BF02EC"/>
    <w:rsid w:val="00BF05E2"/>
    <w:rsid w:val="00BF1A57"/>
    <w:rsid w:val="00BF2E7B"/>
    <w:rsid w:val="00BF4B71"/>
    <w:rsid w:val="00BF5AED"/>
    <w:rsid w:val="00BF66A3"/>
    <w:rsid w:val="00BF7862"/>
    <w:rsid w:val="00C00827"/>
    <w:rsid w:val="00C00AC0"/>
    <w:rsid w:val="00C011D2"/>
    <w:rsid w:val="00C01B33"/>
    <w:rsid w:val="00C02BD0"/>
    <w:rsid w:val="00C07A71"/>
    <w:rsid w:val="00C13ED1"/>
    <w:rsid w:val="00C15778"/>
    <w:rsid w:val="00C17321"/>
    <w:rsid w:val="00C21D29"/>
    <w:rsid w:val="00C22196"/>
    <w:rsid w:val="00C2314D"/>
    <w:rsid w:val="00C2353D"/>
    <w:rsid w:val="00C23E3B"/>
    <w:rsid w:val="00C2674F"/>
    <w:rsid w:val="00C3001B"/>
    <w:rsid w:val="00C311BF"/>
    <w:rsid w:val="00C325AE"/>
    <w:rsid w:val="00C33AE4"/>
    <w:rsid w:val="00C35E96"/>
    <w:rsid w:val="00C41F8D"/>
    <w:rsid w:val="00C44223"/>
    <w:rsid w:val="00C4452B"/>
    <w:rsid w:val="00C45132"/>
    <w:rsid w:val="00C46EB8"/>
    <w:rsid w:val="00C50918"/>
    <w:rsid w:val="00C50ED4"/>
    <w:rsid w:val="00C517ED"/>
    <w:rsid w:val="00C54759"/>
    <w:rsid w:val="00C56E80"/>
    <w:rsid w:val="00C57314"/>
    <w:rsid w:val="00C57EE3"/>
    <w:rsid w:val="00C64351"/>
    <w:rsid w:val="00C66645"/>
    <w:rsid w:val="00C67378"/>
    <w:rsid w:val="00C70982"/>
    <w:rsid w:val="00C728E0"/>
    <w:rsid w:val="00C73B4C"/>
    <w:rsid w:val="00C76256"/>
    <w:rsid w:val="00C7627F"/>
    <w:rsid w:val="00C76D24"/>
    <w:rsid w:val="00C76FFB"/>
    <w:rsid w:val="00C776F1"/>
    <w:rsid w:val="00C80998"/>
    <w:rsid w:val="00C842CB"/>
    <w:rsid w:val="00C8521A"/>
    <w:rsid w:val="00C862B7"/>
    <w:rsid w:val="00C87C46"/>
    <w:rsid w:val="00C922D9"/>
    <w:rsid w:val="00C9348E"/>
    <w:rsid w:val="00C93A97"/>
    <w:rsid w:val="00C960A1"/>
    <w:rsid w:val="00C96CE5"/>
    <w:rsid w:val="00CA1B21"/>
    <w:rsid w:val="00CA2BCF"/>
    <w:rsid w:val="00CA4085"/>
    <w:rsid w:val="00CA7103"/>
    <w:rsid w:val="00CA7451"/>
    <w:rsid w:val="00CA785E"/>
    <w:rsid w:val="00CA794E"/>
    <w:rsid w:val="00CB1DF1"/>
    <w:rsid w:val="00CB5BD1"/>
    <w:rsid w:val="00CB71C5"/>
    <w:rsid w:val="00CC021D"/>
    <w:rsid w:val="00CC05F7"/>
    <w:rsid w:val="00CC60F6"/>
    <w:rsid w:val="00CD0687"/>
    <w:rsid w:val="00CD16AC"/>
    <w:rsid w:val="00CD2245"/>
    <w:rsid w:val="00CD3E42"/>
    <w:rsid w:val="00CD4EAF"/>
    <w:rsid w:val="00CD7817"/>
    <w:rsid w:val="00CE045D"/>
    <w:rsid w:val="00CE121A"/>
    <w:rsid w:val="00CE4D2F"/>
    <w:rsid w:val="00CE5B44"/>
    <w:rsid w:val="00CE7D9A"/>
    <w:rsid w:val="00CF1D67"/>
    <w:rsid w:val="00CF24CB"/>
    <w:rsid w:val="00CF3859"/>
    <w:rsid w:val="00CF5605"/>
    <w:rsid w:val="00CF58AC"/>
    <w:rsid w:val="00D03A85"/>
    <w:rsid w:val="00D05071"/>
    <w:rsid w:val="00D06DAB"/>
    <w:rsid w:val="00D072EE"/>
    <w:rsid w:val="00D11100"/>
    <w:rsid w:val="00D11E1D"/>
    <w:rsid w:val="00D20549"/>
    <w:rsid w:val="00D21040"/>
    <w:rsid w:val="00D266BE"/>
    <w:rsid w:val="00D30555"/>
    <w:rsid w:val="00D32E49"/>
    <w:rsid w:val="00D33CDD"/>
    <w:rsid w:val="00D356F0"/>
    <w:rsid w:val="00D473BD"/>
    <w:rsid w:val="00D51EB8"/>
    <w:rsid w:val="00D5252F"/>
    <w:rsid w:val="00D5494B"/>
    <w:rsid w:val="00D56A4B"/>
    <w:rsid w:val="00D60EDA"/>
    <w:rsid w:val="00D62CED"/>
    <w:rsid w:val="00D63809"/>
    <w:rsid w:val="00D63EEA"/>
    <w:rsid w:val="00D652C7"/>
    <w:rsid w:val="00D66452"/>
    <w:rsid w:val="00D7026D"/>
    <w:rsid w:val="00D71487"/>
    <w:rsid w:val="00D73242"/>
    <w:rsid w:val="00D74166"/>
    <w:rsid w:val="00D74E10"/>
    <w:rsid w:val="00D7588B"/>
    <w:rsid w:val="00D7603D"/>
    <w:rsid w:val="00D837F6"/>
    <w:rsid w:val="00D8464A"/>
    <w:rsid w:val="00D92422"/>
    <w:rsid w:val="00D9705E"/>
    <w:rsid w:val="00D972F1"/>
    <w:rsid w:val="00DA282C"/>
    <w:rsid w:val="00DA4490"/>
    <w:rsid w:val="00DB2EAF"/>
    <w:rsid w:val="00DB39BF"/>
    <w:rsid w:val="00DB411D"/>
    <w:rsid w:val="00DB51EE"/>
    <w:rsid w:val="00DB5633"/>
    <w:rsid w:val="00DB5AE1"/>
    <w:rsid w:val="00DB79FF"/>
    <w:rsid w:val="00DC1CD7"/>
    <w:rsid w:val="00DC265E"/>
    <w:rsid w:val="00DC5998"/>
    <w:rsid w:val="00DD0DB4"/>
    <w:rsid w:val="00DD370C"/>
    <w:rsid w:val="00DD39BD"/>
    <w:rsid w:val="00DE271B"/>
    <w:rsid w:val="00DE4275"/>
    <w:rsid w:val="00DE4A20"/>
    <w:rsid w:val="00DE69EE"/>
    <w:rsid w:val="00DF0E39"/>
    <w:rsid w:val="00DF1C4C"/>
    <w:rsid w:val="00DF3938"/>
    <w:rsid w:val="00DF4335"/>
    <w:rsid w:val="00E0118C"/>
    <w:rsid w:val="00E0457F"/>
    <w:rsid w:val="00E04789"/>
    <w:rsid w:val="00E04926"/>
    <w:rsid w:val="00E06255"/>
    <w:rsid w:val="00E071E5"/>
    <w:rsid w:val="00E072E4"/>
    <w:rsid w:val="00E127D2"/>
    <w:rsid w:val="00E12CCA"/>
    <w:rsid w:val="00E14AE0"/>
    <w:rsid w:val="00E15886"/>
    <w:rsid w:val="00E178BA"/>
    <w:rsid w:val="00E17A0A"/>
    <w:rsid w:val="00E20B25"/>
    <w:rsid w:val="00E24C1A"/>
    <w:rsid w:val="00E24E19"/>
    <w:rsid w:val="00E25C99"/>
    <w:rsid w:val="00E2669F"/>
    <w:rsid w:val="00E269A5"/>
    <w:rsid w:val="00E30F7A"/>
    <w:rsid w:val="00E332F3"/>
    <w:rsid w:val="00E335FD"/>
    <w:rsid w:val="00E35243"/>
    <w:rsid w:val="00E373B7"/>
    <w:rsid w:val="00E37BD9"/>
    <w:rsid w:val="00E402E8"/>
    <w:rsid w:val="00E40C3E"/>
    <w:rsid w:val="00E412A6"/>
    <w:rsid w:val="00E45A2E"/>
    <w:rsid w:val="00E46263"/>
    <w:rsid w:val="00E4678A"/>
    <w:rsid w:val="00E47EDB"/>
    <w:rsid w:val="00E51090"/>
    <w:rsid w:val="00E51499"/>
    <w:rsid w:val="00E515E4"/>
    <w:rsid w:val="00E5284C"/>
    <w:rsid w:val="00E5298E"/>
    <w:rsid w:val="00E5727E"/>
    <w:rsid w:val="00E57B54"/>
    <w:rsid w:val="00E60F6A"/>
    <w:rsid w:val="00E66308"/>
    <w:rsid w:val="00E67336"/>
    <w:rsid w:val="00E67E4E"/>
    <w:rsid w:val="00E7212A"/>
    <w:rsid w:val="00E73746"/>
    <w:rsid w:val="00E7548D"/>
    <w:rsid w:val="00E76BD5"/>
    <w:rsid w:val="00E81B0B"/>
    <w:rsid w:val="00E8310F"/>
    <w:rsid w:val="00E8413F"/>
    <w:rsid w:val="00E85F42"/>
    <w:rsid w:val="00E87736"/>
    <w:rsid w:val="00E8797A"/>
    <w:rsid w:val="00E9030E"/>
    <w:rsid w:val="00E90863"/>
    <w:rsid w:val="00EA523E"/>
    <w:rsid w:val="00EA6959"/>
    <w:rsid w:val="00EA7E23"/>
    <w:rsid w:val="00EB012F"/>
    <w:rsid w:val="00EB023F"/>
    <w:rsid w:val="00EB0745"/>
    <w:rsid w:val="00EB0BA9"/>
    <w:rsid w:val="00EB3499"/>
    <w:rsid w:val="00EB470C"/>
    <w:rsid w:val="00EC0A71"/>
    <w:rsid w:val="00EC2B15"/>
    <w:rsid w:val="00EC3A96"/>
    <w:rsid w:val="00EC515A"/>
    <w:rsid w:val="00EC79E9"/>
    <w:rsid w:val="00ED0E5A"/>
    <w:rsid w:val="00ED185E"/>
    <w:rsid w:val="00ED4966"/>
    <w:rsid w:val="00ED73A8"/>
    <w:rsid w:val="00EE0DC6"/>
    <w:rsid w:val="00EE25C7"/>
    <w:rsid w:val="00EE42BF"/>
    <w:rsid w:val="00EE46D8"/>
    <w:rsid w:val="00EE482F"/>
    <w:rsid w:val="00EE4A61"/>
    <w:rsid w:val="00EF00F0"/>
    <w:rsid w:val="00EF187D"/>
    <w:rsid w:val="00EF2512"/>
    <w:rsid w:val="00EF4089"/>
    <w:rsid w:val="00EF42AD"/>
    <w:rsid w:val="00EF4B59"/>
    <w:rsid w:val="00EF6BAB"/>
    <w:rsid w:val="00EF7F3C"/>
    <w:rsid w:val="00F015B4"/>
    <w:rsid w:val="00F01E1C"/>
    <w:rsid w:val="00F04C61"/>
    <w:rsid w:val="00F0572D"/>
    <w:rsid w:val="00F05E8D"/>
    <w:rsid w:val="00F12B0B"/>
    <w:rsid w:val="00F15ADC"/>
    <w:rsid w:val="00F17C32"/>
    <w:rsid w:val="00F24C89"/>
    <w:rsid w:val="00F261F1"/>
    <w:rsid w:val="00F26DA1"/>
    <w:rsid w:val="00F27A31"/>
    <w:rsid w:val="00F3142E"/>
    <w:rsid w:val="00F32C89"/>
    <w:rsid w:val="00F34259"/>
    <w:rsid w:val="00F35E2E"/>
    <w:rsid w:val="00F3722E"/>
    <w:rsid w:val="00F414AD"/>
    <w:rsid w:val="00F41FB9"/>
    <w:rsid w:val="00F43545"/>
    <w:rsid w:val="00F4575F"/>
    <w:rsid w:val="00F45E6B"/>
    <w:rsid w:val="00F47471"/>
    <w:rsid w:val="00F501E3"/>
    <w:rsid w:val="00F51207"/>
    <w:rsid w:val="00F52167"/>
    <w:rsid w:val="00F544EF"/>
    <w:rsid w:val="00F55839"/>
    <w:rsid w:val="00F55F2A"/>
    <w:rsid w:val="00F56A51"/>
    <w:rsid w:val="00F56E33"/>
    <w:rsid w:val="00F6167B"/>
    <w:rsid w:val="00F62F21"/>
    <w:rsid w:val="00F62F5F"/>
    <w:rsid w:val="00F673D6"/>
    <w:rsid w:val="00F67B44"/>
    <w:rsid w:val="00F711D4"/>
    <w:rsid w:val="00F734C1"/>
    <w:rsid w:val="00F73B62"/>
    <w:rsid w:val="00F75905"/>
    <w:rsid w:val="00F77240"/>
    <w:rsid w:val="00F7738E"/>
    <w:rsid w:val="00F86BBA"/>
    <w:rsid w:val="00F8744C"/>
    <w:rsid w:val="00F87EA3"/>
    <w:rsid w:val="00F90C82"/>
    <w:rsid w:val="00F93267"/>
    <w:rsid w:val="00FA0064"/>
    <w:rsid w:val="00FA2E63"/>
    <w:rsid w:val="00FA4A20"/>
    <w:rsid w:val="00FA7FED"/>
    <w:rsid w:val="00FB0239"/>
    <w:rsid w:val="00FB1368"/>
    <w:rsid w:val="00FB1EF3"/>
    <w:rsid w:val="00FC04BB"/>
    <w:rsid w:val="00FC1ED4"/>
    <w:rsid w:val="00FC2413"/>
    <w:rsid w:val="00FC369F"/>
    <w:rsid w:val="00FC4450"/>
    <w:rsid w:val="00FC58DD"/>
    <w:rsid w:val="00FD16E2"/>
    <w:rsid w:val="00FD5AF0"/>
    <w:rsid w:val="00FD6678"/>
    <w:rsid w:val="00FE0537"/>
    <w:rsid w:val="00FE0DD6"/>
    <w:rsid w:val="00FE690A"/>
    <w:rsid w:val="00FE7D1C"/>
    <w:rsid w:val="00FF0027"/>
    <w:rsid w:val="00FF0234"/>
    <w:rsid w:val="00FF2180"/>
    <w:rsid w:val="00FF2B20"/>
    <w:rsid w:val="00FF453E"/>
    <w:rsid w:val="00FF5703"/>
    <w:rsid w:val="00FF7337"/>
    <w:rsid w:val="048C84EC"/>
    <w:rsid w:val="053C7FE0"/>
    <w:rsid w:val="140D262C"/>
    <w:rsid w:val="1FED48E3"/>
    <w:rsid w:val="22195BA3"/>
    <w:rsid w:val="23BBBC3C"/>
    <w:rsid w:val="241A4C7E"/>
    <w:rsid w:val="2643620A"/>
    <w:rsid w:val="265C8A67"/>
    <w:rsid w:val="297B02CC"/>
    <w:rsid w:val="30DE0743"/>
    <w:rsid w:val="3537B557"/>
    <w:rsid w:val="37E6E238"/>
    <w:rsid w:val="3DBC8A4B"/>
    <w:rsid w:val="416B2085"/>
    <w:rsid w:val="46A236C6"/>
    <w:rsid w:val="535AACB8"/>
    <w:rsid w:val="5380B9CE"/>
    <w:rsid w:val="551C8A2F"/>
    <w:rsid w:val="55CC8523"/>
    <w:rsid w:val="5C3304B5"/>
    <w:rsid w:val="67ECE0EF"/>
    <w:rsid w:val="6DFA3646"/>
    <w:rsid w:val="72466BFB"/>
    <w:rsid w:val="72E99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05D664"/>
  <w15:docId w15:val="{227C9CA3-80D9-41ED-ABA2-2B0E9D3EF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95EFF"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14A0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i/>
      <w:sz w:val="24"/>
    </w:rPr>
  </w:style>
  <w:style w:type="paragraph" w:styleId="BodyTextIndent">
    <w:name w:val="Body Text Indent"/>
    <w:basedOn w:val="Normal"/>
    <w:pPr>
      <w:ind w:left="709" w:hanging="709"/>
    </w:pPr>
  </w:style>
  <w:style w:type="paragraph" w:styleId="BodyTextIndent2">
    <w:name w:val="Body Text Indent 2"/>
    <w:basedOn w:val="Normal"/>
    <w:pPr>
      <w:ind w:left="720"/>
    </w:pPr>
    <w:rPr>
      <w:sz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BodyTextIndent3">
    <w:name w:val="Body Text Indent 3"/>
    <w:basedOn w:val="Normal"/>
    <w:pPr>
      <w:ind w:left="720"/>
    </w:pPr>
  </w:style>
  <w:style w:type="table" w:styleId="TableGrid">
    <w:name w:val="Table Grid"/>
    <w:basedOn w:val="TableNormal"/>
    <w:rsid w:val="00B83D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C02BD0"/>
    <w:rPr>
      <w:rFonts w:ascii="Tahoma" w:hAnsi="Tahoma" w:cs="Tahoma"/>
      <w:sz w:val="16"/>
      <w:szCs w:val="16"/>
    </w:rPr>
  </w:style>
  <w:style w:type="character" w:customStyle="1" w:styleId="extended-address">
    <w:name w:val="extended-address"/>
    <w:basedOn w:val="DefaultParagraphFont"/>
    <w:rsid w:val="00781238"/>
  </w:style>
  <w:style w:type="paragraph" w:styleId="Footer">
    <w:name w:val="footer"/>
    <w:basedOn w:val="Normal"/>
    <w:rsid w:val="00F015B4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783A1E"/>
  </w:style>
  <w:style w:type="paragraph" w:styleId="NormalWeb">
    <w:name w:val="Normal (Web)"/>
    <w:basedOn w:val="Normal"/>
    <w:uiPriority w:val="99"/>
    <w:unhideWhenUsed/>
    <w:rsid w:val="00D972F1"/>
    <w:pPr>
      <w:spacing w:after="309"/>
    </w:pPr>
    <w:rPr>
      <w:sz w:val="24"/>
      <w:szCs w:val="24"/>
    </w:rPr>
  </w:style>
  <w:style w:type="character" w:styleId="Emphasis">
    <w:name w:val="Emphasis"/>
    <w:uiPriority w:val="20"/>
    <w:qFormat/>
    <w:rsid w:val="00D972F1"/>
    <w:rPr>
      <w:i/>
      <w:iCs/>
    </w:rPr>
  </w:style>
  <w:style w:type="character" w:styleId="CommentReference">
    <w:name w:val="annotation reference"/>
    <w:rsid w:val="007D5840"/>
    <w:rPr>
      <w:sz w:val="16"/>
      <w:szCs w:val="16"/>
    </w:rPr>
  </w:style>
  <w:style w:type="paragraph" w:styleId="CommentText">
    <w:name w:val="annotation text"/>
    <w:basedOn w:val="Normal"/>
    <w:link w:val="CommentTextChar"/>
    <w:rsid w:val="007D5840"/>
  </w:style>
  <w:style w:type="character" w:customStyle="1" w:styleId="CommentTextChar">
    <w:name w:val="Comment Text Char"/>
    <w:basedOn w:val="DefaultParagraphFont"/>
    <w:link w:val="CommentText"/>
    <w:rsid w:val="007D5840"/>
  </w:style>
  <w:style w:type="paragraph" w:styleId="CommentSubject">
    <w:name w:val="annotation subject"/>
    <w:basedOn w:val="CommentText"/>
    <w:next w:val="CommentText"/>
    <w:link w:val="CommentSubjectChar"/>
    <w:rsid w:val="007D5840"/>
    <w:rPr>
      <w:b/>
      <w:bCs/>
    </w:rPr>
  </w:style>
  <w:style w:type="character" w:customStyle="1" w:styleId="CommentSubjectChar">
    <w:name w:val="Comment Subject Char"/>
    <w:link w:val="CommentSubject"/>
    <w:rsid w:val="007D5840"/>
    <w:rPr>
      <w:b/>
      <w:bCs/>
    </w:rPr>
  </w:style>
  <w:style w:type="character" w:styleId="Hyperlink">
    <w:name w:val="Hyperlink"/>
    <w:uiPriority w:val="99"/>
    <w:unhideWhenUsed/>
    <w:rsid w:val="009A241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F66A3"/>
    <w:pPr>
      <w:ind w:left="720"/>
      <w:contextualSpacing/>
    </w:pPr>
  </w:style>
  <w:style w:type="paragraph" w:customStyle="1" w:styleId="DraftHeading2">
    <w:name w:val="Draft Heading 2"/>
    <w:basedOn w:val="Normal"/>
    <w:next w:val="Normal"/>
    <w:rsid w:val="0030655C"/>
    <w:pPr>
      <w:overflowPunct w:val="0"/>
      <w:autoSpaceDE w:val="0"/>
      <w:autoSpaceDN w:val="0"/>
      <w:adjustRightInd w:val="0"/>
      <w:spacing w:before="120"/>
      <w:textAlignment w:val="baseline"/>
    </w:pPr>
    <w:rPr>
      <w:sz w:val="24"/>
      <w:lang w:eastAsia="en-US"/>
    </w:rPr>
  </w:style>
  <w:style w:type="paragraph" w:customStyle="1" w:styleId="DraftHeading3">
    <w:name w:val="Draft Heading 3"/>
    <w:basedOn w:val="Normal"/>
    <w:next w:val="Normal"/>
    <w:rsid w:val="0030655C"/>
    <w:pPr>
      <w:overflowPunct w:val="0"/>
      <w:autoSpaceDE w:val="0"/>
      <w:autoSpaceDN w:val="0"/>
      <w:adjustRightInd w:val="0"/>
      <w:spacing w:before="120"/>
      <w:textAlignment w:val="baseline"/>
    </w:pPr>
    <w:rPr>
      <w:sz w:val="24"/>
      <w:lang w:eastAsia="en-US"/>
    </w:rPr>
  </w:style>
  <w:style w:type="paragraph" w:customStyle="1" w:styleId="DraftHeading4">
    <w:name w:val="Draft Heading 4"/>
    <w:basedOn w:val="Normal"/>
    <w:next w:val="Normal"/>
    <w:rsid w:val="0030655C"/>
    <w:pPr>
      <w:overflowPunct w:val="0"/>
      <w:autoSpaceDE w:val="0"/>
      <w:autoSpaceDN w:val="0"/>
      <w:adjustRightInd w:val="0"/>
      <w:spacing w:before="120"/>
      <w:textAlignment w:val="baseline"/>
    </w:pPr>
    <w:rPr>
      <w:sz w:val="24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214A0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lause">
    <w:name w:val="clause"/>
    <w:basedOn w:val="Normal"/>
    <w:rsid w:val="00214A01"/>
    <w:pPr>
      <w:spacing w:before="100" w:beforeAutospacing="1" w:after="100" w:afterAutospacing="1"/>
    </w:pPr>
    <w:rPr>
      <w:sz w:val="24"/>
      <w:szCs w:val="24"/>
    </w:rPr>
  </w:style>
  <w:style w:type="paragraph" w:styleId="Revision">
    <w:name w:val="Revision"/>
    <w:hidden/>
    <w:uiPriority w:val="99"/>
    <w:semiHidden/>
    <w:rsid w:val="005A2324"/>
  </w:style>
  <w:style w:type="character" w:customStyle="1" w:styleId="frag-no">
    <w:name w:val="frag-no"/>
    <w:basedOn w:val="DefaultParagraphFont"/>
    <w:rsid w:val="005431D0"/>
  </w:style>
  <w:style w:type="character" w:customStyle="1" w:styleId="frag-defterm">
    <w:name w:val="frag-defterm"/>
    <w:basedOn w:val="DefaultParagraphFont"/>
    <w:rsid w:val="001634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0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8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27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07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762873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15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2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3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0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20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25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0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8588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016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6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844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962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76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2792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1311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989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262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96074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0329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991045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7974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2425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3344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89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71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39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08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13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2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0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5263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87485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08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54188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495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1728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671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2363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346462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34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28483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7131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96690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23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2718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4398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187157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1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715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20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9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3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19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68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89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08923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1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2.tiff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1.tiff"/><Relationship Id="rId25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8.tiff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7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tif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3ed7f362db545f782d865836adbb2f0 xmlns="72567383-1e26-4692-bdad-5f5be69e1590">
      <Terms xmlns="http://schemas.microsoft.com/office/infopath/2007/PartnerControls"/>
    </f3ed7f362db545f782d865836adbb2f0>
    <f05bd79f208a407db67995dd77812e30 xmlns="72567383-1e26-4692-bdad-5f5be69e1590">
      <Terms xmlns="http://schemas.microsoft.com/office/infopath/2007/PartnerControls"/>
    </f05bd79f208a407db67995dd77812e30>
    <e4da834bacf8456d94e18d5d66490b90 xmlns="72567383-1e26-4692-bdad-5f5be69e1590">
      <Terms xmlns="http://schemas.microsoft.com/office/infopath/2007/PartnerControls">
        <TermInfo xmlns="http://schemas.microsoft.com/office/infopath/2007/PartnerControls">
          <TermName xmlns="http://schemas.microsoft.com/office/infopath/2007/PartnerControls">Victorian Fisheries Authority</TermName>
          <TermId xmlns="http://schemas.microsoft.com/office/infopath/2007/PartnerControls">03cedbca-4e15-4e6c-98c1-001cb1a1da76</TermId>
        </TermInfo>
      </Terms>
    </e4da834bacf8456d94e18d5d66490b90>
    <d8b18ebf729c4d56932fa517449ed5cb xmlns="72567383-1e26-4692-bdad-5f5be69e1590">
      <Terms xmlns="http://schemas.microsoft.com/office/infopath/2007/PartnerControls"/>
    </d8b18ebf729c4d56932fa517449ed5cb>
    <be9de15831a746f4b3f0ba041df97669 xmlns="72567383-1e26-4692-bdad-5f5be69e1590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Management ＆ Science</TermName>
          <TermId xmlns="http://schemas.microsoft.com/office/infopath/2007/PartnerControls">34c30a66-7301-4d74-b833-86e02b73fddf</TermId>
        </TermInfo>
      </Terms>
    </be9de15831a746f4b3f0ba041df97669>
    <TaxCatchAll xmlns="7c172610-25bb-46a1-b16f-66bb4eaf823a">
      <Value>2</Value>
      <Value>1</Value>
    </TaxCatchAll>
    <lcf76f155ced4ddcb4097134ff3c332f xmlns="695a8670-8810-4d9d-b8f3-c67e634357a6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EDJTR Document" ma:contentTypeID="0x010100611F6414DFB111E7BA88F9DF1743E317009352B53F7B4531429E64425F88C8348C" ma:contentTypeVersion="30" ma:contentTypeDescription="DEDJTR Document" ma:contentTypeScope="" ma:versionID="58a44160b38cb72d77811c70d796f608">
  <xsd:schema xmlns:xsd="http://www.w3.org/2001/XMLSchema" xmlns:xs="http://www.w3.org/2001/XMLSchema" xmlns:p="http://schemas.microsoft.com/office/2006/metadata/properties" xmlns:ns2="72567383-1e26-4692-bdad-5f5be69e1590" xmlns:ns3="7c172610-25bb-46a1-b16f-66bb4eaf823a" xmlns:ns4="695a8670-8810-4d9d-b8f3-c67e634357a6" targetNamespace="http://schemas.microsoft.com/office/2006/metadata/properties" ma:root="true" ma:fieldsID="a2d03d07c68158d10820445c4eed206f" ns2:_="" ns3:_="" ns4:_="">
    <xsd:import namespace="72567383-1e26-4692-bdad-5f5be69e1590"/>
    <xsd:import namespace="7c172610-25bb-46a1-b16f-66bb4eaf823a"/>
    <xsd:import namespace="695a8670-8810-4d9d-b8f3-c67e634357a6"/>
    <xsd:element name="properties">
      <xsd:complexType>
        <xsd:sequence>
          <xsd:element name="documentManagement">
            <xsd:complexType>
              <xsd:all>
                <xsd:element ref="ns2:e4da834bacf8456d94e18d5d66490b90" minOccurs="0"/>
                <xsd:element ref="ns3:TaxCatchAll" minOccurs="0"/>
                <xsd:element ref="ns3:TaxCatchAllLabel" minOccurs="0"/>
                <xsd:element ref="ns2:be9de15831a746f4b3f0ba041df97669" minOccurs="0"/>
                <xsd:element ref="ns2:f3ed7f362db545f782d865836adbb2f0" minOccurs="0"/>
                <xsd:element ref="ns2:f05bd79f208a407db67995dd77812e30" minOccurs="0"/>
                <xsd:element ref="ns2:d8b18ebf729c4d56932fa517449ed5cb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3:SharedWithUsers" minOccurs="0"/>
                <xsd:element ref="ns3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67383-1e26-4692-bdad-5f5be69e1590" elementFormDefault="qualified">
    <xsd:import namespace="http://schemas.microsoft.com/office/2006/documentManagement/types"/>
    <xsd:import namespace="http://schemas.microsoft.com/office/infopath/2007/PartnerControls"/>
    <xsd:element name="e4da834bacf8456d94e18d5d66490b90" ma:index="8" nillable="true" ma:taxonomy="true" ma:internalName="e4da834bacf8456d94e18d5d66490b90" ma:taxonomyFieldName="DEDJTRGroup" ma:displayName="Group" ma:indexed="true" ma:fieldId="{e4da834b-acf8-456d-94e1-8d5d66490b9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e9de15831a746f4b3f0ba041df97669" ma:index="12" nillable="true" ma:taxonomy="true" ma:internalName="be9de15831a746f4b3f0ba041df97669" ma:taxonomyFieldName="DEDJTRDivision" ma:displayName="Division" ma:indexed="true" ma:fieldId="{be9de158-31a7-46f4-b3f0-ba041df97669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d7f362db545f782d865836adbb2f0" ma:index="14" nillable="true" ma:taxonomy="true" ma:internalName="f3ed7f362db545f782d865836adbb2f0" ma:taxonomyFieldName="DEDJTRBranch" ma:displayName="Branch" ma:indexed="true" ma:fieldId="{f3ed7f36-2db5-45f7-82d8-65836adbb2f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05bd79f208a407db67995dd77812e30" ma:index="16" nillable="true" ma:taxonomy="true" ma:internalName="f05bd79f208a407db67995dd77812e30" ma:taxonomyFieldName="DEDJTRSection" ma:displayName="Section" ma:indexed="true" ma:fieldId="{f05bd79f-208a-407d-b679-95dd77812e3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8b18ebf729c4d56932fa517449ed5cb" ma:index="18" nillable="true" ma:taxonomy="true" ma:internalName="d8b18ebf729c4d56932fa517449ed5cb" ma:taxonomyFieldName="DEDJTRSecurityClassification" ma:displayName="Security Classification" ma:fieldId="{d8b18ebf-729c-4d56-932f-a517449ed5cb}" ma:sspId="9292314e-c97d-49c1-8ae7-4cb6e1c4f97c" ma:termSetId="e639de15-6b57-4d67-aed9-4113af6bf4b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172610-25bb-46a1-b16f-66bb4eaf823a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cfc55e24-ad83-413a-8bc7-ed8d08f8b94d}" ma:internalName="TaxCatchAll" ma:showField="CatchAllData" ma:web="7c172610-25bb-46a1-b16f-66bb4eaf82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cfc55e24-ad83-413a-8bc7-ed8d08f8b94d}" ma:internalName="TaxCatchAllLabel" ma:readOnly="true" ma:showField="CatchAllDataLabel" ma:web="7c172610-25bb-46a1-b16f-66bb4eaf82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5a8670-8810-4d9d-b8f3-c67e634357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3" nillable="true" ma:displayName="Tags" ma:internalName="MediaServiceAutoTags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4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69787A-8EC0-42C3-ACDE-452969B8305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ED8B44A-AD86-42AF-B275-3C3E912E99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06CCA3-C330-4F25-B8B2-E1128D3BD6C9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695a8670-8810-4d9d-b8f3-c67e634357a6"/>
    <ds:schemaRef ds:uri="http://schemas.microsoft.com/office/2006/metadata/properties"/>
    <ds:schemaRef ds:uri="http://purl.org/dc/elements/1.1/"/>
    <ds:schemaRef ds:uri="http://purl.org/dc/dcmitype/"/>
    <ds:schemaRef ds:uri="7c172610-25bb-46a1-b16f-66bb4eaf823a"/>
    <ds:schemaRef ds:uri="http://schemas.openxmlformats.org/package/2006/metadata/core-properties"/>
    <ds:schemaRef ds:uri="72567383-1e26-4692-bdad-5f5be69e1590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DC58CE4-06E9-414E-A1DF-1B76EA77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567383-1e26-4692-bdad-5f5be69e1590"/>
    <ds:schemaRef ds:uri="7c172610-25bb-46a1-b16f-66bb4eaf823a"/>
    <ds:schemaRef ds:uri="695a8670-8810-4d9d-b8f3-c67e634357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930</Words>
  <Characters>5306</Characters>
  <Application>Microsoft Office Word</Application>
  <DocSecurity>0</DocSecurity>
  <Lines>44</Lines>
  <Paragraphs>12</Paragraphs>
  <ScaleCrop>false</ScaleCrop>
  <Company>nre</Company>
  <LinksUpToDate>false</LinksUpToDate>
  <CharactersWithSpaces>6224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DSEDPI</dc:creator>
  <cp:lastModifiedBy>Scott A Lawrence (VFA)</cp:lastModifiedBy>
  <cp:revision>21</cp:revision>
  <cp:lastPrinted>2017-05-22T06:39:00Z</cp:lastPrinted>
  <dcterms:created xsi:type="dcterms:W3CDTF">2024-02-09T00:20:00Z</dcterms:created>
  <dcterms:modified xsi:type="dcterms:W3CDTF">2025-01-07T02:18:00Z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0x010100611F6414DFB111E7BA88F9DF1743E317009352B53F7B4531429E64425F88C8348C</vt:lpwstr>
  </property>
  <property fmtid="{D5CDD505-2E9C-101B-9397-08002B2CF9AE}" pid="3" name="Order">
    <vt:r8>35657100</vt:r8>
  </property>
  <property fmtid="{D5CDD505-2E9C-101B-9397-08002B2CF9AE}" pid="4" name="DEDJTRGroup">
    <vt:lpwstr>1;#Victorian Fisheries Authority|03cedbca-4e15-4e6c-98c1-001cb1a1da76</vt:lpwstr>
  </property>
  <property fmtid="{D5CDD505-2E9C-101B-9397-08002B2CF9AE}" pid="5" name="DEDJTRSecurityClassification">
    <vt:lpwstr/>
  </property>
  <property fmtid="{D5CDD505-2E9C-101B-9397-08002B2CF9AE}" pid="6" name="DEDJTRBranch">
    <vt:lpwstr/>
  </property>
  <property fmtid="{D5CDD505-2E9C-101B-9397-08002B2CF9AE}" pid="7" name="DEDJTRSection">
    <vt:lpwstr/>
  </property>
  <property fmtid="{D5CDD505-2E9C-101B-9397-08002B2CF9AE}" pid="8" name="TriggerFlowInfo">
    <vt:lpwstr/>
  </property>
  <property fmtid="{D5CDD505-2E9C-101B-9397-08002B2CF9AE}" pid="9" name="ComplianceAssetId">
    <vt:lpwstr/>
  </property>
  <property fmtid="{D5CDD505-2E9C-101B-9397-08002B2CF9AE}" pid="10" name="_ExtendedDescription">
    <vt:lpwstr/>
  </property>
  <property fmtid="{D5CDD505-2E9C-101B-9397-08002B2CF9AE}" pid="11" name="MediaServiceImageTags">
    <vt:lpwstr/>
  </property>
  <property fmtid="{D5CDD505-2E9C-101B-9397-08002B2CF9AE}" pid="12" name="DEDJTRDivision">
    <vt:lpwstr>2;#Management ＆ Science|34c30a66-7301-4d74-b833-86e02b73fddf</vt:lpwstr>
  </property>
  <property fmtid="{D5CDD505-2E9C-101B-9397-08002B2CF9AE}" pid="13" name="ClassificationContentMarkingHeaderShapeIds">
    <vt:lpwstr>4ec66862,7ccf51d7,27337e40</vt:lpwstr>
  </property>
  <property fmtid="{D5CDD505-2E9C-101B-9397-08002B2CF9AE}" pid="14" name="ClassificationContentMarkingHeaderFontProps">
    <vt:lpwstr>#000000,12,Arial</vt:lpwstr>
  </property>
  <property fmtid="{D5CDD505-2E9C-101B-9397-08002B2CF9AE}" pid="15" name="ClassificationContentMarkingHeaderText">
    <vt:lpwstr>OFFICIAL</vt:lpwstr>
  </property>
  <property fmtid="{D5CDD505-2E9C-101B-9397-08002B2CF9AE}" pid="16" name="ClassificationContentMarkingFooterShapeIds">
    <vt:lpwstr>4e6de3ca,4ea2d148,62befb90</vt:lpwstr>
  </property>
  <property fmtid="{D5CDD505-2E9C-101B-9397-08002B2CF9AE}" pid="17" name="ClassificationContentMarkingFooterFontProps">
    <vt:lpwstr>#000000,12,Arial</vt:lpwstr>
  </property>
  <property fmtid="{D5CDD505-2E9C-101B-9397-08002B2CF9AE}" pid="18" name="ClassificationContentMarkingFooterText">
    <vt:lpwstr>OFFICIAL</vt:lpwstr>
  </property>
  <property fmtid="{D5CDD505-2E9C-101B-9397-08002B2CF9AE}" pid="19" name="MSIP_Label_d00a4df9-c942-4b09-b23a-6c1023f6de27_Enabled">
    <vt:lpwstr>true</vt:lpwstr>
  </property>
  <property fmtid="{D5CDD505-2E9C-101B-9397-08002B2CF9AE}" pid="20" name="MSIP_Label_d00a4df9-c942-4b09-b23a-6c1023f6de27_SetDate">
    <vt:lpwstr>2025-01-07T02:17:04Z</vt:lpwstr>
  </property>
  <property fmtid="{D5CDD505-2E9C-101B-9397-08002B2CF9AE}" pid="21" name="MSIP_Label_d00a4df9-c942-4b09-b23a-6c1023f6de27_Method">
    <vt:lpwstr>Privileged</vt:lpwstr>
  </property>
  <property fmtid="{D5CDD505-2E9C-101B-9397-08002B2CF9AE}" pid="22" name="MSIP_Label_d00a4df9-c942-4b09-b23a-6c1023f6de27_Name">
    <vt:lpwstr>Official (DJPR)</vt:lpwstr>
  </property>
  <property fmtid="{D5CDD505-2E9C-101B-9397-08002B2CF9AE}" pid="23" name="MSIP_Label_d00a4df9-c942-4b09-b23a-6c1023f6de27_SiteId">
    <vt:lpwstr>722ea0be-3e1c-4b11-ad6f-9401d6856e24</vt:lpwstr>
  </property>
  <property fmtid="{D5CDD505-2E9C-101B-9397-08002B2CF9AE}" pid="24" name="MSIP_Label_d00a4df9-c942-4b09-b23a-6c1023f6de27_ActionId">
    <vt:lpwstr>f4a51d31-f876-4412-83b1-6d8b210de4f4</vt:lpwstr>
  </property>
  <property fmtid="{D5CDD505-2E9C-101B-9397-08002B2CF9AE}" pid="25" name="MSIP_Label_d00a4df9-c942-4b09-b23a-6c1023f6de27_ContentBits">
    <vt:lpwstr>3</vt:lpwstr>
  </property>
</Properties>
</file>